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仿宋_GB2312" w:hAnsi="黑体" w:eastAsia="仿宋_GB2312" w:cs="宋体"/>
          <w:color w:val="000000"/>
          <w:sz w:val="32"/>
        </w:rPr>
      </w:pPr>
      <w:r>
        <w:rPr>
          <w:rFonts w:hint="eastAsia" w:ascii="仿宋_GB2312" w:hAnsi="黑体" w:eastAsia="仿宋_GB2312" w:cs="宋体"/>
          <w:color w:val="000000"/>
          <w:sz w:val="32"/>
        </w:rPr>
        <w:t>附件</w:t>
      </w:r>
      <w:r>
        <w:rPr>
          <w:rFonts w:hint="eastAsia" w:ascii="仿宋_GB2312" w:hAnsi="黑体" w:eastAsia="仿宋_GB2312" w:cs="宋体"/>
          <w:color w:val="000000"/>
          <w:sz w:val="32"/>
          <w:lang w:val="en-US" w:eastAsia="zh-CN"/>
        </w:rPr>
        <w:t>2</w:t>
      </w:r>
      <w:r>
        <w:rPr>
          <w:rFonts w:hint="eastAsia" w:ascii="仿宋_GB2312" w:hAnsi="黑体" w:eastAsia="仿宋_GB2312" w:cs="宋体"/>
          <w:color w:val="000000"/>
          <w:sz w:val="32"/>
        </w:rPr>
        <w:t>：</w:t>
      </w:r>
    </w:p>
    <w:p>
      <w:pPr>
        <w:spacing w:line="360" w:lineRule="exact"/>
        <w:jc w:val="center"/>
        <w:rPr>
          <w:rFonts w:hint="eastAsia" w:ascii="仿宋_GB2312" w:hAnsi="黑体" w:eastAsia="仿宋_GB2312" w:cs="宋体"/>
          <w:color w:val="000000"/>
          <w:sz w:val="32"/>
        </w:rPr>
      </w:pPr>
      <w:r>
        <w:rPr>
          <w:rFonts w:hint="eastAsia" w:ascii="仿宋_GB2312" w:hAnsi="黑体" w:eastAsia="仿宋_GB2312" w:cs="宋体"/>
          <w:color w:val="000000"/>
          <w:sz w:val="32"/>
        </w:rPr>
        <w:t>2020年</w:t>
      </w:r>
      <w:r>
        <w:rPr>
          <w:rFonts w:hint="eastAsia" w:ascii="仿宋_GB2312" w:hAnsi="黑体" w:eastAsia="仿宋_GB2312" w:cs="宋体"/>
          <w:color w:val="000000"/>
          <w:sz w:val="32"/>
          <w:lang w:val="en-US" w:eastAsia="zh-CN"/>
        </w:rPr>
        <w:t>三亚市</w:t>
      </w:r>
      <w:r>
        <w:rPr>
          <w:rFonts w:hint="eastAsia" w:ascii="仿宋_GB2312" w:hAnsi="黑体" w:eastAsia="仿宋_GB2312" w:cs="宋体"/>
          <w:color w:val="000000"/>
          <w:sz w:val="32"/>
        </w:rPr>
        <w:t>中小学生思想政治专题教育微课微视频作品展评报送清单</w:t>
      </w:r>
    </w:p>
    <w:p>
      <w:pPr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sz w:val="32"/>
          <w:szCs w:val="32"/>
        </w:rPr>
        <w:t>：              联系人姓名：                   手机号码：</w:t>
      </w:r>
    </w:p>
    <w:tbl>
      <w:tblPr>
        <w:tblStyle w:val="3"/>
        <w:tblW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1234"/>
        <w:gridCol w:w="2835"/>
        <w:gridCol w:w="1098"/>
        <w:gridCol w:w="1701"/>
        <w:gridCol w:w="2268"/>
        <w:gridCol w:w="1984"/>
        <w:gridCol w:w="1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姓名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单位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学段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课题名称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课题方向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填表说明：</w:t>
      </w:r>
    </w:p>
    <w:p>
      <w:pPr>
        <w:numPr>
          <w:ilvl w:val="0"/>
          <w:numId w:val="1"/>
        </w:numPr>
        <w:rPr>
          <w:rFonts w:hint="eastAsia" w:ascii="Calibri" w:hAnsi="Calibri" w:eastAsia="宋体" w:cs="宋体"/>
        </w:rPr>
      </w:pPr>
      <w:r>
        <w:rPr>
          <w:rFonts w:hint="eastAsia" w:ascii="Calibri" w:hAnsi="Calibri" w:eastAsia="宋体" w:cs="宋体"/>
        </w:rPr>
        <w:t>“学段”一栏选填“高中、初中、小学”一项；</w:t>
      </w:r>
    </w:p>
    <w:p>
      <w:pPr>
        <w:numPr>
          <w:ilvl w:val="0"/>
          <w:numId w:val="1"/>
        </w:numPr>
        <w:rPr>
          <w:rFonts w:ascii="Calibri" w:hAnsi="Calibri" w:eastAsia="宋体" w:cs="宋体"/>
        </w:rPr>
      </w:pPr>
      <w:r>
        <w:rPr>
          <w:rFonts w:hint="eastAsia" w:ascii="Calibri" w:hAnsi="Calibri" w:eastAsia="宋体" w:cs="宋体"/>
        </w:rPr>
        <w:t>“课题方向”一栏填写“聚焦制度优势体现、聚焦一线感人故事、聚焦师生关心关切问题”一项；</w:t>
      </w:r>
    </w:p>
    <w:p>
      <w:pPr>
        <w:numPr>
          <w:ilvl w:val="0"/>
          <w:numId w:val="1"/>
        </w:numPr>
        <w:rPr>
          <w:rFonts w:ascii="Calibri" w:hAnsi="Calibri" w:eastAsia="宋体" w:cs="宋体"/>
        </w:rPr>
      </w:pPr>
      <w:r>
        <w:rPr>
          <w:rFonts w:hint="eastAsia" w:ascii="Calibri" w:hAnsi="Calibri" w:eastAsia="宋体" w:cs="宋体"/>
        </w:rPr>
        <w:t>“类别”一栏填写“微课”或“微视频”。</w:t>
      </w:r>
    </w:p>
    <w:p>
      <w:pPr>
        <w:rPr>
          <w:rFonts w:ascii="Calibri" w:hAnsi="Calibri" w:eastAsia="宋体" w:cs="宋体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43"/>
    <w:rsid w:val="00A877B5"/>
    <w:rsid w:val="00B119D2"/>
    <w:rsid w:val="00B97B43"/>
    <w:rsid w:val="3A40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212</Characters>
  <Lines>1</Lines>
  <Paragraphs>1</Paragraphs>
  <TotalTime>0</TotalTime>
  <ScaleCrop>false</ScaleCrop>
  <LinksUpToDate>false</LinksUpToDate>
  <CharactersWithSpaces>248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2020-02-22T07:26:00Z</dcterms:created>
  <dc:creator>林琪</dc:creator>
  <cp:lastModifiedBy>不错</cp:lastModifiedBy>
  <dcterms:modified xsi:type="dcterms:W3CDTF">2020-02-29T03:10:17Z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