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附件1：</w:t>
      </w:r>
      <w:r>
        <w:rPr>
          <w:rFonts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9"/>
        <w:spacing w:line="360" w:lineRule="auto"/>
        <w:ind w:left="840" w:firstLine="0" w:firstLineChars="0"/>
        <w:jc w:val="center"/>
        <w:rPr>
          <w:b/>
          <w:sz w:val="24"/>
        </w:rPr>
      </w:pPr>
      <w:r>
        <w:rPr>
          <w:rFonts w:hint="eastAsia"/>
          <w:b/>
          <w:sz w:val="24"/>
        </w:rPr>
        <w:t>各</w:t>
      </w:r>
      <w:r>
        <w:rPr>
          <w:rFonts w:hint="eastAsia"/>
          <w:b/>
          <w:sz w:val="24"/>
          <w:lang w:eastAsia="zh-CN"/>
        </w:rPr>
        <w:t>单位</w:t>
      </w:r>
      <w:r>
        <w:rPr>
          <w:rFonts w:hint="eastAsia"/>
          <w:b/>
          <w:sz w:val="24"/>
        </w:rPr>
        <w:t>参训学员名额分配表：</w:t>
      </w:r>
    </w:p>
    <w:tbl>
      <w:tblPr>
        <w:tblStyle w:val="4"/>
        <w:tblW w:w="506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130"/>
        <w:gridCol w:w="1111"/>
        <w:gridCol w:w="1135"/>
        <w:gridCol w:w="1135"/>
        <w:gridCol w:w="1133"/>
        <w:gridCol w:w="1309"/>
        <w:gridCol w:w="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lang w:eastAsia="zh-CN"/>
              </w:rPr>
              <w:t>单位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</w:rPr>
              <w:t>初中语文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</w:rPr>
              <w:t>初中数学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</w:rPr>
              <w:t>初中英语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</w:rPr>
              <w:t>小学语文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</w:rPr>
              <w:t>小学数学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</w:rPr>
              <w:t>小学英语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海棠区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9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吉阳区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11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16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14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9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天涯区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11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11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14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9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崖州区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7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9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育才中心校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0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0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0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育才中学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0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0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0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立才学校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0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0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合计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41</w:t>
            </w:r>
          </w:p>
        </w:tc>
        <w:tc>
          <w:tcPr>
            <w:tcW w:w="643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41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41</w:t>
            </w:r>
          </w:p>
        </w:tc>
        <w:tc>
          <w:tcPr>
            <w:tcW w:w="657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54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49</w:t>
            </w:r>
          </w:p>
        </w:tc>
        <w:tc>
          <w:tcPr>
            <w:tcW w:w="758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30</w:t>
            </w:r>
          </w:p>
        </w:tc>
        <w:tc>
          <w:tcPr>
            <w:tcW w:w="399" w:type="pc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256</w:t>
            </w:r>
          </w:p>
        </w:tc>
      </w:tr>
    </w:tbl>
    <w:p>
      <w:pPr>
        <w:spacing w:line="360" w:lineRule="auto"/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sz w:val="24"/>
        </w:rPr>
      </w:pP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jc w:val="center"/>
        <w:rPr>
          <w:rFonts w:ascii="宋体" w:hAnsi="宋体"/>
          <w:b/>
          <w:color w:val="000000"/>
          <w:sz w:val="24"/>
        </w:rPr>
      </w:pPr>
      <w:r>
        <w:rPr>
          <w:rFonts w:hint="eastAsia"/>
          <w:b/>
          <w:sz w:val="24"/>
        </w:rPr>
        <w:t>各</w:t>
      </w:r>
      <w:r>
        <w:rPr>
          <w:rFonts w:hint="eastAsia"/>
          <w:b/>
          <w:sz w:val="24"/>
          <w:lang w:eastAsia="zh-CN"/>
        </w:rPr>
        <w:t>单位</w:t>
      </w:r>
      <w:r>
        <w:rPr>
          <w:rFonts w:hint="eastAsia"/>
          <w:b/>
          <w:sz w:val="24"/>
        </w:rPr>
        <w:t>参训学员信息汇总表</w:t>
      </w:r>
    </w:p>
    <w:p>
      <w:pPr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市县：          填报人：             联系电话：</w:t>
      </w:r>
    </w:p>
    <w:tbl>
      <w:tblPr>
        <w:tblStyle w:val="4"/>
        <w:tblW w:w="921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720"/>
        <w:gridCol w:w="1080"/>
        <w:gridCol w:w="675"/>
        <w:gridCol w:w="1080"/>
        <w:gridCol w:w="765"/>
        <w:gridCol w:w="750"/>
        <w:gridCol w:w="1080"/>
        <w:gridCol w:w="1335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序号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学分账号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学科</w:t>
            </w:r>
          </w:p>
        </w:tc>
        <w:tc>
          <w:tcPr>
            <w:tcW w:w="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学段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职务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联系电话</w:t>
            </w:r>
          </w:p>
        </w:tc>
        <w:tc>
          <w:tcPr>
            <w:tcW w:w="13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身份证号码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</w:tbl>
    <w:p>
      <w:pPr>
        <w:widowControl/>
        <w:snapToGrid w:val="0"/>
        <w:spacing w:before="156" w:line="400" w:lineRule="atLeast"/>
        <w:rPr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4"/>
        </w:rPr>
        <w:t xml:space="preserve">  </w:t>
      </w:r>
    </w:p>
    <w:p>
      <w:pPr>
        <w:pStyle w:val="10"/>
        <w:ind w:firstLine="482"/>
        <w:rPr>
          <w:lang w:bidi="zh-CN"/>
        </w:rPr>
      </w:pP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jc w:val="center"/>
        <w:rPr>
          <w:rFonts w:ascii="宋体" w:hAnsi="宋体"/>
          <w:b/>
          <w:color w:val="000000"/>
          <w:sz w:val="24"/>
        </w:rPr>
      </w:pPr>
      <w:r>
        <w:rPr>
          <w:rFonts w:hint="eastAsia"/>
          <w:b/>
          <w:sz w:val="24"/>
          <w:lang w:eastAsia="zh-CN"/>
        </w:rPr>
        <w:t>三亚市</w:t>
      </w:r>
      <w:bookmarkStart w:id="0" w:name="_GoBack"/>
      <w:bookmarkEnd w:id="0"/>
      <w:r>
        <w:rPr>
          <w:rFonts w:hint="eastAsia"/>
          <w:b/>
          <w:sz w:val="24"/>
        </w:rPr>
        <w:t>学科网络研修管理员信息汇总表</w:t>
      </w:r>
    </w:p>
    <w:p>
      <w:pPr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市县：          填报人：             联系电话：</w:t>
      </w:r>
    </w:p>
    <w:tbl>
      <w:tblPr>
        <w:tblStyle w:val="4"/>
        <w:tblW w:w="921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720"/>
        <w:gridCol w:w="1080"/>
        <w:gridCol w:w="675"/>
        <w:gridCol w:w="1080"/>
        <w:gridCol w:w="765"/>
        <w:gridCol w:w="750"/>
        <w:gridCol w:w="1080"/>
        <w:gridCol w:w="1335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序号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学分账号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学科</w:t>
            </w:r>
          </w:p>
        </w:tc>
        <w:tc>
          <w:tcPr>
            <w:tcW w:w="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学段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职务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联系电话</w:t>
            </w:r>
          </w:p>
        </w:tc>
        <w:tc>
          <w:tcPr>
            <w:tcW w:w="13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身份证号码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  <w:lang w:bidi="ar"/>
              </w:rPr>
              <w:t>市县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</w:tbl>
    <w:p>
      <w:pPr>
        <w:widowControl/>
        <w:snapToGrid w:val="0"/>
        <w:spacing w:before="156" w:line="400" w:lineRule="atLeas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jc w:val="center"/>
        <w:rPr>
          <w:rFonts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sz w:val="24"/>
        </w:rPr>
        <w:t>视频直播与视频会议使用操作指南</w:t>
      </w:r>
    </w:p>
    <w:p>
      <w:pPr>
        <w:pStyle w:val="9"/>
        <w:spacing w:line="360" w:lineRule="auto"/>
        <w:ind w:firstLine="0" w:firstLineChars="0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一、电脑端参会操作指南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打开电脑浏览器，输入直播网址: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https://yzb.3ren.cn/lv/page/program/f5f7358d8cb85268/view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具体操作如下图：</w:t>
      </w:r>
    </w:p>
    <w:p>
      <w:pPr>
        <w:widowControl/>
        <w:jc w:val="center"/>
        <w:rPr>
          <w:rFonts w:ascii="仿宋" w:hAnsi="仿宋" w:cs="仿宋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2783205</wp:posOffset>
                </wp:positionH>
                <wp:positionV relativeFrom="paragraph">
                  <wp:posOffset>554990</wp:posOffset>
                </wp:positionV>
                <wp:extent cx="1229995" cy="381000"/>
                <wp:effectExtent l="1905" t="0" r="0" b="3175"/>
                <wp:wrapNone/>
                <wp:docPr id="2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995" cy="381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输入直播网址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219.15pt;margin-top:43.7pt;height:30pt;width:96.85pt;z-index:251661312;mso-width-relative:page;mso-height-relative:page;" fillcolor="#FFD966 [1943]" filled="t" stroked="f" coordsize="21600,21600" o:gfxdata="UEsDBAoAAAAAAIdO4kAAAAAAAAAAAAAAAAAEAAAAZHJzL1BLAwQUAAAACACHTuJAB8MNJNgAAAAK&#10;AQAADwAAAGRycy9kb3ducmV2LnhtbE2PTU/DMAyG70j8h8hIXCaWbq1KVZruUAnBtQMGu2WNaSoa&#10;p2qyD/495gRH249eP2+1ubhRnHAOgycFq2UCAqnzZqBewevL410BIkRNRo+eUME3BtjU11eVLo0/&#10;U4unbewFh1AotQIb41RKGTqLToeln5D49ulnpyOPcy/NrM8c7ka5TpJcOj0Qf7B6wsZi97U9OgU7&#10;fG90+7TY7fPQvu2f7YdpFl6p25tV8gAi4iX+wfCrz+pQs9PBH8kEMSrI0iJlVEFxn4FgIE/XXO7A&#10;ZMYbWVfyf4X6B1BLAwQUAAAACACHTuJA+A7enRsCAAApBAAADgAAAGRycy9lMm9Eb2MueG1srVPb&#10;jtsgEH2v1H9AvDe+bDbdWHFW20SpKm0v0m4/AGMco2KGAom9/foOkKRp+1b1BTEXzpw5M6zup0GR&#10;o7BOgq5pMcspEZpDK/W+pl+fd2/uKHGe6ZYp0KKmL8LR+/XrV6vRVKKEHlQrLEEQ7arR1LT33lRZ&#10;5ngvBuZmYITGYAd2YB5Nu89ay0ZEH1RW5vkiG8G2xgIXzqF3m4J0HfG7TnD/ueuc8ETVFLn5eNp4&#10;NuHM1itW7S0zveQnGuwfWAxMaix6gdoyz8jByr+gBsktOOj8jMOQQddJLmIP2E2R/9HNU8+MiL2g&#10;OM5cZHL/D5Z/On6xRLY1LSnRbMARPYvJk3cwkeImyDMaV2HWk8E8P6EfxxxbdeYR+DdHNGx6pvfi&#10;wVoYe8FapFeEl9nV04TjAkgzfoQW67CDhwg0dXYI2qEaBNFxTC+X0QQuPJQsy+VyeUsJx9jNXZHn&#10;cXYZq86vjXX+vYCBhEtNLY4+orPjo/OBDavOKaGYAyXbnVQqGnbfbJQlR4Zrstttl4tFfKsOA3JN&#10;7gWWPO0LunGrknt+diO+SzCx1m/4SocqGkK9RCV4oj5BkiSOn5rppHcD7QsqZSHtK/4vvPRgf1Ay&#10;4q7W1H0/MCsoUR80qr0s5vOw3NGY374t0bDXkeY6wjRHqJp6StJ149OHOBgr9z1WSvPV8IAT6mQU&#10;L4wysTrxxn2MfZ7+Tlj4aztm/frh6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Hww0k2AAAAAoB&#10;AAAPAAAAAAAAAAEAIAAAACIAAABkcnMvZG93bnJldi54bWxQSwECFAAUAAAACACHTuJA+A7enRsC&#10;AAApBAAADgAAAAAAAAABACAAAAAnAQAAZHJzL2Uyb0RvYy54bWxQSwUGAAAAAAYABgBZAQAAtAU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输入直播网址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205740</wp:posOffset>
                </wp:positionV>
                <wp:extent cx="3364230" cy="230505"/>
                <wp:effectExtent l="0" t="0" r="26670" b="1714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230" cy="2305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0.3pt;margin-top:16.2pt;height:18.15pt;width:264.9pt;z-index:251659264;v-text-anchor:middle;mso-width-relative:page;mso-height-relative:page;" filled="f" stroked="t" coordsize="21600,21600" o:gfxdata="UEsDBAoAAAAAAIdO4kAAAAAAAAAAAAAAAAAEAAAAZHJzL1BLAwQUAAAACACHTuJAGbh7edgAAAAJ&#10;AQAADwAAAGRycy9kb3ducmV2LnhtbE2Py07EMAxF90j8Q2QkdkwyZdRWpe4IISGxmA3tbNhlGvcB&#10;TVKazOvvMSvY2fLR9bnl9mIncaIljN4hrFcKBLnWm9H1CPvm9SEHEaJ2Rk/eEcKVAmyr25tSF8af&#10;3Tud6tgLDnGh0AhDjHMhZWgHsjqs/EyOb51frI68Lr00iz5zuJ1kolQqrR4dfxj0TC8DtV/10SJ8&#10;v+XdZ5PEsc6mXRubj/q5210R7+/W6glEpEv8g+FXn9WhYqeDPzoTxISQbFTKKMJjsgHBQJYpHg4I&#10;aZ6BrEr5v0H1A1BLAwQUAAAACACHTuJASgzbwkwCAAB/BAAADgAAAGRycy9lMm9Eb2MueG1srVTb&#10;bhMxEH1H4h8sv9PdpOmFqJsqSlWEVNFKBfHseO2sJd+wnWzKzyDxxkf0cxC/wbE3TcPlCZEHZ+wZ&#10;n/GcObMXl1ujyUaEqJxt6OiopkRY7lplVw398P761TklMTHbMu2saOiDiPRy9vLFRe+nYuw6p1sR&#10;CEBsnPa+oV1KflpVkXfCsHjkvLBwShcMS9iGVdUG1gPd6Gpc16dV70Lrg+MiRpxeDU46K/hSCp5u&#10;pYwiEd1QvC2VNZR1mddqdsGmq8B8p/juGewfXmGYski6h7piiZF1UH9AGcWDi06mI+5M5aRUXJQa&#10;UM2o/q2a+455UWoBOdHvaYr/D5a/29wFolr07oQSywx69OPLt++PXwkOwE7v4xRB9/4u7HYRZi51&#10;K4PJ/yiCbAujD3tGxTYRjsPj49PJ+BjEc/hgnNQFtHq+7UNMb4QzJBsNDehYIZJtbmJCRoQ+heRk&#10;1l0rrUvXtCU9nj0+qzM+g3ikZgmm8Sgn2hUlTK+gSp5CgYxOqzZfz0AxrJYLHciGQRmLOv9yuUj3&#10;S1jOfcViN8QV16AZoxKEq5Vp6PnhbW0BkkkbaMrW0rUPIDm4QX3R82sF2BsW0x0LkBvejxFKt1ik&#10;dijK7SxKOhc+/+08x0MF8FLSQ74o+NOaBUGJfmuhj9ejySTrvWwmJ2djbMKhZ3nosWuzcOBhhGH1&#10;vJg5PuknUwZnPmLS5jkrXMxy5B6o3W0WaRgrzCoX83kJg8Y9Szf23vMMPjRwvk5OqtLbZ3Z2pEHl&#10;pQe7icxjdLgvUc/fjdl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bh7edgAAAAJAQAADwAAAAAA&#10;AAABACAAAAAiAAAAZHJzL2Rvd25yZXYueG1sUEsBAhQAFAAAAAgAh07iQEoM28JMAgAAfwQAAA4A&#10;AAAAAAAAAQAgAAAAJwEAAGRycy9lMm9Eb2MueG1sUEsFBgAAAAAGAAYAWQEAAOUFAAAAAA==&#10;">
                <v:fill on="f" focussize="0,0"/>
                <v:stroke weight="1pt" color="#C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230505</wp:posOffset>
                </wp:positionV>
                <wp:extent cx="626745" cy="167005"/>
                <wp:effectExtent l="10795" t="15240" r="10160" b="8255"/>
                <wp:wrapNone/>
                <wp:docPr id="1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" cy="1670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182.35pt;margin-top:18.15pt;height:13.15pt;width:49.35pt;z-index:251662336;v-text-anchor:middle;mso-width-relative:page;mso-height-relative:page;" fillcolor="#FFFFFF [3228]" filled="t" stroked="t" coordsize="21600,21600" o:gfxdata="UEsDBAoAAAAAAIdO4kAAAAAAAAAAAAAAAAAEAAAAZHJzL1BLAwQUAAAACACHTuJASvM4+9gAAAAJ&#10;AQAADwAAAGRycy9kb3ducmV2LnhtbE2PwU7DMAyG70h7h8iTuLF0axem0nSHTXACJMrEOWtMW9Y4&#10;VZJ13duTneBmy59+f3+xnUzPRnS+syRhuUiAIdVWd9RIOHw+P2yA+aBIq94SSriih205uytUru2F&#10;PnCsQsNiCPlcSWhDGHLOfd2iUX5hB6R4+7bOqBBX13Dt1CWGm56vkkRwozqKH1o14K7F+lSdjQT3&#10;Mq27+jDu33/2181XNYbXaf0m5f18mTwBCziFPxhu+lEdyuh0tGfSnvUSUpE9RvQ2pMAikIk0A3aU&#10;IFYCeFnw/w3KX1BLAwQUAAAACACHTuJAPF0EKSMCAACTBAAADgAAAGRycy9lMm9Eb2MueG1stVTb&#10;jtMwEH1H4h8sv7NJql6WaNPVqqsipAVWLHyA6ziNhe0xY7dp+XrGTrd04Q2BH6zMjOfMmVtubg/W&#10;sL3CoME1vLoqOVNOQqvdtuFfv6zfXHMWonCtMOBUw48q8Nvl61c3g6/VBHowrUJGIC7Ug294H6Ov&#10;iyLIXlkRrsArR8YO0IpIIm6LFsVA6NYUk7KcFwNg6xGkCoG096ORLzN+1ykZP3VdUJGZhhO3mG/M&#10;9ybdxfJG1FsUvtfyREP8BQsrtKOgZ6h7EQXbof4DymqJEKCLVxJsAV2npco5UDZV+Vs2T73wKudC&#10;xQn+XKbw72Dlx/0jMt1S7zhzwlKLPlPRhNsaxappqs/gQ03PnvwjpgyDfwD5LTAHq56eqTtEGHol&#10;WmJVpffFC4ckBHJlm+EDtAQvdhFyqQ4d2gRIRWCH3JHjuSPqEJkk5XwyX0xnnEkyVfNFWc5yBFE/&#10;O3sM8Z0Cy9JHw5G4Z3CxfwgxkRH185NMHoxu19qYLOB2szLI9oKGY51P9jU7S1RHdVWmM44J6WmY&#10;Rn1WEXgYMXKgcAluHBuI84Q4Z9AXxpPX/4lsdaSVMto2/PrMnqgad+pNasfY1g20R2oNwrgXtMf0&#10;0QP+4GygnWh4+L4TqDgz7x219201naYlysJ0tpiQgJeWzaVFOElQDZcRORuFVRxXb+dRb3uKVeXa&#10;OLijoeh0blgamJHXiS5Nfi7vaUvTal3K+dWvf8ny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rz&#10;OPvYAAAACQEAAA8AAAAAAAAAAQAgAAAAIgAAAGRycy9kb3ducmV2LnhtbFBLAQIUABQAAAAIAIdO&#10;4kA8XQQpIwIAAJMEAAAOAAAAAAAAAAEAIAAAACcBAABkcnMvZTJvRG9jLnhtbFBLBQYAAAAABgAG&#10;AFkBAAC8BQAAAAA=&#10;">
                <v:fill on="t" focussize="0,0"/>
                <v:stroke weight="1pt" color="#FFFFFF [3228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428625</wp:posOffset>
                </wp:positionV>
                <wp:extent cx="421005" cy="238760"/>
                <wp:effectExtent l="38100" t="38100" r="17145" b="2794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1005" cy="23876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84.2pt;margin-top:33.75pt;height:18.8pt;width:33.15pt;z-index:251660288;mso-width-relative:page;mso-height-relative:page;" filled="f" stroked="t" coordsize="21600,21600" o:gfxdata="UEsDBAoAAAAAAIdO4kAAAAAAAAAAAAAAAAAEAAAAZHJzL1BLAwQUAAAACACHTuJAdh3V+9gAAAAK&#10;AQAADwAAAGRycy9kb3ducmV2LnhtbE2PwU7DMBBE70j8g7VIXBC1Q9OkCnEqhEBU4kRp7268JBHx&#10;OordtPl7lhMcV/M087bcXFwvJhxD50lDslAgkGpvO2o07D9f79cgQjRkTe8JNcwYYFNdX5WmsP5M&#10;HzjtYiO4hEJhNLQxDoWUoW7RmbDwAxJnX350JvI5NtKO5szlrpcPSmXSmY54oTUDPrdYf+9OTsPT&#10;dq/mwyHk87S149v7gOoF77S+vUnUI4iIl/gHw68+q0PFTkd/IhtEr2GZrVNGNWT5CgQD6TLNQRyZ&#10;VKsEZFXK/y9UP1BLAwQUAAAACACHTuJAr9AzkfkBAACrAwAADgAAAGRycy9lMm9Eb2MueG1srVNL&#10;jhMxEN0jcQfLe9KdwGSiVjqzSBhYIBiJz77idndb8k9lk04uwQWQWAErYDV7TgPDMSi7Q/jtEFlY&#10;ZVe/V1WvXpYXe6PZTmJQztZ8Oik5k1a4Rtmu5s+fXd5ZcBYi2Aa0s7LmBxn4xer2reXgKzlzvdON&#10;REYkNlSDr3kfo6+KIoheGggT56WlZOvQQKQrdkWDMBC70cWsLOfF4LDx6IQMgV43Y5KvMn/bShGf&#10;tG2QkemaU28xn5jPbTqL1RKqDsH3ShzbgH/owoCyVPREtYEI7CWqv6iMEuiCa+NEOFO4tlVC5hlo&#10;mmn5xzRPe/Ayz0LiBH+SKfw/WvF4d4VMNbS7OWcWDO3o5vX111fvbj59/PL2+tvnNyn+8J5RnsQa&#10;fKgIs7ZXeLwFf4Vp8n2LhrVa+YfExXP0IkUpR3OyfRb9cBJd7iMT9HhvNi3LM84EpWZ3F+fzvJRi&#10;JExgjyE+kM6wFNQ8RATV9XHtrKX1OhxLwO5RiNQSAX8AEti6S6V13rK2bKASi7PzVA3IbK2GSKHx&#10;NH6wHWegO3KxiJi7Dk6rJsETUcBuu9bIdkBOWpfpl/Sgcr99lmpvIPTjdzk1esyoSEbXytR8cUJD&#10;FUHp+7Zh8eBJeUB0w5FWW2JPco8Cp2jrmkPWPb+TI3L9o3uT5X69Z/TP/9jqO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Yd1fvYAAAACgEAAA8AAAAAAAAAAQAgAAAAIgAAAGRycy9kb3ducmV2Lnht&#10;bFBLAQIUABQAAAAIAIdO4kCv0DOR+QEAAKsDAAAOAAAAAAAAAAEAIAAAACcBAABkcnMvZTJvRG9j&#10;LnhtbFBLBQYAAAAABgAGAFkBAACSBQAAAAA=&#10;">
                <v:fill on="f" focussize="0,0"/>
                <v:stroke weight="2.25pt" color="#C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cs="仿宋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981710"/>
            <wp:effectExtent l="0" t="0" r="5715" b="8890"/>
            <wp:docPr id="34" name="图片 9" descr="158252301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" descr="1582523014(1)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手机端参会操作指南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扫描直播二维码即可观看直播，二维码如下：</w:t>
      </w:r>
    </w:p>
    <w:p>
      <w:pPr>
        <w:spacing w:line="360" w:lineRule="auto"/>
        <w:jc w:val="center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88465" cy="1657350"/>
            <wp:effectExtent l="0" t="0" r="6985" b="0"/>
            <wp:docPr id="9" name="图片 8" descr="微信图片_202002241454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微信图片_20200224145427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086" cy="166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仿宋" w:hAnsi="仿宋" w:eastAsia="仿宋" w:cs="仿宋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三、注意事项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 请保证电脑或手机的网络信号；</w:t>
      </w: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请</w:t>
      </w:r>
      <w:r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提前进入直播页面，确保声音画面正常，如无法观看，请多次刷新尝试。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146433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E3076"/>
    <w:multiLevelType w:val="singleLevel"/>
    <w:tmpl w:val="617E307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DB"/>
    <w:rsid w:val="000808AD"/>
    <w:rsid w:val="008245E7"/>
    <w:rsid w:val="008E4EDB"/>
    <w:rsid w:val="00905E15"/>
    <w:rsid w:val="00AA6323"/>
    <w:rsid w:val="012D3C35"/>
    <w:rsid w:val="072277B5"/>
    <w:rsid w:val="0A09151D"/>
    <w:rsid w:val="0C4D1017"/>
    <w:rsid w:val="0F5E143A"/>
    <w:rsid w:val="0FC12C95"/>
    <w:rsid w:val="11D167E0"/>
    <w:rsid w:val="14E164AC"/>
    <w:rsid w:val="17F00FA9"/>
    <w:rsid w:val="18B67AD9"/>
    <w:rsid w:val="18E87A8A"/>
    <w:rsid w:val="19AF13B1"/>
    <w:rsid w:val="1B213670"/>
    <w:rsid w:val="1E415A08"/>
    <w:rsid w:val="25E41383"/>
    <w:rsid w:val="28975E54"/>
    <w:rsid w:val="2D8306FC"/>
    <w:rsid w:val="3A395B15"/>
    <w:rsid w:val="3C5D1530"/>
    <w:rsid w:val="3C6579A3"/>
    <w:rsid w:val="3FE0101B"/>
    <w:rsid w:val="428256A6"/>
    <w:rsid w:val="44002D2C"/>
    <w:rsid w:val="477A4DDF"/>
    <w:rsid w:val="496A751F"/>
    <w:rsid w:val="4BCD1619"/>
    <w:rsid w:val="55C866F0"/>
    <w:rsid w:val="571112BF"/>
    <w:rsid w:val="583E7A96"/>
    <w:rsid w:val="5C39560F"/>
    <w:rsid w:val="64894F26"/>
    <w:rsid w:val="64A27204"/>
    <w:rsid w:val="66CF06C7"/>
    <w:rsid w:val="68E86704"/>
    <w:rsid w:val="69D15D55"/>
    <w:rsid w:val="6E617189"/>
    <w:rsid w:val="6F5F2C8B"/>
    <w:rsid w:val="703A68E7"/>
    <w:rsid w:val="76370186"/>
    <w:rsid w:val="7A417915"/>
    <w:rsid w:val="7D15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link w:val="11"/>
    <w:unhideWhenUsed/>
    <w:qFormat/>
    <w:uiPriority w:val="34"/>
    <w:pPr>
      <w:ind w:firstLine="420" w:firstLineChars="200"/>
    </w:pPr>
  </w:style>
  <w:style w:type="paragraph" w:customStyle="1" w:styleId="10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  <w:szCs w:val="22"/>
    </w:rPr>
  </w:style>
  <w:style w:type="character" w:customStyle="1" w:styleId="11">
    <w:name w:val="列出段落 Char"/>
    <w:basedOn w:val="5"/>
    <w:link w:val="9"/>
    <w:qFormat/>
    <w:uiPriority w:val="34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197</Words>
  <Characters>1128</Characters>
  <Lines>9</Lines>
  <Paragraphs>2</Paragraphs>
  <TotalTime>12</TotalTime>
  <ScaleCrop>false</ScaleCrop>
  <LinksUpToDate>false</LinksUpToDate>
  <CharactersWithSpaces>1323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2020-03-19T02:18:00Z</dcterms:created>
  <dc:creator>林琪</dc:creator>
  <cp:lastModifiedBy>闫学忠</cp:lastModifiedBy>
  <dcterms:modified xsi:type="dcterms:W3CDTF">2020-03-20T17:14:15Z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