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4831" w:rsidRPr="00ED4831" w:rsidRDefault="00ED4831" w:rsidP="00ED4831">
      <w:pPr>
        <w:widowControl w:val="0"/>
        <w:spacing w:line="360" w:lineRule="auto"/>
        <w:ind w:firstLine="640"/>
        <w:jc w:val="both"/>
        <w:rPr>
          <w:rFonts w:ascii="新宋体" w:eastAsia="新宋体" w:hAnsi="新宋体" w:cs="微软简标宋"/>
          <w:color w:val="auto"/>
          <w:sz w:val="30"/>
          <w:szCs w:val="30"/>
          <w:lang w:bidi="ar"/>
        </w:rPr>
      </w:pPr>
      <w:bookmarkStart w:id="0" w:name="_GoBack"/>
      <w:r w:rsidRPr="00ED4831">
        <w:rPr>
          <w:rFonts w:ascii="新宋体" w:eastAsia="新宋体" w:hAnsi="新宋体" w:cs="仿宋" w:hint="eastAsia"/>
          <w:color w:val="000000"/>
          <w:szCs w:val="32"/>
        </w:rPr>
        <w:t>附件： 三亚市黄旭中学语文卓越教师工作室成员名单</w:t>
      </w:r>
    </w:p>
    <w:tbl>
      <w:tblPr>
        <w:tblW w:w="922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36"/>
        <w:gridCol w:w="846"/>
        <w:gridCol w:w="3807"/>
        <w:gridCol w:w="1530"/>
        <w:gridCol w:w="1093"/>
        <w:gridCol w:w="1317"/>
      </w:tblGrid>
      <w:tr w:rsidR="00ED4831" w:rsidRPr="00ED4831" w:rsidTr="00ED4831">
        <w:trPr>
          <w:trHeight w:val="40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手机号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学分</w:t>
            </w:r>
            <w:proofErr w:type="gramStart"/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帐号</w:t>
            </w:r>
            <w:proofErr w:type="gramEnd"/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工作室身份</w:t>
            </w:r>
          </w:p>
        </w:tc>
      </w:tr>
      <w:tr w:rsidR="00ED4831" w:rsidRPr="00ED4831" w:rsidTr="00ED4831">
        <w:trPr>
          <w:trHeight w:val="52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黄旭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13518869617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511885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主持人</w:t>
            </w:r>
          </w:p>
        </w:tc>
      </w:tr>
      <w:tr w:rsidR="00ED4831" w:rsidRPr="00ED4831" w:rsidTr="00ED4831">
        <w:trPr>
          <w:trHeight w:val="57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吴家英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三亚市教育研究培训院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13379840905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532002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指导专家</w:t>
            </w:r>
          </w:p>
        </w:tc>
      </w:tr>
      <w:tr w:rsidR="00ED4831" w:rsidRPr="00ED4831" w:rsidTr="00ED4831">
        <w:trPr>
          <w:trHeight w:val="5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张玉馥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13050080688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指导专家</w:t>
            </w:r>
          </w:p>
        </w:tc>
      </w:tr>
      <w:tr w:rsidR="00ED4831" w:rsidRPr="00ED4831" w:rsidTr="00ED4831">
        <w:trPr>
          <w:trHeight w:val="54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陈世荃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13322076638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501522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指导专家</w:t>
            </w:r>
          </w:p>
        </w:tc>
      </w:tr>
      <w:tr w:rsidR="00ED4831" w:rsidRPr="00ED4831" w:rsidTr="00ED48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封娟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18084690707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512024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:rsidR="00ED4831" w:rsidRPr="00ED4831" w:rsidTr="00ED48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proofErr w:type="gramStart"/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胡丹</w:t>
            </w:r>
            <w:proofErr w:type="gramEnd"/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13138965358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611467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:rsidR="00ED4831" w:rsidRPr="00ED4831" w:rsidTr="00ED48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雷栗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三亚市崖州区保港中学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15348803660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976000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:rsidR="00ED4831" w:rsidRPr="00ED4831" w:rsidTr="00ED48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罗才红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18976626915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504390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:rsidR="00ED4831" w:rsidRPr="00ED4831" w:rsidTr="00ED4831">
        <w:trPr>
          <w:trHeight w:val="54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王玉艳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三亚市海棠区林</w:t>
            </w:r>
            <w:proofErr w:type="gramStart"/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旺中学</w:t>
            </w:r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13876850718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613223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:rsidR="00ED4831" w:rsidRPr="00ED4831" w:rsidTr="00ED4831">
        <w:trPr>
          <w:trHeight w:val="55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proofErr w:type="gramStart"/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文辉强</w:t>
            </w:r>
            <w:proofErr w:type="gramEnd"/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13907608755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759007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:rsidR="00ED4831" w:rsidRPr="00ED4831" w:rsidTr="00ED48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肖彬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13379886592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519721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:rsidR="00ED4831" w:rsidRPr="00ED4831" w:rsidTr="00ED4831">
        <w:trPr>
          <w:trHeight w:val="58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proofErr w:type="gramStart"/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肖忠芳</w:t>
            </w:r>
            <w:proofErr w:type="gramEnd"/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三亚市天涯初级中学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13807504629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502143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:rsidR="00ED4831" w:rsidRPr="00ED4831" w:rsidTr="00ED48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张海娣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13637536423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677327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:rsidR="00ED4831" w:rsidRPr="00ED4831" w:rsidTr="00ED48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张晓晖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海南中学三亚学校（三亚市实验中学）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15607512992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905313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:rsidR="00ED4831" w:rsidRPr="00ED4831" w:rsidTr="00ED4831">
        <w:trPr>
          <w:trHeight w:val="53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proofErr w:type="gramStart"/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郑远玲</w:t>
            </w:r>
            <w:proofErr w:type="gramEnd"/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13215721222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634647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:rsidR="00ED4831" w:rsidRPr="00ED4831" w:rsidTr="00ED48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迟玲玲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西南大学三亚中学（三亚市中等职业技术学校）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13637672980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86083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:rsidR="00ED4831" w:rsidRPr="00ED4831" w:rsidTr="00ED4831">
        <w:trPr>
          <w:trHeight w:val="5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陈钰宝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海南中学三亚学校（三亚实验中学）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15008996282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986336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:rsidR="00ED4831" w:rsidRPr="00ED4831" w:rsidTr="00ED4831">
        <w:trPr>
          <w:trHeight w:val="57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郑玉娟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三亚市海棠区林</w:t>
            </w:r>
            <w:proofErr w:type="gramStart"/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旺中学</w:t>
            </w:r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13036063168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613183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831" w:rsidRPr="00ED4831" w:rsidRDefault="00ED4831" w:rsidP="00ED4831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ED4831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成员</w:t>
            </w:r>
          </w:p>
        </w:tc>
      </w:tr>
    </w:tbl>
    <w:p w:rsidR="001D33E4" w:rsidRPr="00ED4831" w:rsidRDefault="00ED4831" w:rsidP="00ED4831">
      <w:pPr>
        <w:ind w:firstLineChars="0" w:firstLine="0"/>
        <w:jc w:val="both"/>
        <w:rPr>
          <w:rFonts w:ascii="仿宋_GB2312" w:hAnsi="宋体" w:cs="宋体" w:hint="eastAsia"/>
          <w:color w:val="auto"/>
          <w:kern w:val="0"/>
          <w:szCs w:val="32"/>
        </w:rPr>
      </w:pPr>
      <w:r w:rsidRPr="00ED4831">
        <w:rPr>
          <w:rFonts w:ascii="仿宋_GB2312" w:hAnsi="宋体" w:cs="宋体" w:hint="eastAsia"/>
          <w:noProof/>
          <w:color w:val="auto"/>
          <w:kern w:val="0"/>
          <w:szCs w:val="32"/>
        </w:rPr>
        <w:lastRenderedPageBreak/>
        <mc:AlternateContent>
          <mc:Choice Requires="wpc">
            <w:drawing>
              <wp:anchor distT="0" distB="0" distL="114300" distR="114300" simplePos="0" relativeHeight="251659264" behindDoc="1" locked="1" layoutInCell="1" allowOverlap="0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579745" cy="1773555"/>
                <wp:effectExtent l="6350" t="635" r="5080" b="0"/>
                <wp:wrapNone/>
                <wp:docPr id="5" name="画布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M_topline"/>
                        <wps:cNvCnPr>
                          <a:cxnSpLocks noChangeShapeType="1"/>
                        </wps:cNvCnPr>
                        <wps:spPr bwMode="auto">
                          <a:xfrm>
                            <a:off x="0" y="1291590"/>
                            <a:ext cx="5579745" cy="635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" name="M_bumen" descr="文本框: 青海省发展和改革委员会办公室&#10;&#10;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1377315"/>
                            <a:ext cx="3094355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D4831" w:rsidRDefault="00ED4831" w:rsidP="00ED4831">
                              <w:pPr>
                                <w:ind w:firstLineChars="100" w:firstLine="280"/>
                                <w:rPr>
                                  <w:rFonts w:ascii="仿宋_GB2312" w:hAnsi="新宋体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仿宋_GB2312" w:hAnsi="Calibri" w:hint="eastAsia"/>
                                  <w:sz w:val="28"/>
                                  <w:szCs w:val="28"/>
                                </w:rPr>
                                <w:t>三亚市教育研究培训院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M_yinfa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3416300" y="1386840"/>
                            <a:ext cx="2084070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D4831" w:rsidRDefault="00ED4831" w:rsidP="00ED4831">
                              <w:pPr>
                                <w:wordWrap w:val="0"/>
                                <w:ind w:right="140" w:firstLine="560"/>
                                <w:jc w:val="right"/>
                                <w:rPr>
                                  <w:rFonts w:ascii="仿宋_GB2312" w:hAnsi="Calibri"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仿宋_GB2312" w:hAnsi="Calibri" w:hint="eastAsia"/>
                                  <w:sz w:val="28"/>
                                  <w:szCs w:val="28"/>
                                </w:rPr>
                                <w:t>2019</w:t>
                              </w:r>
                              <w:r>
                                <w:rPr>
                                  <w:rFonts w:ascii="仿宋_GB2312" w:hAnsi="Calibri" w:hint="eastAsia"/>
                                  <w:sz w:val="28"/>
                                  <w:szCs w:val="28"/>
                                </w:rPr>
                                <w:t xml:space="preserve">年12月26日印发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直线 8"/>
                        <wps:cNvCnPr>
                          <a:cxnSpLocks noChangeShapeType="1"/>
                        </wps:cNvCnPr>
                        <wps:spPr bwMode="auto">
                          <a:xfrm>
                            <a:off x="0" y="1735455"/>
                            <a:ext cx="5579745" cy="635"/>
                          </a:xfrm>
                          <a:prstGeom prst="line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画布 5" o:spid="_x0000_s1026" editas="canvas" style="position:absolute;left:0;text-align:left;margin-left:0;margin-top:0;width:439.35pt;height:139.65pt;z-index:-251657216;mso-position-horizontal:center;mso-position-horizontal-relative:margin;mso-position-vertical:bottom;mso-position-vertical-relative:margin" coordsize="55797,1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b5FcAMAACALAAAOAAAAZHJzL2Uyb0RvYy54bWzsVl2LFDkUfV/wP4QIvu30R3VPd5dTI2O7&#10;ijDqwOizpFOprsKqJJuku6p980EFEURREb9AEEQQQVDEZWH/zHYP/gtvUlXO9OzDurqKoP2QvpXc&#10;3Jyce3KTtSNFlqIpUzoRPMCtlSZGjFMRJnwc4HNnj//ax0gbwkOSCs4CPGMaH1k/8MtaLn3WFrFI&#10;Q6YQBOHaz2WAY2Ok32hoGrOM6BUhGYfBSKiMGPhU40aoSA7Rs7TRbjZXG7lQoVSCMq2h91g5iNdd&#10;/Chi1JyJIs0MSgMM2IxrlWtHtm2srxF/rIiME1rBIJ+BIiMJh0U/hjpGDEETlfwjVJZQJbSIzAoV&#10;WUNEUUKZ2wPsptXct5sh4VOi3WYosFMDBOt/jDsaW9xcHE/SFNhoQHTf9tn/HPLD7HDKl53KHudb&#10;+eQSEqjlx1TqL4O4HRPJ3M61T09PtxRKQtAXRpxkIKNT542QacKZTaBdGnyGfEtZlLTg23JT0Asa&#10;cTGMCR8zF+3sTMLMlp0BwPdMsR9awhKj/JQIwYdMjHDZLCKV2ZCQJ1Q40cwgQnvQ6g4q6bDCIApD&#10;3W5v0Ot0MaLgsep13SrErwNIpc0JJjJkjQA75DYwmW5qYwERv3ZZItryjPIAD7ptGzuTQILmYwdO&#10;izQJbdbsDK3Go2Gq0JRYobtfBWHJTYkJD2E94seMhL9VtiFJWtqAo0w1c2enAlcTVFI9EuFsS9Us&#10;Qs7L7q+e/PZu8keTjHGMQqYpnOXF3auLhy8WT6746P2jW4s3b3ceXprfuDl/dWd+6/ri9rv3j57P&#10;n92e37z395/359cezy+/mL98euhgsXHYNZanSg/bVgWmOCogo62S5H1K2tASakqpxEpcG0qJ3NIJ&#10;kl9Sl41Whv4v6vJ6Pa/l9EP8Wl1ec9DxupW6vE6n3/wXgSkA6fB/isCWFPcpCjDFqKhIK8WAlABO&#10;oL7CTQBGLNRFjHKoqqDW3ydEMYzSkxz4sSW4NlRtjGqDcApTA2wwKs2hKUv1RKpkHDvaS7AbcEKj&#10;xJ0cm7oSRXWuv50ivV1FzhIeke9FSV6nteo1gWtbrbz+ar+zr1q1m9DVAwdbrb4PPVX1/aesAtyp&#10;ZbXz4PXOH3+h/h5dfbNLrud1O1BxIB+7ZejHvuTK146k7raunoz2nbf325Wg3Yft+gcAAAD//wMA&#10;UEsDBBQABgAIAAAAIQAr4hcd3gAAAAUBAAAPAAAAZHJzL2Rvd25yZXYueG1sTI9BS8NAEIXvgv9h&#10;GcGb3VjBpDGbIop4sLS1VfC4zY7ZYHY2ZLdJ+u8dvehl4PEe731TLCfXigH70HhScD1LQCBV3jRU&#10;K3jbP11lIELUZHTrCRWcMMCyPD8rdG78SK847GItuIRCrhXYGLtcylBZdDrMfIfE3qfvnY4s+1qa&#10;Xo9c7lo5T5Jb6XRDvGB1hw8Wq6/d0SnYfKwf31+2G7tNxtVp/zxUcr1YKXV5Md3fgYg4xb8w/OAz&#10;OpTMdPBHMkG0CviR+HvZy9IsBXFQME8XNyDLQv6nL78BAAD//wMAUEsBAi0AFAAGAAgAAAAhALaD&#10;OJL+AAAA4QEAABMAAAAAAAAAAAAAAAAAAAAAAFtDb250ZW50X1R5cGVzXS54bWxQSwECLQAUAAYA&#10;CAAAACEAOP0h/9YAAACUAQAACwAAAAAAAAAAAAAAAAAvAQAAX3JlbHMvLnJlbHNQSwECLQAUAAYA&#10;CAAAACEAxm2+RXADAAAgCwAADgAAAAAAAAAAAAAAAAAuAgAAZHJzL2Uyb0RvYy54bWxQSwECLQAU&#10;AAYACAAAACEAK+IXHd4AAAAFAQAADwAAAAAAAAAAAAAAAADKBQAAZHJzL2Rvd25yZXYueG1sUEsF&#10;BgAAAAAEAAQA8wAAANUG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5797;height:17735;visibility:visible;mso-wrap-style:square">
                  <v:fill o:detectmouseclick="t"/>
                  <v:path o:connecttype="none"/>
                </v:shape>
                <v:line id="M_topline" o:spid="_x0000_s1028" style="position:absolute;visibility:visible;mso-wrap-style:square" from="0,12915" to="55797,129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cwwgAAANoAAAAPAAAAZHJzL2Rvd25yZXYueG1sRE9Na8JA&#10;EL0L/odlhN50YwuhRFcRpaA9lGoFPY7ZMYlmZ8PuNkn/fVco9DQ83ufMl72pRUvOV5YVTCcJCOLc&#10;6ooLBcevt/ErCB+QNdaWScEPeVguhoM5Ztp2vKf2EAoRQ9hnqKAMocmk9HlJBv3ENsSRu1pnMETo&#10;CqkddjHc1PI5SVJpsOLYUGJD65Ly++HbKPh4+Uzb1e5925926SXf7C/nW+eUehr1qxmIQH34F/+5&#10;tzrOh8crjysXvwAAAP//AwBQSwECLQAUAAYACAAAACEA2+H2y+4AAACFAQAAEwAAAAAAAAAAAAAA&#10;AAAAAAAAW0NvbnRlbnRfVHlwZXNdLnhtbFBLAQItABQABgAIAAAAIQBa9CxbvwAAABUBAAALAAAA&#10;AAAAAAAAAAAAAB8BAABfcmVscy8ucmVsc1BLAQItABQABgAIAAAAIQCOLxcwwgAAANoAAAAPAAAA&#10;AAAAAAAAAAAAAAcCAABkcnMvZG93bnJldi54bWxQSwUGAAAAAAMAAwC3AAAA9gIAAAAA&#10;">
                  <v:fill o:detectmouseclick="t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_bumen" o:spid="_x0000_s1029" type="#_x0000_t202" alt="文本框: 青海省发展和改革委员会办公室&#10;&#10;" style="position:absolute;top:13773;width:30943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<o:lock v:ext="edit" aspectratio="t"/>
                  <v:textbox inset="0,0,0,0">
                    <w:txbxContent>
                      <w:p w:rsidR="00ED4831" w:rsidRDefault="00ED4831" w:rsidP="00ED4831">
                        <w:pPr>
                          <w:ind w:firstLineChars="100" w:firstLine="280"/>
                          <w:rPr>
                            <w:rFonts w:ascii="仿宋_GB2312" w:hAnsi="新宋体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仿宋_GB2312" w:hAnsi="Calibri" w:hint="eastAsia"/>
                            <w:sz w:val="28"/>
                            <w:szCs w:val="28"/>
                          </w:rPr>
                          <w:t>三亚市教育研究培训院</w:t>
                        </w:r>
                      </w:p>
                    </w:txbxContent>
                  </v:textbox>
                </v:shape>
                <v:shape id="M_yinfa" o:spid="_x0000_s1030" type="#_x0000_t202" style="position:absolute;left:34163;top:13868;width:20840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o:lock v:ext="edit" aspectratio="t"/>
                  <v:textbox inset="0,0,0,0">
                    <w:txbxContent>
                      <w:p w:rsidR="00ED4831" w:rsidRDefault="00ED4831" w:rsidP="00ED4831">
                        <w:pPr>
                          <w:wordWrap w:val="0"/>
                          <w:ind w:right="140" w:firstLine="560"/>
                          <w:jc w:val="right"/>
                          <w:rPr>
                            <w:rFonts w:ascii="仿宋_GB2312" w:hAnsi="Calibri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仿宋_GB2312" w:hAnsi="Calibri" w:hint="eastAsia"/>
                            <w:sz w:val="28"/>
                            <w:szCs w:val="28"/>
                          </w:rPr>
                          <w:t>2019</w:t>
                        </w:r>
                        <w:r>
                          <w:rPr>
                            <w:rFonts w:ascii="仿宋_GB2312" w:hAnsi="Calibri" w:hint="eastAsia"/>
                            <w:sz w:val="28"/>
                            <w:szCs w:val="28"/>
                          </w:rPr>
                          <w:t xml:space="preserve">年12月26日印发 </w:t>
                        </w:r>
                      </w:p>
                    </w:txbxContent>
                  </v:textbox>
                </v:shape>
                <v:line id="直线 8" o:spid="_x0000_s1031" style="position:absolute;visibility:visible;mso-wrap-style:square" from="0,17354" to="55797,17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>
                  <v:fill o:detectmouseclick="t"/>
                </v:line>
                <w10:wrap anchorx="margin" anchory="margin"/>
                <w10:anchorlock/>
              </v:group>
            </w:pict>
          </mc:Fallback>
        </mc:AlternateContent>
      </w:r>
    </w:p>
    <w:sectPr w:rsidR="001D33E4" w:rsidRPr="00ED4831">
      <w:headerReference w:type="even" r:id="rId4"/>
      <w:headerReference w:type="default" r:id="rId5"/>
      <w:footerReference w:type="even" r:id="rId6"/>
      <w:footerReference w:type="default" r:id="rId7"/>
      <w:pgSz w:w="11906" w:h="16838"/>
      <w:pgMar w:top="2098" w:right="1474" w:bottom="1984" w:left="1587" w:header="851" w:footer="992" w:gutter="0"/>
      <w:cols w:space="720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仿宋"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charset w:val="86"/>
    <w:family w:val="modern"/>
    <w:pitch w:val="fixed"/>
    <w:sig w:usb0="00000003" w:usb1="288F0000" w:usb2="00000016" w:usb3="00000000" w:csb0="00040001" w:csb1="00000000"/>
  </w:font>
  <w:font w:name="微软简标宋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ED4831">
    <w:pPr>
      <w:pStyle w:val="a6"/>
      <w:framePr w:wrap="around" w:vAnchor="text" w:hAnchor="page" w:x="1561" w:y="-267"/>
      <w:rPr>
        <w:rStyle w:val="a3"/>
        <w:rFonts w:ascii="宋体" w:hAnsi="宋体" w:hint="eastAsia"/>
        <w:sz w:val="28"/>
        <w:szCs w:val="28"/>
      </w:rPr>
    </w:pPr>
    <w:r>
      <w:rPr>
        <w:rStyle w:val="a3"/>
        <w:rFonts w:ascii="宋体" w:hAnsi="宋体" w:hint="eastAsia"/>
        <w:sz w:val="28"/>
        <w:szCs w:val="28"/>
      </w:rPr>
      <w:t>—</w:t>
    </w:r>
    <w:r>
      <w:rPr>
        <w:rStyle w:val="a3"/>
        <w:rFonts w:ascii="宋体" w:hAnsi="宋体" w:hint="eastAsia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Style w:val="a3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3"/>
        <w:rFonts w:ascii="宋体" w:hAnsi="宋体"/>
        <w:sz w:val="28"/>
        <w:szCs w:val="28"/>
        <w:lang w:val="en-US" w:eastAsia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a3"/>
        <w:rFonts w:ascii="宋体" w:hAnsi="宋体" w:hint="eastAsia"/>
        <w:sz w:val="28"/>
        <w:szCs w:val="28"/>
      </w:rPr>
      <w:t xml:space="preserve"> </w:t>
    </w:r>
    <w:r>
      <w:rPr>
        <w:rStyle w:val="a3"/>
        <w:rFonts w:ascii="宋体" w:hAnsi="宋体" w:hint="eastAsia"/>
        <w:sz w:val="28"/>
        <w:szCs w:val="28"/>
      </w:rPr>
      <w:t>—</w:t>
    </w:r>
  </w:p>
  <w:p w:rsidR="00000000" w:rsidRDefault="00ED4831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ED4831">
    <w:pPr>
      <w:pStyle w:val="a6"/>
      <w:framePr w:wrap="around" w:vAnchor="text" w:hAnchor="page" w:x="9466" w:y="-312"/>
      <w:rPr>
        <w:rStyle w:val="a3"/>
        <w:rFonts w:ascii="宋体" w:hAnsi="宋体" w:hint="eastAsia"/>
        <w:sz w:val="28"/>
        <w:szCs w:val="28"/>
      </w:rPr>
    </w:pPr>
    <w:r>
      <w:rPr>
        <w:rStyle w:val="a3"/>
        <w:rFonts w:ascii="宋体" w:hAnsi="宋体" w:hint="eastAsia"/>
        <w:sz w:val="28"/>
        <w:szCs w:val="28"/>
      </w:rPr>
      <w:t>—</w:t>
    </w:r>
    <w:r>
      <w:rPr>
        <w:rStyle w:val="a3"/>
        <w:rFonts w:ascii="宋体" w:hAnsi="宋体" w:hint="eastAsia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Style w:val="a3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3"/>
        <w:rFonts w:ascii="宋体" w:hAnsi="宋体"/>
        <w:sz w:val="28"/>
        <w:szCs w:val="28"/>
        <w:lang w:val="en-US" w:eastAsia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a3"/>
        <w:rFonts w:ascii="宋体" w:hAnsi="宋体" w:hint="eastAsia"/>
        <w:sz w:val="28"/>
        <w:szCs w:val="28"/>
      </w:rPr>
      <w:t xml:space="preserve"> </w:t>
    </w:r>
    <w:r>
      <w:rPr>
        <w:rStyle w:val="a3"/>
        <w:rFonts w:ascii="宋体" w:hAnsi="宋体" w:hint="eastAsia"/>
        <w:sz w:val="28"/>
        <w:szCs w:val="28"/>
      </w:rPr>
      <w:t>—</w:t>
    </w:r>
  </w:p>
  <w:p w:rsidR="00000000" w:rsidRDefault="00ED4831">
    <w:pPr>
      <w:pStyle w:val="a6"/>
      <w:ind w:right="360" w:firstLine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ED4831">
    <w:pPr>
      <w:pStyle w:val="a4"/>
      <w:pBdr>
        <w:bottom w:val="none" w:sz="0" w:space="0" w:color="auto"/>
      </w:pBdr>
      <w:ind w:firstLine="6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ED4831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831"/>
    <w:rsid w:val="001D33E4"/>
    <w:rsid w:val="003868F3"/>
    <w:rsid w:val="00ED4831"/>
    <w:rsid w:val="00F0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2CC1A"/>
  <w15:chartTrackingRefBased/>
  <w15:docId w15:val="{6485C2C4-6F94-4F88-BE93-836C03EBE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仿宋" w:eastAsia="仿宋_GB2312" w:hAnsi="仿宋" w:cstheme="minorBidi"/>
        <w:color w:val="000000" w:themeColor="text1"/>
        <w:kern w:val="2"/>
        <w:sz w:val="32"/>
        <w:szCs w:val="22"/>
        <w:lang w:val="en-US" w:eastAsia="zh-CN" w:bidi="ar-SA"/>
      </w:rPr>
    </w:rPrDefault>
    <w:pPrDefault>
      <w:pPr>
        <w:spacing w:line="600" w:lineRule="exact"/>
        <w:ind w:firstLineChars="200" w:firstLin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D4831"/>
  </w:style>
  <w:style w:type="paragraph" w:styleId="a4">
    <w:name w:val="header"/>
    <w:basedOn w:val="a"/>
    <w:link w:val="a5"/>
    <w:rsid w:val="00ED483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="Times New Roman" w:eastAsia="宋体" w:hAnsi="Times New Roman" w:cs="Times New Roman"/>
      <w:color w:val="auto"/>
      <w:sz w:val="18"/>
      <w:szCs w:val="18"/>
    </w:rPr>
  </w:style>
  <w:style w:type="character" w:customStyle="1" w:styleId="a5">
    <w:name w:val="页眉 字符"/>
    <w:basedOn w:val="a0"/>
    <w:link w:val="a4"/>
    <w:rsid w:val="00ED4831"/>
    <w:rPr>
      <w:rFonts w:ascii="Times New Roman" w:eastAsia="宋体" w:hAnsi="Times New Roman" w:cs="Times New Roman"/>
      <w:color w:val="auto"/>
      <w:sz w:val="18"/>
      <w:szCs w:val="18"/>
    </w:rPr>
  </w:style>
  <w:style w:type="paragraph" w:styleId="a6">
    <w:name w:val="footer"/>
    <w:basedOn w:val="a"/>
    <w:link w:val="a7"/>
    <w:rsid w:val="00ED4831"/>
    <w:pPr>
      <w:widowControl w:val="0"/>
      <w:tabs>
        <w:tab w:val="center" w:pos="4153"/>
        <w:tab w:val="right" w:pos="8306"/>
      </w:tabs>
      <w:snapToGrid w:val="0"/>
      <w:spacing w:line="240" w:lineRule="auto"/>
      <w:ind w:firstLineChars="0" w:firstLine="0"/>
    </w:pPr>
    <w:rPr>
      <w:rFonts w:ascii="Times New Roman" w:eastAsia="宋体" w:hAnsi="Times New Roman" w:cs="Times New Roman"/>
      <w:color w:val="auto"/>
      <w:sz w:val="18"/>
      <w:szCs w:val="18"/>
    </w:rPr>
  </w:style>
  <w:style w:type="character" w:customStyle="1" w:styleId="a7">
    <w:name w:val="页脚 字符"/>
    <w:basedOn w:val="a0"/>
    <w:link w:val="a6"/>
    <w:rsid w:val="00ED4831"/>
    <w:rPr>
      <w:rFonts w:ascii="Times New Roman" w:eastAsia="宋体" w:hAnsi="Times New Roman" w:cs="Times New Roman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罗禹</dc:creator>
  <cp:keywords/>
  <dc:description/>
  <cp:lastModifiedBy>罗禹</cp:lastModifiedBy>
  <cp:revision>1</cp:revision>
  <dcterms:created xsi:type="dcterms:W3CDTF">2019-12-31T08:35:00Z</dcterms:created>
  <dcterms:modified xsi:type="dcterms:W3CDTF">2019-12-31T08:36:00Z</dcterms:modified>
</cp:coreProperties>
</file>