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0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附件1.美术教育专著及美术教育参考阅读推介书目。</w:t>
      </w:r>
    </w:p>
    <w:p>
      <w:pPr>
        <w:numPr>
          <w:ilvl w:val="0"/>
          <w:numId w:val="0"/>
        </w:numPr>
        <w:spacing w:line="50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美术教育参考阅读推介书目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30"/>
          <w:szCs w:val="30"/>
          <w:lang w:val="en-US" w:eastAsia="zh-CN"/>
        </w:rPr>
        <w:t>推荐书目(1)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1.尹少淳，《尹少淳谈美术教育》，人民美术出版社，2016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2.尹少淳，《美术核心素养大家谈》，湖南美术出版社，2018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3.秦华，《中国传统审美意象与美术教育》，西南师范大学出版社，2018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4.谷涛，《现象学美术教育学原理》，西南师范大学出版社，2018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5.徐丹旭，《美术信息化教学设计》，西南师范大学出版社，2018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6.李静，《美术教师专业发展图景》：知识与行动的研究，西南师范大学出版社，2018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7.张莹莹，《当美术课程遇到“非遗”》：非物质文化遗产进入美术课程资源系统的研究，西南师范大学出版社，2018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8.郑勤砚，《中国美术教育史略》，西南师范大学出版社，2018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9.周春花，《教育的文化转向》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，西南师范大学出版社，2018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10.黄露，《与众不同儿童美术系列课程（1-5册）》，浙江人民美术出版社，2017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11.奚传绩 尹少淳 ，《普通高中美术课程标准（2017年版）解读》 ，高等教育出版社，2018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12.教育部，《普通高中美术课程标准（2017年版）》，人民教育出版社，2018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13.尤瓦尔·赫拉利，《今日简史+人类简史+未来简史（套装共3册带3份思维导图）》，中信出版社，2017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微软雅黑" w:hAnsi="微软雅黑" w:eastAsia="微软雅黑" w:cs="微软雅黑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30"/>
          <w:szCs w:val="30"/>
          <w:lang w:val="en-US" w:eastAsia="zh-CN"/>
        </w:rPr>
        <w:t>推荐书目(2)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    一、美术教育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1.艾斯纳:《儿童的知觉与视觉的发展》 ，湖南美术出版社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2.罗恩菲德著:《创造与心智的成长》 ，湖南美术出版社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3.沃尔夫 吉伊根著 :《艺术批评与艺术教 育》, 四川人民出版社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4.布朗 科赞尼克著:《艺术创造与艺术教 育》， 四川人民出版社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5.鲁道夫·阿恩海姆著，滕守尧等译:《艺 术与视知觉》 ，中国社会科学出版社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6.贡布里希著，卢晓华等译:《艺术与幻 觉》， 工人出版社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7.鲁道夫·阿恩海姆著，滕守尧译:《视觉 思维》 光明日报出版社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8.阿伦·布洛克著 董乐山译:《西方人文主义 传统》 ，生活·读书·新知三联书店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9.霍华德·加德纳著 沈致隆译:《多元智能》 ，新华出版社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10.汤姆.安德森:《为生活而艺术》湖南美术出版社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11.王大根:《学校美术教育目的论》，湖南美术出版社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12.范凯熹:《外国美术教育简史》，湖南美术出版社湖南教育出版社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13.常锐伦:《美术学科教育学》，首都师范大学出版社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14.郭绍纲范凯熹:《美术教育方法论》，岭南美术出版社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15.范凯熹:《设计艺术教育方法论》，岭南美术出版社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16.尹少淳:《美术及其教育》，湖南美术出版社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17.尹少淳:《走近美术》，湖南美术出版社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18.尹少淳:《美术教育：理想与现实中的徜徉》 ，高等教育出版社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19.徐建融 钱初熹 胡知凡:《美术教育展望》 ，华东师范大学出版社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20.吕俊华:《艺术创作与变态心理学》，三联书店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21.林桂光:《香港美术教育》，湖南美术出版社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22.张小鹭:《日本美术教育》，湖南美术出版社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23.赫伯.里德:《通过艺术的教育》，湖南美术出版社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24.阿瑟·艾夫兰:《西方艺术教育史》，四川人民出版社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    二、美学与文化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1．阿多诺：《美学理论》，四川美术出版社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2．汤因比等：《艺术的未来》，河北教育出版社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3．德"迪弗：《艺术之名》，湖南美术出版4．布尔迪厄：《自由交流》，三联书店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5．卡尔维诺：《未来千年备忘录》，辽宁教育出版社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 xml:space="preserve">    三、艺术史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1.贡布里希：《艺术与错觉》，湖南 科技出版社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2．瓦萨里：《名人传》，湖北美术出 版社/中国人民大学出版社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3．贡布里希：《理想与偶像》，上海 人民美术出版社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4．贡布里希：《艺术发展史》（或 《艺术的故事》），天津人民美术出版社 （三联书店）5.．沃尔夫林：《古典艺术》，中国人 民大学出版社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6.邵宏：《艺术史的观念》，中国美 术学院出版社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7.范景中等编：《艺术史的形状》， 中国美术学院出版社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8.贡布里希：《艺术与科学》，浙江 摄影出版社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9.曹意强：《艺术与历史》中国美术学院出版社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四、艺术哲学</w:t>
      </w: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1.维特根斯坦：《哲学研究》，上海 世纪出版集团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2.罗素：《西方哲学史》，商务出版社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3.丹纳:《艺术哲学》，当代世界出版社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五、艺术科技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1.尼葛洛庞帝:《数字化生存》，海南出版社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2.凯文凯利:《失控》，新星出版社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3.皮耶罗:《硅谷百年史》，人民邮电出版社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4.罗伯特维干缇:《第三种创新》，中国人民大学出版社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5.里夫金:《第三次工业革命》，中信出版社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6.王晨刘男:《互联网+教育》，中国经济出版社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六、美术教育工具书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1.奚传绩:《美术教育词典》，人民教育出版社2.杨建滨 范凯熹:《美术教育简明辞典》，湖北教育出版社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3.李力群:《英汉视觉艺术词典》，中国美术学院出版社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-apple-system-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EF4867"/>
    <w:rsid w:val="1A4D3C35"/>
    <w:rsid w:val="1CC060FD"/>
    <w:rsid w:val="1F093C13"/>
    <w:rsid w:val="20480968"/>
    <w:rsid w:val="2FE0035B"/>
    <w:rsid w:val="335B482E"/>
    <w:rsid w:val="371A72C8"/>
    <w:rsid w:val="41432C36"/>
    <w:rsid w:val="43D86D24"/>
    <w:rsid w:val="5EA62302"/>
    <w:rsid w:val="606A0927"/>
    <w:rsid w:val="6A254AEE"/>
    <w:rsid w:val="6FFA687D"/>
    <w:rsid w:val="73067827"/>
    <w:rsid w:val="7D790FE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11</dc:creator>
  <cp:lastModifiedBy>苏天新</cp:lastModifiedBy>
  <dcterms:modified xsi:type="dcterms:W3CDTF">2020-04-29T01:04:56Z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