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30"/>
          <w:szCs w:val="30"/>
          <w:lang w:val="en-US" w:eastAsia="zh-CN"/>
        </w:rPr>
        <w:t>：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美术学科基地校调研及教师读书研讨会具体事项安排表</w:t>
      </w:r>
    </w:p>
    <w:p>
      <w:pPr>
        <w:rPr>
          <w:rFonts w:hint="eastAsia" w:ascii="方正楷体_GBK" w:hAnsi="方正楷体_GBK" w:eastAsia="方正楷体_GBK" w:cs="方正楷体_GBK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美术学科基地校调研及教师读书研讨会具体事项安排表</w:t>
      </w:r>
    </w:p>
    <w:tbl>
      <w:tblPr>
        <w:tblStyle w:val="4"/>
        <w:tblW w:w="141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2280"/>
        <w:gridCol w:w="2016"/>
        <w:gridCol w:w="4848"/>
        <w:gridCol w:w="2172"/>
        <w:gridCol w:w="1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2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20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4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内容</w:t>
            </w:r>
          </w:p>
        </w:tc>
        <w:tc>
          <w:tcPr>
            <w:tcW w:w="21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参加人员</w:t>
            </w:r>
          </w:p>
        </w:tc>
        <w:tc>
          <w:tcPr>
            <w:tcW w:w="19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6月20日上午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9：00--12：00</w:t>
            </w:r>
          </w:p>
        </w:tc>
        <w:tc>
          <w:tcPr>
            <w:tcW w:w="2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三亚市天涯区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华丽小学</w:t>
            </w:r>
          </w:p>
        </w:tc>
        <w:tc>
          <w:tcPr>
            <w:tcW w:w="4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畅谈读书心得体会，交流读书感想。</w:t>
            </w:r>
          </w:p>
        </w:tc>
        <w:tc>
          <w:tcPr>
            <w:tcW w:w="21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按文件要求</w:t>
            </w:r>
          </w:p>
        </w:tc>
        <w:tc>
          <w:tcPr>
            <w:tcW w:w="19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自组前往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6月20日下午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3：00--5：30</w:t>
            </w:r>
          </w:p>
        </w:tc>
        <w:tc>
          <w:tcPr>
            <w:tcW w:w="2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特色美术定位研讨与书画笔会交流。</w:t>
            </w:r>
          </w:p>
        </w:tc>
        <w:tc>
          <w:tcPr>
            <w:tcW w:w="2172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92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8月8日上午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9：00--12：00</w:t>
            </w:r>
          </w:p>
        </w:tc>
        <w:tc>
          <w:tcPr>
            <w:tcW w:w="201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三亚市天涯区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台楼小学</w:t>
            </w:r>
          </w:p>
        </w:tc>
        <w:tc>
          <w:tcPr>
            <w:tcW w:w="4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畅谈读书心得体会，交流读书感想。</w:t>
            </w:r>
          </w:p>
        </w:tc>
        <w:tc>
          <w:tcPr>
            <w:tcW w:w="217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按文件要求</w:t>
            </w:r>
          </w:p>
        </w:tc>
        <w:tc>
          <w:tcPr>
            <w:tcW w:w="19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自组前往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2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8月8日下午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3：00--5：30</w:t>
            </w:r>
          </w:p>
        </w:tc>
        <w:tc>
          <w:tcPr>
            <w:tcW w:w="201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8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特色美术定位研讨与书画笔会交流。</w:t>
            </w:r>
          </w:p>
        </w:tc>
        <w:tc>
          <w:tcPr>
            <w:tcW w:w="2172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92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                                                        制表人：苏天新    时间：2020年4月29日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76819"/>
    <w:rsid w:val="0C7F52EB"/>
    <w:rsid w:val="0E1C7647"/>
    <w:rsid w:val="0E376A13"/>
    <w:rsid w:val="11872433"/>
    <w:rsid w:val="120C6023"/>
    <w:rsid w:val="14E4264F"/>
    <w:rsid w:val="223C209D"/>
    <w:rsid w:val="296D35B0"/>
    <w:rsid w:val="30D56D6A"/>
    <w:rsid w:val="32E10018"/>
    <w:rsid w:val="332D3DC3"/>
    <w:rsid w:val="38087CBE"/>
    <w:rsid w:val="39341334"/>
    <w:rsid w:val="3BDE5C8F"/>
    <w:rsid w:val="45CA6BF8"/>
    <w:rsid w:val="48160264"/>
    <w:rsid w:val="485A6E69"/>
    <w:rsid w:val="50BB22CE"/>
    <w:rsid w:val="5BBE07CA"/>
    <w:rsid w:val="5F55446A"/>
    <w:rsid w:val="62D95E3E"/>
    <w:rsid w:val="643C7043"/>
    <w:rsid w:val="66325A43"/>
    <w:rsid w:val="680864D6"/>
    <w:rsid w:val="6F96244D"/>
    <w:rsid w:val="7FBE05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11</dc:creator>
  <cp:lastModifiedBy>苏天新</cp:lastModifiedBy>
  <cp:lastPrinted>2020-04-29T02:21:01Z</cp:lastPrinted>
  <dcterms:modified xsi:type="dcterms:W3CDTF">2020-04-29T02:21:46Z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