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FCB" w:rsidRPr="00E17C87" w:rsidRDefault="00BD0FCB" w:rsidP="007C4645">
      <w:pPr>
        <w:ind w:firstLineChars="498" w:firstLine="1800"/>
        <w:rPr>
          <w:rFonts w:asciiTheme="minorEastAsia" w:hAnsiTheme="minorEastAsia"/>
          <w:b/>
          <w:sz w:val="36"/>
          <w:szCs w:val="36"/>
        </w:rPr>
      </w:pPr>
      <w:r w:rsidRPr="00E17C87">
        <w:rPr>
          <w:rFonts w:asciiTheme="minorEastAsia" w:hAnsiTheme="minorEastAsia" w:hint="eastAsia"/>
          <w:b/>
          <w:sz w:val="36"/>
          <w:szCs w:val="36"/>
        </w:rPr>
        <w:t>2019-2020学年度第二学期</w:t>
      </w:r>
    </w:p>
    <w:p w:rsidR="00BD0FCB" w:rsidRPr="00E17C87" w:rsidRDefault="00BD0FCB" w:rsidP="007C4645">
      <w:pPr>
        <w:ind w:firstLineChars="450" w:firstLine="1626"/>
        <w:rPr>
          <w:rFonts w:asciiTheme="minorEastAsia" w:hAnsiTheme="minorEastAsia"/>
          <w:b/>
          <w:sz w:val="36"/>
          <w:szCs w:val="36"/>
        </w:rPr>
      </w:pPr>
      <w:r w:rsidRPr="00E17C87">
        <w:rPr>
          <w:rFonts w:asciiTheme="minorEastAsia" w:hAnsiTheme="minorEastAsia" w:hint="eastAsia"/>
          <w:b/>
          <w:sz w:val="36"/>
          <w:szCs w:val="36"/>
        </w:rPr>
        <w:t>三亚市小学语文命题比赛要求</w:t>
      </w:r>
    </w:p>
    <w:p w:rsidR="00E17C87" w:rsidRPr="00FB42A9" w:rsidRDefault="00E17C87" w:rsidP="00E17C87">
      <w:pPr>
        <w:rPr>
          <w:b/>
          <w:sz w:val="28"/>
          <w:szCs w:val="28"/>
        </w:rPr>
      </w:pPr>
      <w:r w:rsidRPr="00FB42A9">
        <w:rPr>
          <w:rFonts w:hint="eastAsia"/>
          <w:b/>
          <w:sz w:val="28"/>
          <w:szCs w:val="28"/>
        </w:rPr>
        <w:t>一、指导思想</w:t>
      </w:r>
    </w:p>
    <w:p w:rsidR="00E17C87" w:rsidRPr="00FB42A9" w:rsidRDefault="00E17C87" w:rsidP="007C4645">
      <w:pPr>
        <w:ind w:firstLineChars="200" w:firstLine="560"/>
        <w:rPr>
          <w:b/>
          <w:sz w:val="28"/>
          <w:szCs w:val="28"/>
        </w:rPr>
      </w:pPr>
      <w:r w:rsidRPr="007C4645">
        <w:rPr>
          <w:rFonts w:hint="eastAsia"/>
          <w:sz w:val="28"/>
          <w:szCs w:val="28"/>
        </w:rPr>
        <w:t>以语文课程标准为导向，以部编版教材为依托，立足校情，面向全体学生，力求体现“大语文”观的教学理念，注重考查学生的语文综合能力，实现语文课程学习目标达成与学生个性张扬的和谐统一。</w:t>
      </w:r>
      <w:r w:rsidRPr="00FB42A9">
        <w:rPr>
          <w:rFonts w:hint="eastAsia"/>
          <w:b/>
          <w:sz w:val="28"/>
          <w:szCs w:val="28"/>
        </w:rPr>
        <w:t>二、命题原则</w:t>
      </w:r>
    </w:p>
    <w:p w:rsidR="00E17C87" w:rsidRDefault="00E17C87" w:rsidP="00E17C87">
      <w:pPr>
        <w:ind w:firstLine="560"/>
        <w:rPr>
          <w:sz w:val="28"/>
          <w:szCs w:val="28"/>
        </w:rPr>
      </w:pPr>
      <w:r w:rsidRPr="00E17C87">
        <w:rPr>
          <w:rFonts w:hint="eastAsia"/>
          <w:sz w:val="28"/>
          <w:szCs w:val="28"/>
        </w:rPr>
        <w:t>1.</w:t>
      </w:r>
      <w:r w:rsidRPr="00E17C87">
        <w:rPr>
          <w:rFonts w:hint="eastAsia"/>
          <w:sz w:val="28"/>
          <w:szCs w:val="28"/>
        </w:rPr>
        <w:t>基础性原则。语文基础知识和基本能力是语文素养的核心，语文命题应从四个方面体现其基础性：基础知识、基本能力、基本方法、基本态度，命题时要注意基本要求，如字、词、句的积累与运用，段、篇的感悟与内化等</w:t>
      </w:r>
      <w:r>
        <w:rPr>
          <w:rFonts w:hint="eastAsia"/>
          <w:sz w:val="28"/>
          <w:szCs w:val="28"/>
        </w:rPr>
        <w:t>，基础知识和基本能力的命题要做到简而不略，</w:t>
      </w:r>
      <w:r w:rsidRPr="00E17C87">
        <w:rPr>
          <w:rFonts w:hint="eastAsia"/>
          <w:sz w:val="28"/>
          <w:szCs w:val="28"/>
        </w:rPr>
        <w:t>避免机械训练</w:t>
      </w:r>
      <w:r>
        <w:rPr>
          <w:rFonts w:hint="eastAsia"/>
          <w:sz w:val="28"/>
          <w:szCs w:val="28"/>
        </w:rPr>
        <w:t>，不出难题、</w:t>
      </w:r>
      <w:r w:rsidRPr="00E17C87">
        <w:rPr>
          <w:rFonts w:hint="eastAsia"/>
          <w:sz w:val="28"/>
          <w:szCs w:val="28"/>
        </w:rPr>
        <w:t>偏题</w:t>
      </w:r>
      <w:r>
        <w:rPr>
          <w:rFonts w:hint="eastAsia"/>
          <w:sz w:val="28"/>
          <w:szCs w:val="28"/>
        </w:rPr>
        <w:t>、</w:t>
      </w:r>
      <w:r w:rsidRPr="00E17C87">
        <w:rPr>
          <w:rFonts w:hint="eastAsia"/>
          <w:sz w:val="28"/>
          <w:szCs w:val="28"/>
        </w:rPr>
        <w:t>怪题</w:t>
      </w:r>
      <w:r>
        <w:rPr>
          <w:rFonts w:hint="eastAsia"/>
          <w:sz w:val="28"/>
          <w:szCs w:val="28"/>
        </w:rPr>
        <w:t>。</w:t>
      </w:r>
    </w:p>
    <w:p w:rsidR="00E17C87" w:rsidRPr="00E17C87" w:rsidRDefault="00E17C87" w:rsidP="00E17C87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Pr="00E17C87">
        <w:rPr>
          <w:rFonts w:hint="eastAsia"/>
          <w:sz w:val="28"/>
          <w:szCs w:val="28"/>
        </w:rPr>
        <w:t>全面性原则</w:t>
      </w:r>
      <w:r>
        <w:rPr>
          <w:rFonts w:hint="eastAsia"/>
          <w:sz w:val="28"/>
          <w:szCs w:val="28"/>
        </w:rPr>
        <w:t>。</w:t>
      </w:r>
      <w:r w:rsidRPr="00E17C87">
        <w:rPr>
          <w:rFonts w:hint="eastAsia"/>
          <w:sz w:val="28"/>
          <w:szCs w:val="28"/>
        </w:rPr>
        <w:t>命题要依据语文课程标准规定的内容和要求，力求体现五个方面的内容和三个维度的交融，不仅要注意学生的语文积累，也要注意考查学生的理解与</w:t>
      </w:r>
      <w:r w:rsidR="007C4645">
        <w:rPr>
          <w:rFonts w:hint="eastAsia"/>
          <w:sz w:val="28"/>
          <w:szCs w:val="28"/>
        </w:rPr>
        <w:t>运用能力，分析与解决实际问题的能力以及探究新知识的能力，对情感、态度和价值观的考查</w:t>
      </w:r>
      <w:r w:rsidRPr="00E17C87">
        <w:rPr>
          <w:rFonts w:hint="eastAsia"/>
          <w:sz w:val="28"/>
          <w:szCs w:val="28"/>
        </w:rPr>
        <w:t>应有机地渗透在具体的内容中。</w:t>
      </w:r>
    </w:p>
    <w:p w:rsidR="007C4645" w:rsidRDefault="007C4645" w:rsidP="00E17C87">
      <w:pPr>
        <w:ind w:firstLine="560"/>
        <w:rPr>
          <w:sz w:val="28"/>
          <w:szCs w:val="28"/>
        </w:rPr>
      </w:pPr>
      <w:r w:rsidRPr="007C4645">
        <w:rPr>
          <w:rFonts w:hint="eastAsia"/>
          <w:sz w:val="28"/>
          <w:szCs w:val="28"/>
        </w:rPr>
        <w:t>3.</w:t>
      </w:r>
      <w:r w:rsidRPr="007C4645">
        <w:rPr>
          <w:rFonts w:hint="eastAsia"/>
          <w:sz w:val="28"/>
          <w:szCs w:val="28"/>
        </w:rPr>
        <w:t>趣味性</w:t>
      </w:r>
      <w:r w:rsidR="00E17C87" w:rsidRPr="007C4645">
        <w:rPr>
          <w:rFonts w:hint="eastAsia"/>
          <w:sz w:val="28"/>
          <w:szCs w:val="28"/>
        </w:rPr>
        <w:t>原则</w:t>
      </w:r>
      <w:r w:rsidRPr="007C4645">
        <w:rPr>
          <w:rFonts w:hint="eastAsia"/>
          <w:sz w:val="28"/>
          <w:szCs w:val="28"/>
        </w:rPr>
        <w:t>。</w:t>
      </w:r>
      <w:r w:rsidR="00E17C87" w:rsidRPr="007C4645">
        <w:rPr>
          <w:rFonts w:hint="eastAsia"/>
          <w:sz w:val="28"/>
          <w:szCs w:val="28"/>
        </w:rPr>
        <w:t>试卷要在内容和形式上体现趣味性</w:t>
      </w:r>
      <w:r>
        <w:rPr>
          <w:rFonts w:hint="eastAsia"/>
          <w:sz w:val="28"/>
          <w:szCs w:val="28"/>
        </w:rPr>
        <w:t>，</w:t>
      </w:r>
      <w:r w:rsidR="00E17C87" w:rsidRPr="007C4645">
        <w:rPr>
          <w:rFonts w:hint="eastAsia"/>
          <w:sz w:val="28"/>
          <w:szCs w:val="28"/>
        </w:rPr>
        <w:t>使之符合小学生的心理特征及其认知规律</w:t>
      </w:r>
      <w:r>
        <w:rPr>
          <w:rFonts w:hint="eastAsia"/>
          <w:sz w:val="28"/>
          <w:szCs w:val="28"/>
        </w:rPr>
        <w:t>，尤其是低年级，</w:t>
      </w:r>
      <w:r w:rsidR="00E17C87" w:rsidRPr="007C4645">
        <w:rPr>
          <w:rFonts w:hint="eastAsia"/>
          <w:sz w:val="28"/>
          <w:szCs w:val="28"/>
        </w:rPr>
        <w:t>命题语言要富有童趣</w:t>
      </w:r>
      <w:r>
        <w:rPr>
          <w:rFonts w:hint="eastAsia"/>
          <w:sz w:val="28"/>
          <w:szCs w:val="28"/>
        </w:rPr>
        <w:t>，</w:t>
      </w:r>
      <w:r w:rsidR="00E17C87" w:rsidRPr="007C4645">
        <w:rPr>
          <w:rFonts w:hint="eastAsia"/>
          <w:sz w:val="28"/>
          <w:szCs w:val="28"/>
        </w:rPr>
        <w:t>让学生在轻松愉悦之中进行考试</w:t>
      </w:r>
      <w:r>
        <w:rPr>
          <w:rFonts w:hint="eastAsia"/>
          <w:sz w:val="28"/>
          <w:szCs w:val="28"/>
        </w:rPr>
        <w:t>。</w:t>
      </w:r>
    </w:p>
    <w:p w:rsidR="007C4645" w:rsidRDefault="007C4645" w:rsidP="00E17C87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 w:rsidR="00E17C87" w:rsidRPr="007C4645">
        <w:rPr>
          <w:rFonts w:hint="eastAsia"/>
          <w:sz w:val="28"/>
          <w:szCs w:val="28"/>
        </w:rPr>
        <w:t>创造性原则</w:t>
      </w:r>
      <w:r>
        <w:rPr>
          <w:rFonts w:hint="eastAsia"/>
          <w:sz w:val="28"/>
          <w:szCs w:val="28"/>
        </w:rPr>
        <w:t>。</w:t>
      </w:r>
      <w:r w:rsidR="00E17C87" w:rsidRPr="007C4645">
        <w:rPr>
          <w:rFonts w:hint="eastAsia"/>
          <w:sz w:val="28"/>
          <w:szCs w:val="28"/>
        </w:rPr>
        <w:t>题目力求富有新意</w:t>
      </w:r>
      <w:r>
        <w:rPr>
          <w:rFonts w:hint="eastAsia"/>
          <w:sz w:val="28"/>
          <w:szCs w:val="28"/>
        </w:rPr>
        <w:t>，</w:t>
      </w:r>
      <w:r w:rsidR="00E17C87" w:rsidRPr="007C4645">
        <w:rPr>
          <w:rFonts w:hint="eastAsia"/>
          <w:sz w:val="28"/>
          <w:szCs w:val="28"/>
        </w:rPr>
        <w:t>有利于思维的发散性</w:t>
      </w:r>
      <w:r>
        <w:rPr>
          <w:rFonts w:hint="eastAsia"/>
          <w:sz w:val="28"/>
          <w:szCs w:val="28"/>
        </w:rPr>
        <w:t>、</w:t>
      </w:r>
      <w:r w:rsidR="00E17C87" w:rsidRPr="007C4645">
        <w:rPr>
          <w:rFonts w:hint="eastAsia"/>
          <w:sz w:val="28"/>
          <w:szCs w:val="28"/>
        </w:rPr>
        <w:t>流畅性和灵活性</w:t>
      </w:r>
      <w:r>
        <w:rPr>
          <w:rFonts w:hint="eastAsia"/>
          <w:sz w:val="28"/>
          <w:szCs w:val="28"/>
        </w:rPr>
        <w:t>，</w:t>
      </w:r>
      <w:r w:rsidR="00E17C87" w:rsidRPr="007C4645">
        <w:rPr>
          <w:rFonts w:hint="eastAsia"/>
          <w:sz w:val="28"/>
          <w:szCs w:val="28"/>
        </w:rPr>
        <w:t>要摒弃过去那种陈旧的</w:t>
      </w:r>
      <w:r>
        <w:rPr>
          <w:rFonts w:hint="eastAsia"/>
          <w:sz w:val="28"/>
          <w:szCs w:val="28"/>
        </w:rPr>
        <w:t>、</w:t>
      </w:r>
      <w:r w:rsidR="00E17C87" w:rsidRPr="007C4645">
        <w:rPr>
          <w:rFonts w:hint="eastAsia"/>
          <w:sz w:val="28"/>
          <w:szCs w:val="28"/>
        </w:rPr>
        <w:t>呆板的</w:t>
      </w:r>
      <w:r>
        <w:rPr>
          <w:rFonts w:hint="eastAsia"/>
          <w:sz w:val="28"/>
          <w:szCs w:val="28"/>
        </w:rPr>
        <w:t>、</w:t>
      </w:r>
      <w:r w:rsidR="00E17C87" w:rsidRPr="007C4645">
        <w:rPr>
          <w:rFonts w:hint="eastAsia"/>
          <w:sz w:val="28"/>
          <w:szCs w:val="28"/>
        </w:rPr>
        <w:t>专制的</w:t>
      </w:r>
      <w:r>
        <w:rPr>
          <w:rFonts w:hint="eastAsia"/>
          <w:sz w:val="28"/>
          <w:szCs w:val="28"/>
        </w:rPr>
        <w:t>、</w:t>
      </w:r>
      <w:r w:rsidR="00E17C87" w:rsidRPr="007C4645">
        <w:rPr>
          <w:rFonts w:hint="eastAsia"/>
          <w:sz w:val="28"/>
          <w:szCs w:val="28"/>
        </w:rPr>
        <w:t>沉闷的内容</w:t>
      </w:r>
      <w:r>
        <w:rPr>
          <w:rFonts w:hint="eastAsia"/>
          <w:sz w:val="28"/>
          <w:szCs w:val="28"/>
        </w:rPr>
        <w:t>，</w:t>
      </w:r>
      <w:r w:rsidR="00E17C87" w:rsidRPr="007C4645">
        <w:rPr>
          <w:rFonts w:hint="eastAsia"/>
          <w:sz w:val="28"/>
          <w:szCs w:val="28"/>
        </w:rPr>
        <w:lastRenderedPageBreak/>
        <w:t>试卷内容和形式既要富有创造性</w:t>
      </w:r>
      <w:r>
        <w:rPr>
          <w:rFonts w:hint="eastAsia"/>
          <w:sz w:val="28"/>
          <w:szCs w:val="28"/>
        </w:rPr>
        <w:t>，</w:t>
      </w:r>
      <w:r w:rsidR="00E17C87" w:rsidRPr="007C4645">
        <w:rPr>
          <w:rFonts w:hint="eastAsia"/>
          <w:sz w:val="28"/>
          <w:szCs w:val="28"/>
        </w:rPr>
        <w:t>又能诱发学生创造的积极性</w:t>
      </w:r>
      <w:r>
        <w:rPr>
          <w:rFonts w:hint="eastAsia"/>
          <w:sz w:val="28"/>
          <w:szCs w:val="28"/>
        </w:rPr>
        <w:t>，</w:t>
      </w:r>
      <w:r w:rsidR="00E17C87" w:rsidRPr="007C4645">
        <w:rPr>
          <w:rFonts w:hint="eastAsia"/>
          <w:sz w:val="28"/>
          <w:szCs w:val="28"/>
        </w:rPr>
        <w:t>鼓励学生写出有创意的答案</w:t>
      </w:r>
      <w:r>
        <w:rPr>
          <w:rFonts w:hint="eastAsia"/>
          <w:sz w:val="28"/>
          <w:szCs w:val="28"/>
        </w:rPr>
        <w:t>。</w:t>
      </w:r>
    </w:p>
    <w:p w:rsidR="007C4645" w:rsidRDefault="007C4645" w:rsidP="00E17C87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 w:rsidR="00E17C87" w:rsidRPr="007C4645">
        <w:rPr>
          <w:rFonts w:hint="eastAsia"/>
          <w:sz w:val="28"/>
          <w:szCs w:val="28"/>
        </w:rPr>
        <w:t>发展性原则</w:t>
      </w:r>
      <w:r>
        <w:rPr>
          <w:rFonts w:hint="eastAsia"/>
          <w:sz w:val="28"/>
          <w:szCs w:val="28"/>
        </w:rPr>
        <w:t>。</w:t>
      </w:r>
      <w:r w:rsidR="00E17C87" w:rsidRPr="007C4645">
        <w:rPr>
          <w:rFonts w:hint="eastAsia"/>
          <w:sz w:val="28"/>
          <w:szCs w:val="28"/>
        </w:rPr>
        <w:t>命题应着眼学生的发展</w:t>
      </w:r>
      <w:r>
        <w:rPr>
          <w:rFonts w:hint="eastAsia"/>
          <w:sz w:val="28"/>
          <w:szCs w:val="28"/>
        </w:rPr>
        <w:t>，</w:t>
      </w:r>
      <w:r w:rsidR="00E17C87" w:rsidRPr="007C4645">
        <w:rPr>
          <w:rFonts w:hint="eastAsia"/>
          <w:sz w:val="28"/>
          <w:szCs w:val="28"/>
        </w:rPr>
        <w:t>要考虑不同层次学生的学习状况</w:t>
      </w:r>
      <w:r>
        <w:rPr>
          <w:rFonts w:hint="eastAsia"/>
          <w:sz w:val="28"/>
          <w:szCs w:val="28"/>
        </w:rPr>
        <w:t>，设计出能满足各种层次学生学习发展的需要。</w:t>
      </w:r>
    </w:p>
    <w:p w:rsidR="007C4645" w:rsidRPr="00FB42A9" w:rsidRDefault="007C4645" w:rsidP="007C4645">
      <w:pPr>
        <w:rPr>
          <w:b/>
          <w:sz w:val="28"/>
          <w:szCs w:val="28"/>
        </w:rPr>
      </w:pPr>
      <w:r w:rsidRPr="00FB42A9">
        <w:rPr>
          <w:rFonts w:hint="eastAsia"/>
          <w:b/>
          <w:sz w:val="28"/>
          <w:szCs w:val="28"/>
        </w:rPr>
        <w:t>三、基本要求</w:t>
      </w:r>
    </w:p>
    <w:p w:rsidR="007C4645" w:rsidRDefault="007C4645" w:rsidP="00E17C87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E17C87" w:rsidRPr="007C4645">
        <w:rPr>
          <w:rFonts w:hint="eastAsia"/>
          <w:sz w:val="28"/>
          <w:szCs w:val="28"/>
        </w:rPr>
        <w:t>重视积累</w:t>
      </w:r>
      <w:r>
        <w:rPr>
          <w:rFonts w:hint="eastAsia"/>
          <w:sz w:val="28"/>
          <w:szCs w:val="28"/>
        </w:rPr>
        <w:t>。</w:t>
      </w:r>
      <w:r w:rsidR="009B7BEB">
        <w:rPr>
          <w:rFonts w:hint="eastAsia"/>
          <w:sz w:val="28"/>
          <w:szCs w:val="28"/>
        </w:rPr>
        <w:t>语文质量检</w:t>
      </w:r>
      <w:r w:rsidR="00E17C87" w:rsidRPr="007C4645">
        <w:rPr>
          <w:rFonts w:hint="eastAsia"/>
          <w:sz w:val="28"/>
          <w:szCs w:val="28"/>
        </w:rPr>
        <w:t>测应重视考查学生的语言积累情况，促进学生积极主动地进行语言积累，养成自觉积累的习惯，一</w:t>
      </w:r>
      <w:r>
        <w:rPr>
          <w:rFonts w:hint="eastAsia"/>
          <w:sz w:val="28"/>
          <w:szCs w:val="28"/>
        </w:rPr>
        <w:t>是</w:t>
      </w:r>
      <w:r w:rsidR="00E17C87" w:rsidRPr="007C4645">
        <w:rPr>
          <w:rFonts w:hint="eastAsia"/>
          <w:sz w:val="28"/>
          <w:szCs w:val="28"/>
        </w:rPr>
        <w:t>要考查学生语言材料的积累情况，包括字</w:t>
      </w:r>
      <w:r>
        <w:rPr>
          <w:rFonts w:hint="eastAsia"/>
          <w:sz w:val="28"/>
          <w:szCs w:val="28"/>
        </w:rPr>
        <w:t>、词（</w:t>
      </w:r>
      <w:r w:rsidRPr="007C4645">
        <w:rPr>
          <w:rFonts w:hint="eastAsia"/>
          <w:sz w:val="28"/>
          <w:szCs w:val="28"/>
        </w:rPr>
        <w:t>尤其是成语</w:t>
      </w:r>
      <w:r>
        <w:rPr>
          <w:rFonts w:hint="eastAsia"/>
          <w:sz w:val="28"/>
          <w:szCs w:val="28"/>
        </w:rPr>
        <w:t>），句（</w:t>
      </w:r>
      <w:r w:rsidRPr="007C4645">
        <w:rPr>
          <w:rFonts w:hint="eastAsia"/>
          <w:sz w:val="28"/>
          <w:szCs w:val="28"/>
        </w:rPr>
        <w:t>尤其是名言</w:t>
      </w:r>
      <w:r>
        <w:rPr>
          <w:rFonts w:hint="eastAsia"/>
          <w:sz w:val="28"/>
          <w:szCs w:val="28"/>
        </w:rPr>
        <w:t>、</w:t>
      </w:r>
      <w:r w:rsidRPr="007C4645">
        <w:rPr>
          <w:rFonts w:hint="eastAsia"/>
          <w:sz w:val="28"/>
          <w:szCs w:val="28"/>
        </w:rPr>
        <w:t>谚语</w:t>
      </w:r>
      <w:r>
        <w:rPr>
          <w:rFonts w:hint="eastAsia"/>
          <w:sz w:val="28"/>
          <w:szCs w:val="28"/>
        </w:rPr>
        <w:t>、</w:t>
      </w:r>
      <w:r w:rsidRPr="007C4645">
        <w:rPr>
          <w:rFonts w:hint="eastAsia"/>
          <w:sz w:val="28"/>
          <w:szCs w:val="28"/>
        </w:rPr>
        <w:t>歇后语</w:t>
      </w:r>
      <w:r>
        <w:rPr>
          <w:rFonts w:hint="eastAsia"/>
          <w:sz w:val="28"/>
          <w:szCs w:val="28"/>
        </w:rPr>
        <w:t>），优美的段落、篇章（</w:t>
      </w:r>
      <w:r w:rsidRPr="007C4645">
        <w:rPr>
          <w:rFonts w:hint="eastAsia"/>
          <w:sz w:val="28"/>
          <w:szCs w:val="28"/>
        </w:rPr>
        <w:t>尤其是古诗词</w:t>
      </w:r>
      <w:r>
        <w:rPr>
          <w:rFonts w:hint="eastAsia"/>
          <w:sz w:val="28"/>
          <w:szCs w:val="28"/>
        </w:rPr>
        <w:t>、</w:t>
      </w:r>
      <w:r w:rsidRPr="007C4645">
        <w:rPr>
          <w:rFonts w:hint="eastAsia"/>
          <w:sz w:val="28"/>
          <w:szCs w:val="28"/>
        </w:rPr>
        <w:t>古文</w:t>
      </w:r>
      <w:r>
        <w:rPr>
          <w:rFonts w:hint="eastAsia"/>
          <w:sz w:val="28"/>
          <w:szCs w:val="28"/>
        </w:rPr>
        <w:t>）</w:t>
      </w:r>
      <w:r w:rsidR="00E17C87" w:rsidRPr="007C4645">
        <w:rPr>
          <w:rFonts w:hint="eastAsia"/>
          <w:sz w:val="28"/>
          <w:szCs w:val="28"/>
        </w:rPr>
        <w:t>，二是考查学生运用语言方法的积累情况，包括识字写字的方法</w:t>
      </w:r>
      <w:r>
        <w:rPr>
          <w:rFonts w:hint="eastAsia"/>
          <w:sz w:val="28"/>
          <w:szCs w:val="28"/>
        </w:rPr>
        <w:t>，阅读</w:t>
      </w:r>
      <w:r w:rsidR="009B7BEB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口语交际以及习作的方法等。</w:t>
      </w:r>
    </w:p>
    <w:p w:rsidR="007C4645" w:rsidRDefault="007C4645" w:rsidP="00E17C87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E17C87" w:rsidRPr="007C4645">
        <w:rPr>
          <w:rFonts w:hint="eastAsia"/>
          <w:sz w:val="28"/>
          <w:szCs w:val="28"/>
        </w:rPr>
        <w:t>加强整合</w:t>
      </w:r>
      <w:r>
        <w:rPr>
          <w:rFonts w:hint="eastAsia"/>
          <w:sz w:val="28"/>
          <w:szCs w:val="28"/>
        </w:rPr>
        <w:t>。</w:t>
      </w:r>
      <w:r w:rsidR="00E17C87" w:rsidRPr="007C4645">
        <w:rPr>
          <w:rFonts w:hint="eastAsia"/>
          <w:sz w:val="28"/>
          <w:szCs w:val="28"/>
        </w:rPr>
        <w:t>语文是一门综合性很强的学科</w:t>
      </w:r>
      <w:r w:rsidR="006A6E76">
        <w:rPr>
          <w:rFonts w:hint="eastAsia"/>
          <w:sz w:val="28"/>
          <w:szCs w:val="28"/>
        </w:rPr>
        <w:t>，</w:t>
      </w:r>
      <w:r w:rsidR="00E17C87" w:rsidRPr="007C4645">
        <w:rPr>
          <w:rFonts w:hint="eastAsia"/>
          <w:sz w:val="28"/>
          <w:szCs w:val="28"/>
        </w:rPr>
        <w:t>语文命题要加强听</w:t>
      </w:r>
      <w:r w:rsidR="006A6E76">
        <w:rPr>
          <w:rFonts w:hint="eastAsia"/>
          <w:sz w:val="28"/>
          <w:szCs w:val="28"/>
        </w:rPr>
        <w:t>、</w:t>
      </w:r>
      <w:r w:rsidR="00E17C87" w:rsidRPr="007C4645">
        <w:rPr>
          <w:rFonts w:hint="eastAsia"/>
          <w:sz w:val="28"/>
          <w:szCs w:val="28"/>
        </w:rPr>
        <w:t>说</w:t>
      </w:r>
      <w:r w:rsidR="006A6E76">
        <w:rPr>
          <w:rFonts w:hint="eastAsia"/>
          <w:sz w:val="28"/>
          <w:szCs w:val="28"/>
        </w:rPr>
        <w:t>、</w:t>
      </w:r>
      <w:r w:rsidR="00E17C87" w:rsidRPr="007C4645">
        <w:rPr>
          <w:rFonts w:hint="eastAsia"/>
          <w:sz w:val="28"/>
          <w:szCs w:val="28"/>
        </w:rPr>
        <w:t>读</w:t>
      </w:r>
      <w:r w:rsidR="006A6E76">
        <w:rPr>
          <w:rFonts w:hint="eastAsia"/>
          <w:sz w:val="28"/>
          <w:szCs w:val="28"/>
        </w:rPr>
        <w:t>、写等能力之间的整合。力求全面综合地</w:t>
      </w:r>
      <w:r w:rsidR="00E17C87" w:rsidRPr="007C4645">
        <w:rPr>
          <w:rFonts w:hint="eastAsia"/>
          <w:sz w:val="28"/>
          <w:szCs w:val="28"/>
        </w:rPr>
        <w:t>测查学生的语文能力</w:t>
      </w:r>
      <w:r>
        <w:rPr>
          <w:rFonts w:hint="eastAsia"/>
          <w:sz w:val="28"/>
          <w:szCs w:val="28"/>
        </w:rPr>
        <w:t>。</w:t>
      </w:r>
    </w:p>
    <w:p w:rsidR="006A6E76" w:rsidRDefault="007C4645" w:rsidP="00E17C87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贴近生活。</w:t>
      </w:r>
      <w:r w:rsidR="009B7BEB">
        <w:rPr>
          <w:rFonts w:hint="eastAsia"/>
          <w:sz w:val="28"/>
          <w:szCs w:val="28"/>
        </w:rPr>
        <w:t>语文源于生活，又广泛用于生活，因此，语文检</w:t>
      </w:r>
      <w:r w:rsidR="00E17C87" w:rsidRPr="007C4645">
        <w:rPr>
          <w:rFonts w:hint="eastAsia"/>
          <w:sz w:val="28"/>
          <w:szCs w:val="28"/>
        </w:rPr>
        <w:t>测的命题应尽量贴近学生的生活实际，包括学校生活</w:t>
      </w:r>
      <w:r w:rsidR="006A6E76">
        <w:rPr>
          <w:rFonts w:hint="eastAsia"/>
          <w:sz w:val="28"/>
          <w:szCs w:val="28"/>
        </w:rPr>
        <w:t>、</w:t>
      </w:r>
      <w:r w:rsidR="00E17C87" w:rsidRPr="007C4645">
        <w:rPr>
          <w:rFonts w:hint="eastAsia"/>
          <w:sz w:val="28"/>
          <w:szCs w:val="28"/>
        </w:rPr>
        <w:t>家庭生活</w:t>
      </w:r>
      <w:r w:rsidR="006A6E76">
        <w:rPr>
          <w:rFonts w:hint="eastAsia"/>
          <w:sz w:val="28"/>
          <w:szCs w:val="28"/>
        </w:rPr>
        <w:t>、</w:t>
      </w:r>
      <w:r w:rsidR="00E17C87" w:rsidRPr="007C4645">
        <w:rPr>
          <w:rFonts w:hint="eastAsia"/>
          <w:sz w:val="28"/>
          <w:szCs w:val="28"/>
        </w:rPr>
        <w:t>社会生活等，通过考察培养学生在生活中学语文</w:t>
      </w:r>
      <w:r w:rsidR="006A6E76">
        <w:rPr>
          <w:rFonts w:hint="eastAsia"/>
          <w:sz w:val="28"/>
          <w:szCs w:val="28"/>
        </w:rPr>
        <w:t>、用语文的良好习惯。</w:t>
      </w:r>
    </w:p>
    <w:p w:rsidR="00E17C87" w:rsidRDefault="006A6E76" w:rsidP="00E17C87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 w:rsidR="00E17C87" w:rsidRPr="007C4645">
        <w:rPr>
          <w:rFonts w:hint="eastAsia"/>
          <w:sz w:val="28"/>
          <w:szCs w:val="28"/>
        </w:rPr>
        <w:t>面向全体</w:t>
      </w:r>
      <w:r>
        <w:rPr>
          <w:rFonts w:hint="eastAsia"/>
          <w:sz w:val="28"/>
          <w:szCs w:val="28"/>
        </w:rPr>
        <w:t>。命题要面向全体学生，尊重学生的个性差异，要根据不同地区、不同层次的学生，努力拓宽试题思维的空间，题目要做到易</w:t>
      </w:r>
      <w:r w:rsidR="00E17C87" w:rsidRPr="007C4645">
        <w:rPr>
          <w:rFonts w:hint="eastAsia"/>
          <w:sz w:val="28"/>
          <w:szCs w:val="28"/>
        </w:rPr>
        <w:t>而不俗，活儿不难</w:t>
      </w:r>
      <w:r w:rsidR="007C4645">
        <w:rPr>
          <w:rFonts w:hint="eastAsia"/>
          <w:sz w:val="28"/>
          <w:szCs w:val="28"/>
        </w:rPr>
        <w:t>。</w:t>
      </w:r>
    </w:p>
    <w:p w:rsidR="00FB42A9" w:rsidRDefault="00FB42A9" w:rsidP="00FB42A9">
      <w:pPr>
        <w:rPr>
          <w:rFonts w:ascii="宋体" w:hAnsi="宋体" w:cs="宋体"/>
          <w:b/>
          <w:bCs/>
          <w:kern w:val="0"/>
          <w:sz w:val="28"/>
          <w:szCs w:val="32"/>
        </w:rPr>
      </w:pPr>
      <w:r>
        <w:rPr>
          <w:rFonts w:hint="eastAsia"/>
          <w:b/>
          <w:bCs/>
          <w:sz w:val="28"/>
          <w:szCs w:val="28"/>
        </w:rPr>
        <w:t>四</w:t>
      </w:r>
      <w:r>
        <w:rPr>
          <w:rFonts w:hint="eastAsia"/>
          <w:sz w:val="28"/>
          <w:szCs w:val="28"/>
        </w:rPr>
        <w:t>、</w:t>
      </w:r>
      <w:r>
        <w:rPr>
          <w:rFonts w:ascii="宋体" w:hAnsi="宋体" w:cs="宋体" w:hint="eastAsia"/>
          <w:b/>
          <w:bCs/>
          <w:kern w:val="0"/>
          <w:sz w:val="28"/>
          <w:szCs w:val="32"/>
        </w:rPr>
        <w:t>命题范围</w:t>
      </w:r>
    </w:p>
    <w:p w:rsidR="00FB42A9" w:rsidRDefault="00FB42A9" w:rsidP="00FB42A9">
      <w:pPr>
        <w:widowControl/>
        <w:ind w:firstLineChars="200" w:firstLine="560"/>
        <w:jc w:val="left"/>
        <w:rPr>
          <w:rFonts w:ascii="宋体" w:eastAsia="宋体" w:hAnsi="宋体" w:cs="宋体"/>
          <w:sz w:val="28"/>
          <w:szCs w:val="32"/>
        </w:rPr>
      </w:pPr>
      <w:r>
        <w:rPr>
          <w:rFonts w:ascii="宋体" w:eastAsia="宋体" w:hAnsi="宋体" w:cs="宋体" w:hint="eastAsia"/>
          <w:sz w:val="28"/>
          <w:szCs w:val="32"/>
        </w:rPr>
        <w:t>以教育部颁发的全日制义务教育《语文课程标准》（2011年版）为依据，以部编版一年级至六年级教材（下册）为主要内容。</w:t>
      </w:r>
    </w:p>
    <w:p w:rsidR="00FB42A9" w:rsidRPr="00FB42A9" w:rsidRDefault="00FB42A9" w:rsidP="00FB42A9">
      <w:pPr>
        <w:rPr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32"/>
        </w:rPr>
        <w:lastRenderedPageBreak/>
        <w:t>五、试题结构</w:t>
      </w:r>
    </w:p>
    <w:p w:rsidR="00FB42A9" w:rsidRPr="00FB42A9" w:rsidRDefault="00FB42A9" w:rsidP="00FB42A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分值安排表</w:t>
      </w:r>
    </w:p>
    <w:tbl>
      <w:tblPr>
        <w:tblStyle w:val="a6"/>
        <w:tblW w:w="8472" w:type="dxa"/>
        <w:tblLook w:val="04A0"/>
      </w:tblPr>
      <w:tblGrid>
        <w:gridCol w:w="817"/>
        <w:gridCol w:w="1701"/>
        <w:gridCol w:w="992"/>
        <w:gridCol w:w="993"/>
        <w:gridCol w:w="992"/>
        <w:gridCol w:w="992"/>
        <w:gridCol w:w="992"/>
        <w:gridCol w:w="993"/>
      </w:tblGrid>
      <w:tr w:rsidR="009B7BEB" w:rsidTr="009B7BEB">
        <w:tc>
          <w:tcPr>
            <w:tcW w:w="817" w:type="dxa"/>
          </w:tcPr>
          <w:p w:rsidR="009B7BEB" w:rsidRPr="00A7550A" w:rsidRDefault="009B7BEB" w:rsidP="00CD4C2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A7550A">
              <w:rPr>
                <w:rFonts w:ascii="宋体" w:eastAsia="宋体" w:hAnsi="宋体" w:hint="eastAsia"/>
                <w:b/>
                <w:sz w:val="24"/>
                <w:szCs w:val="24"/>
              </w:rPr>
              <w:t>板块</w:t>
            </w:r>
          </w:p>
        </w:tc>
        <w:tc>
          <w:tcPr>
            <w:tcW w:w="1701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A7550A">
              <w:rPr>
                <w:rFonts w:ascii="宋体" w:eastAsia="宋体" w:hAnsi="宋体" w:hint="eastAsia"/>
                <w:b/>
                <w:sz w:val="24"/>
                <w:szCs w:val="24"/>
              </w:rPr>
              <w:t>内容</w:t>
            </w:r>
          </w:p>
        </w:tc>
        <w:tc>
          <w:tcPr>
            <w:tcW w:w="992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A7550A">
              <w:rPr>
                <w:rFonts w:ascii="宋体" w:eastAsia="宋体" w:hAnsi="宋体" w:hint="eastAsia"/>
                <w:b/>
                <w:sz w:val="24"/>
                <w:szCs w:val="24"/>
              </w:rPr>
              <w:t>一年级</w:t>
            </w:r>
          </w:p>
        </w:tc>
        <w:tc>
          <w:tcPr>
            <w:tcW w:w="993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A7550A">
              <w:rPr>
                <w:rFonts w:ascii="宋体" w:eastAsia="宋体" w:hAnsi="宋体" w:hint="eastAsia"/>
                <w:b/>
                <w:sz w:val="24"/>
                <w:szCs w:val="24"/>
              </w:rPr>
              <w:t>二年级</w:t>
            </w:r>
          </w:p>
        </w:tc>
        <w:tc>
          <w:tcPr>
            <w:tcW w:w="992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A7550A">
              <w:rPr>
                <w:rFonts w:ascii="宋体" w:eastAsia="宋体" w:hAnsi="宋体" w:hint="eastAsia"/>
                <w:b/>
                <w:sz w:val="24"/>
                <w:szCs w:val="24"/>
              </w:rPr>
              <w:t>三年级</w:t>
            </w:r>
          </w:p>
        </w:tc>
        <w:tc>
          <w:tcPr>
            <w:tcW w:w="992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A7550A">
              <w:rPr>
                <w:rFonts w:ascii="宋体" w:eastAsia="宋体" w:hAnsi="宋体" w:hint="eastAsia"/>
                <w:b/>
                <w:sz w:val="24"/>
                <w:szCs w:val="24"/>
              </w:rPr>
              <w:t>四年级</w:t>
            </w:r>
          </w:p>
        </w:tc>
        <w:tc>
          <w:tcPr>
            <w:tcW w:w="992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A7550A">
              <w:rPr>
                <w:rFonts w:ascii="宋体" w:eastAsia="宋体" w:hAnsi="宋体" w:hint="eastAsia"/>
                <w:b/>
                <w:sz w:val="24"/>
                <w:szCs w:val="24"/>
              </w:rPr>
              <w:t>五年级</w:t>
            </w:r>
          </w:p>
        </w:tc>
        <w:tc>
          <w:tcPr>
            <w:tcW w:w="993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A7550A">
              <w:rPr>
                <w:rFonts w:ascii="宋体" w:eastAsia="宋体" w:hAnsi="宋体" w:hint="eastAsia"/>
                <w:b/>
                <w:sz w:val="24"/>
                <w:szCs w:val="24"/>
              </w:rPr>
              <w:t>六年级</w:t>
            </w:r>
          </w:p>
        </w:tc>
      </w:tr>
      <w:tr w:rsidR="009B7BEB" w:rsidTr="009B7BEB">
        <w:tc>
          <w:tcPr>
            <w:tcW w:w="817" w:type="dxa"/>
          </w:tcPr>
          <w:p w:rsidR="009B7BEB" w:rsidRPr="00A7550A" w:rsidRDefault="009B7BEB" w:rsidP="00CD4C2A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一</w:t>
            </w:r>
          </w:p>
        </w:tc>
        <w:tc>
          <w:tcPr>
            <w:tcW w:w="1701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基础知识</w:t>
            </w:r>
          </w:p>
        </w:tc>
        <w:tc>
          <w:tcPr>
            <w:tcW w:w="992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55</w:t>
            </w:r>
          </w:p>
        </w:tc>
        <w:tc>
          <w:tcPr>
            <w:tcW w:w="993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50</w:t>
            </w:r>
          </w:p>
        </w:tc>
        <w:tc>
          <w:tcPr>
            <w:tcW w:w="992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32</w:t>
            </w:r>
          </w:p>
        </w:tc>
        <w:tc>
          <w:tcPr>
            <w:tcW w:w="992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32</w:t>
            </w:r>
          </w:p>
        </w:tc>
        <w:tc>
          <w:tcPr>
            <w:tcW w:w="992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32</w:t>
            </w:r>
          </w:p>
        </w:tc>
        <w:tc>
          <w:tcPr>
            <w:tcW w:w="993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32</w:t>
            </w:r>
          </w:p>
        </w:tc>
      </w:tr>
      <w:tr w:rsidR="009B7BEB" w:rsidTr="009B7BEB">
        <w:tc>
          <w:tcPr>
            <w:tcW w:w="817" w:type="dxa"/>
          </w:tcPr>
          <w:p w:rsidR="009B7BEB" w:rsidRPr="00A7550A" w:rsidRDefault="009B7BEB" w:rsidP="00CD4C2A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二</w:t>
            </w:r>
          </w:p>
        </w:tc>
        <w:tc>
          <w:tcPr>
            <w:tcW w:w="1701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课内</w:t>
            </w: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积累</w:t>
            </w:r>
          </w:p>
        </w:tc>
        <w:tc>
          <w:tcPr>
            <w:tcW w:w="992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20</w:t>
            </w:r>
          </w:p>
        </w:tc>
        <w:tc>
          <w:tcPr>
            <w:tcW w:w="993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20</w:t>
            </w:r>
          </w:p>
        </w:tc>
        <w:tc>
          <w:tcPr>
            <w:tcW w:w="993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20</w:t>
            </w:r>
          </w:p>
        </w:tc>
      </w:tr>
      <w:tr w:rsidR="009B7BEB" w:rsidTr="009B7BEB">
        <w:tc>
          <w:tcPr>
            <w:tcW w:w="817" w:type="dxa"/>
          </w:tcPr>
          <w:p w:rsidR="009B7BEB" w:rsidRPr="00A7550A" w:rsidRDefault="009B7BEB" w:rsidP="00CD4C2A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三</w:t>
            </w:r>
          </w:p>
        </w:tc>
        <w:tc>
          <w:tcPr>
            <w:tcW w:w="1701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课外阅读</w:t>
            </w:r>
          </w:p>
        </w:tc>
        <w:tc>
          <w:tcPr>
            <w:tcW w:w="992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10</w:t>
            </w:r>
          </w:p>
        </w:tc>
      </w:tr>
      <w:tr w:rsidR="009B7BEB" w:rsidTr="009B7BEB">
        <w:tc>
          <w:tcPr>
            <w:tcW w:w="817" w:type="dxa"/>
          </w:tcPr>
          <w:p w:rsidR="009B7BEB" w:rsidRPr="00A7550A" w:rsidRDefault="009B7BEB" w:rsidP="00CD4C2A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四</w:t>
            </w:r>
          </w:p>
        </w:tc>
        <w:tc>
          <w:tcPr>
            <w:tcW w:w="1701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综合运用</w:t>
            </w:r>
          </w:p>
        </w:tc>
        <w:tc>
          <w:tcPr>
            <w:tcW w:w="992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8</w:t>
            </w:r>
          </w:p>
        </w:tc>
      </w:tr>
      <w:tr w:rsidR="009B7BEB" w:rsidTr="009B7BEB">
        <w:tc>
          <w:tcPr>
            <w:tcW w:w="817" w:type="dxa"/>
          </w:tcPr>
          <w:p w:rsidR="009B7BEB" w:rsidRPr="00A7550A" w:rsidRDefault="009B7BEB" w:rsidP="00CD4C2A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五</w:t>
            </w:r>
          </w:p>
        </w:tc>
        <w:tc>
          <w:tcPr>
            <w:tcW w:w="1701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写话或习作</w:t>
            </w:r>
          </w:p>
        </w:tc>
        <w:tc>
          <w:tcPr>
            <w:tcW w:w="992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30</w:t>
            </w:r>
          </w:p>
        </w:tc>
        <w:tc>
          <w:tcPr>
            <w:tcW w:w="993" w:type="dxa"/>
          </w:tcPr>
          <w:p w:rsidR="009B7BEB" w:rsidRPr="00A7550A" w:rsidRDefault="009B7BEB" w:rsidP="00402363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7550A">
              <w:rPr>
                <w:rFonts w:ascii="宋体" w:eastAsia="宋体" w:hAnsi="宋体" w:hint="eastAsia"/>
                <w:b/>
                <w:sz w:val="28"/>
                <w:szCs w:val="28"/>
              </w:rPr>
              <w:t>30</w:t>
            </w:r>
          </w:p>
        </w:tc>
      </w:tr>
    </w:tbl>
    <w:p w:rsidR="00FB42A9" w:rsidRDefault="00FB42A9" w:rsidP="00FB42A9">
      <w:pPr>
        <w:rPr>
          <w:rFonts w:ascii="宋体" w:eastAsia="宋体" w:hAnsi="宋体" w:cs="宋体"/>
          <w:b/>
          <w:bCs/>
          <w:kern w:val="0"/>
          <w:sz w:val="28"/>
          <w:szCs w:val="32"/>
        </w:rPr>
      </w:pPr>
      <w:r>
        <w:rPr>
          <w:rFonts w:ascii="宋体" w:eastAsia="宋体" w:hAnsi="宋体" w:cs="宋体" w:hint="eastAsia"/>
          <w:b/>
          <w:bCs/>
          <w:kern w:val="0"/>
          <w:sz w:val="28"/>
          <w:szCs w:val="32"/>
        </w:rPr>
        <w:t>2.</w:t>
      </w:r>
      <w:r>
        <w:rPr>
          <w:rFonts w:ascii="宋体" w:eastAsia="宋体" w:hAnsi="宋体" w:cs="宋体" w:hint="eastAsia"/>
          <w:sz w:val="28"/>
          <w:szCs w:val="28"/>
        </w:rPr>
        <w:t>试卷难易度</w:t>
      </w:r>
    </w:p>
    <w:p w:rsidR="00FB42A9" w:rsidRDefault="00FB42A9" w:rsidP="00FB42A9">
      <w:pPr>
        <w:ind w:firstLineChars="200" w:firstLine="560"/>
        <w:rPr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整张试卷难度系数比例分别为7:2:1，容易题约占 70%、中等题约占</w:t>
      </w:r>
      <w:r>
        <w:rPr>
          <w:rFonts w:hint="eastAsia"/>
          <w:sz w:val="28"/>
          <w:szCs w:val="28"/>
        </w:rPr>
        <w:t>20%</w:t>
      </w:r>
      <w:r>
        <w:rPr>
          <w:rFonts w:hint="eastAsia"/>
          <w:sz w:val="28"/>
          <w:szCs w:val="28"/>
        </w:rPr>
        <w:t>、难度题约占</w:t>
      </w:r>
      <w:r>
        <w:rPr>
          <w:rFonts w:hint="eastAsia"/>
          <w:sz w:val="28"/>
          <w:szCs w:val="28"/>
        </w:rPr>
        <w:t>10%</w:t>
      </w:r>
      <w:r>
        <w:rPr>
          <w:rFonts w:hint="eastAsia"/>
          <w:sz w:val="28"/>
          <w:szCs w:val="28"/>
        </w:rPr>
        <w:t>。</w:t>
      </w:r>
    </w:p>
    <w:p w:rsidR="00FB42A9" w:rsidRDefault="00FB42A9" w:rsidP="00FB42A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="009A3F5E">
        <w:rPr>
          <w:rFonts w:hint="eastAsia"/>
          <w:sz w:val="28"/>
          <w:szCs w:val="28"/>
        </w:rPr>
        <w:t>其他</w:t>
      </w:r>
    </w:p>
    <w:p w:rsidR="00FB42A9" w:rsidRDefault="009A3F5E" w:rsidP="009A3F5E">
      <w:pPr>
        <w:rPr>
          <w:sz w:val="28"/>
          <w:szCs w:val="28"/>
        </w:rPr>
      </w:pPr>
      <w:r>
        <w:rPr>
          <w:rFonts w:ascii="宋体" w:hAnsi="宋体" w:cs="宋体" w:hint="eastAsia"/>
          <w:sz w:val="28"/>
          <w:szCs w:val="32"/>
        </w:rPr>
        <w:t>（1）</w:t>
      </w:r>
      <w:r w:rsidR="009B7BEB">
        <w:rPr>
          <w:rFonts w:ascii="宋体" w:hAnsi="宋体" w:cs="宋体" w:hint="eastAsia"/>
          <w:sz w:val="28"/>
          <w:szCs w:val="32"/>
        </w:rPr>
        <w:t>各年级的</w:t>
      </w:r>
      <w:r>
        <w:rPr>
          <w:rFonts w:hint="eastAsia"/>
          <w:sz w:val="28"/>
          <w:szCs w:val="28"/>
        </w:rPr>
        <w:t>考试时间和题量</w:t>
      </w:r>
      <w:r w:rsidR="00FB42A9">
        <w:rPr>
          <w:rFonts w:hint="eastAsia"/>
          <w:sz w:val="28"/>
          <w:szCs w:val="28"/>
        </w:rPr>
        <w:t>参照</w:t>
      </w:r>
      <w:r w:rsidR="009B7BEB">
        <w:rPr>
          <w:rFonts w:hint="eastAsia"/>
          <w:sz w:val="28"/>
          <w:szCs w:val="28"/>
        </w:rPr>
        <w:t>上学期的</w:t>
      </w:r>
      <w:r w:rsidR="00FB42A9">
        <w:rPr>
          <w:rFonts w:hint="eastAsia"/>
          <w:sz w:val="28"/>
          <w:szCs w:val="28"/>
        </w:rPr>
        <w:t>三亚市小学</w:t>
      </w:r>
      <w:r>
        <w:rPr>
          <w:rFonts w:hint="eastAsia"/>
          <w:sz w:val="28"/>
          <w:szCs w:val="28"/>
        </w:rPr>
        <w:t>语文</w:t>
      </w:r>
      <w:r w:rsidR="00FB42A9">
        <w:rPr>
          <w:rFonts w:hint="eastAsia"/>
          <w:sz w:val="28"/>
          <w:szCs w:val="28"/>
        </w:rPr>
        <w:t>期末试卷</w:t>
      </w:r>
      <w:r>
        <w:rPr>
          <w:rFonts w:hint="eastAsia"/>
          <w:sz w:val="28"/>
          <w:szCs w:val="28"/>
        </w:rPr>
        <w:t>（不含附加题）；</w:t>
      </w:r>
    </w:p>
    <w:p w:rsidR="00FB42A9" w:rsidRPr="009A3F5E" w:rsidRDefault="00FB42A9" w:rsidP="00FB42A9">
      <w:pPr>
        <w:widowControl/>
        <w:jc w:val="left"/>
        <w:rPr>
          <w:rFonts w:ascii="宋体" w:eastAsia="宋体" w:hAnsi="宋体" w:cs="宋体"/>
          <w:sz w:val="28"/>
          <w:szCs w:val="32"/>
        </w:rPr>
      </w:pPr>
      <w:r>
        <w:rPr>
          <w:rFonts w:ascii="宋体" w:hAnsi="宋体" w:cs="宋体" w:hint="eastAsia"/>
          <w:sz w:val="28"/>
          <w:szCs w:val="32"/>
        </w:rPr>
        <w:t>（2）</w:t>
      </w:r>
      <w:r w:rsidR="009A3F5E">
        <w:rPr>
          <w:rFonts w:ascii="宋体" w:eastAsia="宋体" w:hAnsi="宋体" w:cs="宋体" w:hint="eastAsia"/>
          <w:sz w:val="28"/>
          <w:szCs w:val="32"/>
        </w:rPr>
        <w:t>答卷方式：闭卷、笔试；</w:t>
      </w:r>
    </w:p>
    <w:p w:rsidR="00FB42A9" w:rsidRDefault="00FB42A9" w:rsidP="00FB42A9">
      <w:pPr>
        <w:widowControl/>
        <w:jc w:val="left"/>
        <w:rPr>
          <w:rFonts w:ascii="宋体" w:eastAsia="宋体" w:hAnsi="宋体" w:cs="宋体"/>
          <w:sz w:val="28"/>
          <w:szCs w:val="32"/>
        </w:rPr>
      </w:pPr>
      <w:r>
        <w:rPr>
          <w:rFonts w:ascii="宋体" w:hAnsi="宋体" w:cs="宋体" w:hint="eastAsia"/>
          <w:sz w:val="28"/>
          <w:szCs w:val="32"/>
        </w:rPr>
        <w:t>（3）</w:t>
      </w:r>
      <w:r>
        <w:rPr>
          <w:rFonts w:ascii="宋体" w:eastAsia="宋体" w:hAnsi="宋体" w:cs="宋体" w:hint="eastAsia"/>
          <w:sz w:val="28"/>
          <w:szCs w:val="32"/>
        </w:rPr>
        <w:t>试卷</w:t>
      </w:r>
      <w:r>
        <w:rPr>
          <w:rFonts w:ascii="宋体" w:hAnsi="宋体" w:cs="宋体" w:hint="eastAsia"/>
          <w:sz w:val="28"/>
          <w:szCs w:val="32"/>
        </w:rPr>
        <w:t>分值</w:t>
      </w:r>
      <w:r>
        <w:rPr>
          <w:rFonts w:ascii="宋体" w:eastAsia="宋体" w:hAnsi="宋体" w:cs="宋体" w:hint="eastAsia"/>
          <w:sz w:val="28"/>
          <w:szCs w:val="32"/>
        </w:rPr>
        <w:t xml:space="preserve"> 100 分；</w:t>
      </w:r>
    </w:p>
    <w:p w:rsidR="0065398C" w:rsidRDefault="00FB42A9" w:rsidP="00FB42A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="0065398C">
        <w:rPr>
          <w:rFonts w:hint="eastAsia"/>
          <w:sz w:val="28"/>
          <w:szCs w:val="28"/>
        </w:rPr>
        <w:t>教师个人文件命名为：学校</w:t>
      </w:r>
      <w:r w:rsidR="0065398C">
        <w:rPr>
          <w:rFonts w:hint="eastAsia"/>
          <w:sz w:val="28"/>
          <w:szCs w:val="28"/>
        </w:rPr>
        <w:t>+</w:t>
      </w:r>
      <w:r w:rsidR="0065398C">
        <w:rPr>
          <w:rFonts w:hint="eastAsia"/>
          <w:sz w:val="28"/>
          <w:szCs w:val="28"/>
        </w:rPr>
        <w:t>学科</w:t>
      </w:r>
      <w:r w:rsidR="0065398C">
        <w:rPr>
          <w:rFonts w:hint="eastAsia"/>
          <w:sz w:val="28"/>
          <w:szCs w:val="28"/>
        </w:rPr>
        <w:t>+</w:t>
      </w:r>
      <w:r w:rsidR="0065398C">
        <w:rPr>
          <w:rFonts w:hint="eastAsia"/>
          <w:sz w:val="28"/>
          <w:szCs w:val="28"/>
        </w:rPr>
        <w:t>年级</w:t>
      </w:r>
      <w:r w:rsidR="0065398C">
        <w:rPr>
          <w:rFonts w:hint="eastAsia"/>
          <w:sz w:val="28"/>
          <w:szCs w:val="28"/>
        </w:rPr>
        <w:t>+</w:t>
      </w:r>
      <w:r w:rsidR="0065398C">
        <w:rPr>
          <w:rFonts w:hint="eastAsia"/>
          <w:sz w:val="28"/>
          <w:szCs w:val="28"/>
        </w:rPr>
        <w:t>姓名</w:t>
      </w:r>
    </w:p>
    <w:p w:rsidR="00E469E9" w:rsidRDefault="0065398C" w:rsidP="00FB42A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 w:rsidR="00FB42A9">
        <w:rPr>
          <w:rFonts w:hint="eastAsia"/>
          <w:sz w:val="28"/>
          <w:szCs w:val="28"/>
        </w:rPr>
        <w:t>试卷发送邮箱：</w:t>
      </w:r>
      <w:hyperlink r:id="rId7" w:history="1">
        <w:r w:rsidR="00FB42A9" w:rsidRPr="00FB42A9">
          <w:rPr>
            <w:rFonts w:hint="eastAsia"/>
            <w:sz w:val="28"/>
            <w:szCs w:val="28"/>
          </w:rPr>
          <w:t>271117574@qq.com</w:t>
        </w:r>
      </w:hyperlink>
      <w:r w:rsidR="00FB42A9" w:rsidRPr="00FB42A9">
        <w:rPr>
          <w:rFonts w:hint="eastAsia"/>
          <w:sz w:val="28"/>
          <w:szCs w:val="28"/>
        </w:rPr>
        <w:t xml:space="preserve">    </w:t>
      </w:r>
    </w:p>
    <w:p w:rsidR="00FB42A9" w:rsidRPr="00FB42A9" w:rsidRDefault="00FB42A9" w:rsidP="00E469E9">
      <w:pPr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联系电话：</w:t>
      </w:r>
      <w:r w:rsidRPr="00FB42A9">
        <w:rPr>
          <w:sz w:val="28"/>
          <w:szCs w:val="28"/>
        </w:rPr>
        <w:t xml:space="preserve"> </w:t>
      </w:r>
      <w:r w:rsidRPr="00FB42A9">
        <w:rPr>
          <w:rFonts w:hint="eastAsia"/>
          <w:sz w:val="28"/>
          <w:szCs w:val="28"/>
        </w:rPr>
        <w:t xml:space="preserve">88597936  </w:t>
      </w:r>
      <w:r w:rsidR="00E469E9">
        <w:rPr>
          <w:rFonts w:hint="eastAsia"/>
          <w:sz w:val="28"/>
          <w:szCs w:val="28"/>
        </w:rPr>
        <w:t xml:space="preserve">  </w:t>
      </w:r>
      <w:r w:rsidR="00E469E9">
        <w:rPr>
          <w:rFonts w:hint="eastAsia"/>
          <w:sz w:val="28"/>
          <w:szCs w:val="28"/>
        </w:rPr>
        <w:t>刘顺泉老师</w:t>
      </w:r>
    </w:p>
    <w:p w:rsidR="00FB42A9" w:rsidRPr="009B7BEB" w:rsidRDefault="00FB42A9" w:rsidP="00E17C87">
      <w:pPr>
        <w:ind w:firstLine="560"/>
        <w:rPr>
          <w:sz w:val="28"/>
          <w:szCs w:val="28"/>
        </w:rPr>
      </w:pPr>
    </w:p>
    <w:p w:rsidR="00E17C87" w:rsidRDefault="00E17C87" w:rsidP="00BD0FCB">
      <w:pPr>
        <w:rPr>
          <w:rFonts w:ascii="仿宋_GB2312" w:eastAsia="仿宋_GB2312" w:hAnsi="仿宋_GB2312" w:cs="仿宋_GB2312"/>
        </w:rPr>
      </w:pPr>
    </w:p>
    <w:sectPr w:rsidR="00E17C87" w:rsidSect="009277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B2D" w:rsidRDefault="00526B2D" w:rsidP="00C6284B">
      <w:r>
        <w:separator/>
      </w:r>
    </w:p>
  </w:endnote>
  <w:endnote w:type="continuationSeparator" w:id="1">
    <w:p w:rsidR="00526B2D" w:rsidRDefault="00526B2D" w:rsidP="00C62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B2D" w:rsidRDefault="00526B2D" w:rsidP="00C6284B">
      <w:r>
        <w:separator/>
      </w:r>
    </w:p>
  </w:footnote>
  <w:footnote w:type="continuationSeparator" w:id="1">
    <w:p w:rsidR="00526B2D" w:rsidRDefault="00526B2D" w:rsidP="00C628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29C3315"/>
    <w:multiLevelType w:val="singleLevel"/>
    <w:tmpl w:val="929C3315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17A25E8"/>
    <w:multiLevelType w:val="hybridMultilevel"/>
    <w:tmpl w:val="C45C8E24"/>
    <w:lvl w:ilvl="0" w:tplc="6CFA2D1A">
      <w:start w:val="1"/>
      <w:numFmt w:val="decimal"/>
      <w:lvlText w:val="%1."/>
      <w:lvlJc w:val="left"/>
      <w:pPr>
        <w:ind w:left="134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14CF02FC"/>
    <w:multiLevelType w:val="hybridMultilevel"/>
    <w:tmpl w:val="BA68BAE6"/>
    <w:lvl w:ilvl="0" w:tplc="9B602F9C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3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0FCB"/>
    <w:rsid w:val="001F2F42"/>
    <w:rsid w:val="00306189"/>
    <w:rsid w:val="004575F1"/>
    <w:rsid w:val="004F3826"/>
    <w:rsid w:val="00526B2D"/>
    <w:rsid w:val="005D5B1A"/>
    <w:rsid w:val="0065398C"/>
    <w:rsid w:val="006A6E76"/>
    <w:rsid w:val="007C4645"/>
    <w:rsid w:val="009277F2"/>
    <w:rsid w:val="009A3F5E"/>
    <w:rsid w:val="009B7BEB"/>
    <w:rsid w:val="00A82DA2"/>
    <w:rsid w:val="00B96DFF"/>
    <w:rsid w:val="00BD0FCB"/>
    <w:rsid w:val="00C6284B"/>
    <w:rsid w:val="00E17C87"/>
    <w:rsid w:val="00E20E1F"/>
    <w:rsid w:val="00E469E9"/>
    <w:rsid w:val="00FB4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7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C87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C628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6284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628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6284B"/>
    <w:rPr>
      <w:sz w:val="18"/>
      <w:szCs w:val="18"/>
    </w:rPr>
  </w:style>
  <w:style w:type="table" w:styleId="a6">
    <w:name w:val="Table Grid"/>
    <w:basedOn w:val="a1"/>
    <w:rsid w:val="00C6284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1F2F42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271117574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226</Words>
  <Characters>1290</Characters>
  <Application>Microsoft Office Word</Application>
  <DocSecurity>0</DocSecurity>
  <Lines>10</Lines>
  <Paragraphs>3</Paragraphs>
  <ScaleCrop>false</ScaleCrop>
  <Company>Microsoft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Administrator</cp:lastModifiedBy>
  <cp:revision>6</cp:revision>
  <dcterms:created xsi:type="dcterms:W3CDTF">2020-06-12T02:39:00Z</dcterms:created>
  <dcterms:modified xsi:type="dcterms:W3CDTF">2020-06-13T03:15:00Z</dcterms:modified>
</cp:coreProperties>
</file>