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11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930"/>
        <w:gridCol w:w="539"/>
        <w:gridCol w:w="992"/>
        <w:gridCol w:w="2671"/>
        <w:gridCol w:w="1037"/>
        <w:gridCol w:w="126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11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附件2：三亚市陆晓峰中学数学卓越教师工作室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  <w:lang w:val="en-US" w:eastAsia="zh-CN"/>
              </w:rPr>
              <w:t>成员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z w:val="28"/>
                <w:szCs w:val="28"/>
              </w:rPr>
              <w:t>名单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任教学段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学分账号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  <w:t>类型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陆晓峰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83129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主持人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张卓汉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</w:rPr>
              <w:t>87169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特聘顾问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陈昕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海南省教育培训院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82532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黄俊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三亚市教育培训院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709351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吴公强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海口市实验中学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82372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沈刚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昌江中学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82186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许雄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洋浦中学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82640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指导专家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王小平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83114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林军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83088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王蠡穆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三亚市第一中学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909673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陈维红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83068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郑辉浩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三亚市第二中学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  <w:t>83064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周瑞华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567965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申秋香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83134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宋杨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83132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韩超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三亚市第四中学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506186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胡丽丽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eastAsia="宋体"/>
                <w:color w:val="000000"/>
                <w:sz w:val="21"/>
                <w:szCs w:val="21"/>
              </w:rPr>
              <w:t>511019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杨春艳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三亚市民族中学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  <w:t>676962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邹美红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三亚市八一中学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  <w:t>567973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段惠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  <w:t>86937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邓影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宋体"/>
                <w:color w:val="000000"/>
                <w:sz w:val="21"/>
                <w:szCs w:val="21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  <w:t>505762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成员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付果果</w:t>
            </w: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高中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三亚市第四中学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val="en-US" w:eastAsia="zh-CN"/>
              </w:rPr>
              <w:t>83130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成员</w:t>
            </w:r>
          </w:p>
        </w:tc>
      </w:tr>
    </w:tbl>
    <w:p>
      <w:pPr/>
    </w:p>
    <w:sectPr>
      <w:footerReference r:id="rId3" w:type="default"/>
      <w:footerReference r:id="rId4" w:type="even"/>
      <w:pgSz w:w="11906" w:h="16838"/>
      <w:pgMar w:top="2098" w:right="1474" w:bottom="1985" w:left="1588" w:header="851" w:footer="1418" w:gutter="0"/>
      <w:pgNumType w:fmt="numberInDash"/>
      <w:cols w:space="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Theme="majorEastAsia" w:hAnsiTheme="majorEastAsia" w:eastAsiaTheme="majorEastAsia"/>
        <w:sz w:val="28"/>
        <w:szCs w:val="28"/>
      </w:rPr>
    </w:pPr>
    <w:r>
      <w:rPr>
        <w:rFonts w:asciiTheme="majorEastAsia" w:hAnsiTheme="majorEastAsia" w:eastAsiaTheme="majorEastAsia"/>
        <w:sz w:val="28"/>
        <w:szCs w:val="28"/>
      </w:rPr>
      <w:fldChar w:fldCharType="begin"/>
    </w:r>
    <w:r>
      <w:rPr>
        <w:rFonts w:asciiTheme="majorEastAsia" w:hAnsiTheme="majorEastAsia" w:eastAsiaTheme="majorEastAsia"/>
        <w:sz w:val="28"/>
        <w:szCs w:val="28"/>
      </w:rPr>
      <w:instrText xml:space="preserve"> PAGE   \* MERGEFORMAT </w:instrText>
    </w:r>
    <w:r>
      <w:rPr>
        <w:rFonts w:asciiTheme="majorEastAsia" w:hAnsiTheme="majorEastAsia" w:eastAsiaTheme="majorEastAsia"/>
        <w:sz w:val="28"/>
        <w:szCs w:val="28"/>
      </w:rPr>
      <w:fldChar w:fldCharType="separate"/>
    </w:r>
    <w:r>
      <w:rPr>
        <w:rFonts w:asciiTheme="majorEastAsia" w:hAnsiTheme="majorEastAsia" w:eastAsiaTheme="majorEastAsia"/>
        <w:sz w:val="28"/>
        <w:szCs w:val="28"/>
        <w:lang w:val="zh-CN"/>
      </w:rPr>
      <w:t>-</w:t>
    </w:r>
    <w:r>
      <w:rPr>
        <w:rFonts w:asciiTheme="majorEastAsia" w:hAnsiTheme="majorEastAsia" w:eastAsiaTheme="majorEastAsia"/>
        <w:sz w:val="28"/>
        <w:szCs w:val="28"/>
      </w:rPr>
      <w:t xml:space="preserve"> 1 -</w:t>
    </w:r>
    <w:r>
      <w:rPr>
        <w:rFonts w:asciiTheme="majorEastAsia" w:hAnsiTheme="majorEastAsia" w:eastAsiaTheme="majorEastAsia"/>
        <w:sz w:val="28"/>
        <w:szCs w:val="28"/>
      </w:rPr>
      <w:fldChar w:fldCharType="end"/>
    </w:r>
    <w:r>
      <w:rPr>
        <w:rFonts w:hint="eastAsia" w:asciiTheme="majorEastAsia" w:hAnsiTheme="majorEastAsia" w:eastAsiaTheme="majorEastAsia"/>
        <w:sz w:val="28"/>
        <w:szCs w:val="28"/>
      </w:rPr>
      <w:t xml:space="preserve"> 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140" w:firstLineChars="50"/>
      <w:rPr>
        <w:rFonts w:asciiTheme="minorEastAsia" w:hAnsiTheme="minorEastAsia" w:eastAsiaTheme="minorEastAsia"/>
        <w:sz w:val="28"/>
        <w:szCs w:val="28"/>
      </w:rPr>
    </w:pPr>
    <w:r>
      <w:rPr>
        <w:rFonts w:asciiTheme="minorEastAsia" w:hAnsiTheme="minorEastAsia" w:eastAsiaTheme="minorEastAsia"/>
        <w:sz w:val="28"/>
        <w:szCs w:val="28"/>
      </w:rPr>
      <w:fldChar w:fldCharType="begin"/>
    </w:r>
    <w:r>
      <w:rPr>
        <w:rFonts w:asciiTheme="minorEastAsia" w:hAnsiTheme="minorEastAsia" w:eastAsiaTheme="minorEastAsia"/>
        <w:sz w:val="28"/>
        <w:szCs w:val="28"/>
      </w:rPr>
      <w:instrText xml:space="preserve"> PAGE   \* MERGEFORMAT </w:instrText>
    </w:r>
    <w:r>
      <w:rPr>
        <w:rFonts w:asciiTheme="minorEastAsia" w:hAnsiTheme="minorEastAsia" w:eastAsiaTheme="minorEastAsia"/>
        <w:sz w:val="28"/>
        <w:szCs w:val="28"/>
      </w:rPr>
      <w:fldChar w:fldCharType="separate"/>
    </w:r>
    <w:r>
      <w:rPr>
        <w:rFonts w:asciiTheme="minorEastAsia" w:hAnsiTheme="minorEastAsia" w:eastAsiaTheme="minorEastAsia"/>
        <w:sz w:val="28"/>
        <w:szCs w:val="28"/>
        <w:lang w:val="zh-CN"/>
      </w:rPr>
      <w:t>-</w:t>
    </w:r>
    <w:r>
      <w:rPr>
        <w:rFonts w:asciiTheme="minorEastAsia" w:hAnsiTheme="minorEastAsia" w:eastAsiaTheme="minorEastAsia"/>
        <w:sz w:val="28"/>
        <w:szCs w:val="28"/>
      </w:rPr>
      <w:t xml:space="preserve"> 2 -</w:t>
    </w:r>
    <w:r>
      <w:rPr>
        <w:rFonts w:asciiTheme="minorEastAsia" w:hAnsiTheme="minorEastAsia" w:eastAsiaTheme="minorEastAsia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B0C"/>
    <w:rsid w:val="00464B0C"/>
    <w:rsid w:val="004D6FB3"/>
    <w:rsid w:val="007F3E07"/>
    <w:rsid w:val="00CF4015"/>
    <w:rsid w:val="00DD3806"/>
    <w:rsid w:val="113644B3"/>
    <w:rsid w:val="320D7E61"/>
    <w:rsid w:val="3CF72B83"/>
    <w:rsid w:val="3EEB7C35"/>
    <w:rsid w:val="4A6C3F03"/>
    <w:rsid w:val="4C8D5EEC"/>
    <w:rsid w:val="4D8526FA"/>
    <w:rsid w:val="68B657FD"/>
    <w:rsid w:val="6EFA2272"/>
    <w:rsid w:val="79856A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sz w:val="32"/>
      <w:szCs w:val="3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509</Characters>
  <Lines>4</Lines>
  <Paragraphs>1</Paragraphs>
  <TotalTime>0</TotalTime>
  <ScaleCrop>false</ScaleCrop>
  <LinksUpToDate>false</LinksUpToDate>
  <CharactersWithSpaces>597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2019-12-04T02:11:00Z</dcterms:created>
  <dc:creator>Administrator</dc:creator>
  <cp:lastModifiedBy>董时平</cp:lastModifiedBy>
  <dcterms:modified xsi:type="dcterms:W3CDTF">2020-09-27T00:20:29Z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