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36" w:firstLineChars="98"/>
        <w:jc w:val="center"/>
        <w:rPr>
          <w:rStyle w:val="4"/>
          <w:rFonts w:ascii="仿宋" w:hAnsi="仿宋" w:eastAsia="仿宋"/>
          <w:b/>
          <w:sz w:val="24"/>
        </w:rPr>
      </w:pPr>
      <w:r>
        <w:rPr>
          <w:rStyle w:val="4"/>
          <w:rFonts w:hint="eastAsia" w:ascii="宋体" w:hAnsi="宋体"/>
          <w:sz w:val="28"/>
          <w:szCs w:val="28"/>
          <w:lang w:val="en-US" w:eastAsia="zh-CN"/>
        </w:rPr>
        <w:t>附件1：</w:t>
      </w:r>
      <w:r>
        <w:rPr>
          <w:rStyle w:val="4"/>
          <w:rFonts w:ascii="宋体" w:hAnsi="宋体"/>
          <w:sz w:val="28"/>
          <w:szCs w:val="28"/>
        </w:rPr>
        <w:t>三亚市曾艳青</w:t>
      </w:r>
      <w:bookmarkStart w:id="0" w:name="_GoBack"/>
      <w:bookmarkEnd w:id="0"/>
      <w:r>
        <w:rPr>
          <w:rStyle w:val="4"/>
          <w:rFonts w:ascii="宋体" w:hAnsi="宋体"/>
          <w:sz w:val="28"/>
          <w:szCs w:val="28"/>
        </w:rPr>
        <w:t>小学语文卓越教师工作室成员信息表</w:t>
      </w:r>
    </w:p>
    <w:tbl>
      <w:tblPr>
        <w:tblStyle w:val="3"/>
        <w:tblW w:w="8478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3"/>
        <w:gridCol w:w="3464"/>
        <w:gridCol w:w="1627"/>
        <w:gridCol w:w="700"/>
        <w:gridCol w:w="766"/>
        <w:gridCol w:w="8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firstLine="236" w:firstLineChars="98"/>
              <w:jc w:val="center"/>
              <w:rPr>
                <w:rStyle w:val="4"/>
                <w:rFonts w:ascii="仿宋" w:hAnsi="仿宋" w:eastAsia="仿宋"/>
                <w:b/>
                <w:sz w:val="24"/>
              </w:rPr>
            </w:pPr>
            <w:r>
              <w:rPr>
                <w:rStyle w:val="4"/>
                <w:rFonts w:ascii="仿宋" w:hAnsi="仿宋" w:eastAsia="仿宋"/>
                <w:b/>
                <w:sz w:val="24"/>
              </w:rPr>
              <w:t>活动时间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firstLine="236" w:firstLineChars="98"/>
              <w:jc w:val="center"/>
              <w:rPr>
                <w:rStyle w:val="4"/>
                <w:rFonts w:ascii="仿宋" w:hAnsi="仿宋" w:eastAsia="仿宋"/>
                <w:b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b/>
                <w:sz w:val="24"/>
              </w:rPr>
              <w:t>活动内容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Style w:val="4"/>
                <w:rFonts w:ascii="仿宋" w:hAnsi="仿宋" w:eastAsia="仿宋"/>
                <w:b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b/>
                <w:sz w:val="24"/>
              </w:rPr>
              <w:t>负责人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Style w:val="4"/>
                <w:rFonts w:ascii="仿宋" w:hAnsi="仿宋" w:eastAsia="仿宋"/>
                <w:b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b/>
                <w:color w:val="444444"/>
                <w:kern w:val="0"/>
                <w:sz w:val="24"/>
              </w:rPr>
              <w:t>主持人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Style w:val="4"/>
                <w:rFonts w:ascii="仿宋" w:hAnsi="仿宋" w:eastAsia="仿宋"/>
                <w:b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b/>
                <w:sz w:val="24"/>
              </w:rPr>
              <w:t>参加人员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firstLine="118" w:firstLineChars="49"/>
              <w:jc w:val="center"/>
              <w:rPr>
                <w:rStyle w:val="4"/>
                <w:rFonts w:ascii="仿宋" w:hAnsi="仿宋" w:eastAsia="仿宋"/>
                <w:b/>
                <w:sz w:val="24"/>
              </w:rPr>
            </w:pPr>
            <w:r>
              <w:rPr>
                <w:rStyle w:val="4"/>
                <w:rFonts w:ascii="仿宋" w:hAnsi="仿宋" w:eastAsia="仿宋"/>
                <w:b/>
                <w:sz w:val="24"/>
              </w:rPr>
              <w:t>活动地点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11月22日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b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上午9:00前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工作室成员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报到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工作室成员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报到,办理入住手续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  <w:t>麦 世娜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  <w:t>工作室其他秘书协助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  <w:t>报到地点：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b/>
                <w:sz w:val="24"/>
              </w:rPr>
            </w:pPr>
            <w:r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  <w:t>龙海小学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11月22日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（上午）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9:10-10:30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ind w:left="240" w:hanging="240" w:hangingChars="10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专题讲座：《大单元教学的注意事项》</w:t>
            </w:r>
          </w:p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ind w:left="720" w:hanging="720" w:hangingChars="30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主讲：贾兴丽</w:t>
            </w:r>
          </w:p>
          <w:p>
            <w:pPr>
              <w:spacing w:line="320" w:lineRule="exact"/>
              <w:ind w:left="720" w:hanging="720" w:hangingChars="300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（陵水县北斗小学）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 w:cs="Arial"/>
                <w:b/>
                <w:bCs/>
                <w:color w:val="444444"/>
                <w:kern w:val="0"/>
                <w:sz w:val="24"/>
              </w:rPr>
              <w:t>吴晓花</w:t>
            </w:r>
          </w:p>
        </w:tc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工作室成员以及海棠区部分语文教师</w:t>
            </w: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  <w:t>龙海小学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11月22日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（上午）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10:40-12:00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专题讲座：《如何利用田园资源，拓展识字训练》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ind w:left="720" w:hanging="720" w:hangingChars="30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主讲：陈顺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 白沙黎族自治县教育研究培训中心）</w:t>
            </w: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11月22日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（下午）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2:30-5:10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专题讲座：《如何撰写教学论文》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主讲:王存在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(海南省新教育总编）</w:t>
            </w: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11月22日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（下午）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5:20-6:00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专题讲座：落实单元语文要素，形成单元语文能力——以“预测”单元教学为例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主讲:张桂芳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（三亚市八一小学）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11月23日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（上午）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8:20-9:00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一年级上册识字《大小多少》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授课教师：</w:t>
            </w:r>
          </w:p>
          <w:p>
            <w:pPr>
              <w:spacing w:line="320" w:lineRule="exact"/>
              <w:ind w:firstLine="240" w:firstLineChars="10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秦小翠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(白沙县七坊镇查山小学)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 w:cs="Arial"/>
                <w:b/>
                <w:bCs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 w:cs="Arial"/>
                <w:b/>
                <w:bCs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 w:cs="Arial"/>
                <w:b/>
                <w:bCs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 w:cs="Arial"/>
                <w:b/>
                <w:bCs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 w:cs="Arial"/>
                <w:b/>
                <w:bCs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 w:cs="Arial"/>
                <w:b/>
                <w:bCs/>
                <w:color w:val="444444"/>
                <w:kern w:val="0"/>
                <w:sz w:val="24"/>
              </w:rPr>
              <w:t>许莉祥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b/>
                <w:bCs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b/>
                <w:bCs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b/>
                <w:bCs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工作室成员以及海棠区部分语文教师</w:t>
            </w: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  <w:t>红旗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  <w:t>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11月23日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（上午）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9:10-9:50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展示课：三年级上册第四单元《小狗学叫》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授课教师：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古晓春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（三亚市八一小学）</w:t>
            </w: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11月23日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（上午）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10:00-10:40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展示课：五年级口语交际课:&lt;&lt;父母之爱&gt;&gt;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授课教师：</w:t>
            </w:r>
          </w:p>
          <w:p>
            <w:pPr>
              <w:spacing w:line="320" w:lineRule="exact"/>
              <w:ind w:firstLine="240" w:firstLineChars="10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郑晓刚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 三亚市第一小学）</w:t>
            </w: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11月23日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（上午）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10:50-11:30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ind w:left="240" w:hanging="240" w:hangingChars="10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微讲座：&lt;&lt;关于小学语文大单元整体教学的实践与思考&gt;&gt;</w:t>
            </w:r>
          </w:p>
          <w:p>
            <w:pPr>
              <w:tabs>
                <w:tab w:val="left" w:pos="312"/>
              </w:tabs>
              <w:spacing w:line="260" w:lineRule="exact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主讲: 刘顺泉</w:t>
            </w:r>
          </w:p>
          <w:p>
            <w:pPr>
              <w:spacing w:line="320" w:lineRule="exact"/>
              <w:ind w:left="720" w:hanging="720" w:hangingChars="300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 三亚市教育研究培训院）</w:t>
            </w: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7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11月23日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（上午）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8:20-9:00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展示课：四年级上册</w:t>
            </w:r>
            <w:r>
              <w:rPr>
                <w:rStyle w:val="4"/>
                <w:rFonts w:ascii="仿宋" w:hAnsi="仿宋" w:eastAsia="仿宋"/>
                <w:bCs/>
                <w:sz w:val="24"/>
              </w:rPr>
              <w:t>第六单元整体教学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授课教师：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陈丹玲</w:t>
            </w:r>
          </w:p>
          <w:p>
            <w:pPr>
              <w:spacing w:line="320" w:lineRule="exact"/>
              <w:jc w:val="center"/>
              <w:rPr>
                <w:rStyle w:val="4"/>
                <w:rFonts w:hint="eastAsia"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 三亚市</w:t>
            </w:r>
            <w:r>
              <w:rPr>
                <w:rStyle w:val="4"/>
                <w:rFonts w:hint="eastAsia" w:ascii="仿宋" w:hAnsi="仿宋" w:eastAsia="仿宋"/>
                <w:sz w:val="24"/>
              </w:rPr>
              <w:t>海棠</w:t>
            </w:r>
            <w:r>
              <w:rPr>
                <w:rStyle w:val="4"/>
                <w:rFonts w:ascii="仿宋" w:hAnsi="仿宋" w:eastAsia="仿宋"/>
                <w:sz w:val="24"/>
              </w:rPr>
              <w:t>区进士小学）</w:t>
            </w:r>
          </w:p>
          <w:p>
            <w:pPr>
              <w:spacing w:line="320" w:lineRule="exact"/>
              <w:jc w:val="center"/>
              <w:rPr>
                <w:rStyle w:val="4"/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jc w:val="center"/>
              <w:rPr>
                <w:rStyle w:val="4"/>
                <w:rFonts w:ascii="Times New Roman" w:hAnsi="Times New Roman" w:eastAsia="宋体"/>
                <w:sz w:val="21"/>
                <w:szCs w:val="24"/>
              </w:rPr>
            </w:pPr>
            <w:r>
              <w:rPr>
                <w:rStyle w:val="4"/>
                <w:sz w:val="21"/>
                <w:szCs w:val="24"/>
              </w:rPr>
              <w:t>彭小艳</w:t>
            </w:r>
          </w:p>
        </w:tc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工作室成员以及海棠区部分语文教师</w:t>
            </w: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  <w:t>海棠区进士小学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11月23日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（上午）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9:10-9:50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展示课：四年级上册</w:t>
            </w:r>
            <w:r>
              <w:rPr>
                <w:rStyle w:val="4"/>
                <w:rFonts w:ascii="仿宋" w:hAnsi="仿宋" w:eastAsia="仿宋"/>
                <w:bCs/>
                <w:sz w:val="24"/>
              </w:rPr>
              <w:t>第六单元整体教学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授课教师: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王</w:t>
            </w:r>
            <w:r>
              <w:rPr>
                <w:rStyle w:val="4"/>
                <w:rFonts w:hint="eastAsia" w:ascii="仿宋" w:hAnsi="仿宋" w:eastAsia="仿宋"/>
                <w:sz w:val="24"/>
              </w:rPr>
              <w:t xml:space="preserve"> </w:t>
            </w:r>
            <w:r>
              <w:rPr>
                <w:rStyle w:val="4"/>
                <w:rFonts w:ascii="仿宋" w:hAnsi="仿宋" w:eastAsia="仿宋"/>
                <w:sz w:val="24"/>
              </w:rPr>
              <w:t xml:space="preserve">  芳</w:t>
            </w:r>
          </w:p>
          <w:p>
            <w:pPr>
              <w:spacing w:line="320" w:lineRule="exact"/>
              <w:jc w:val="center"/>
              <w:rPr>
                <w:rStyle w:val="4"/>
                <w:rFonts w:hint="eastAsia"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 三亚市八一小学）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11月23日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（上午）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10:00-10:40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展示课：五年级上册</w:t>
            </w:r>
            <w:r>
              <w:rPr>
                <w:rStyle w:val="4"/>
                <w:rFonts w:ascii="仿宋" w:hAnsi="仿宋" w:eastAsia="仿宋"/>
                <w:bCs/>
                <w:sz w:val="24"/>
              </w:rPr>
              <w:t>第五单元整体教学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授课教师：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曾艳青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（三亚市第一小学）</w:t>
            </w: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11月23日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（上午）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10:50-11:30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展示课：五年级上册</w:t>
            </w:r>
            <w:r>
              <w:rPr>
                <w:rStyle w:val="4"/>
                <w:rFonts w:ascii="仿宋" w:hAnsi="仿宋" w:eastAsia="仿宋"/>
                <w:bCs/>
                <w:sz w:val="24"/>
              </w:rPr>
              <w:t>第五单元整体教学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授课教师：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刘琼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 三亚市八一小学）</w:t>
            </w: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11月23日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（上午）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8:20-9:00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展示课：三年级上册第六单元整体教学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授课教师：龚琼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（三亚市第一小学）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bCs/>
                <w:sz w:val="24"/>
                <w:szCs w:val="24"/>
              </w:rPr>
              <w:t>徐莉</w:t>
            </w:r>
          </w:p>
        </w:tc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工作室成员以及海棠区部分语文教师</w:t>
            </w: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  <w:t>温泉小学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11月23日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（上午）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9:10-9:50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bCs/>
                <w:sz w:val="24"/>
              </w:rPr>
            </w:pPr>
            <w:r>
              <w:rPr>
                <w:rStyle w:val="4"/>
                <w:rFonts w:ascii="仿宋" w:hAnsi="仿宋" w:eastAsia="仿宋"/>
                <w:bCs/>
                <w:sz w:val="24"/>
              </w:rPr>
              <w:t>展示课：六年级上册第七单元整体教学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授课教师：李华</w:t>
            </w:r>
          </w:p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 三亚市八一小学）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11月23日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（上午）</w:t>
            </w:r>
          </w:p>
          <w:p>
            <w:pPr>
              <w:spacing w:line="320" w:lineRule="exact"/>
              <w:ind w:left="120" w:hanging="120" w:hangingChars="50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10:00-10:40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bCs/>
                <w:sz w:val="24"/>
              </w:rPr>
              <w:t>展示课：六年级上册第七单元整体教学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授课教师：</w:t>
            </w:r>
            <w:r>
              <w:rPr>
                <w:rStyle w:val="4"/>
                <w:rFonts w:ascii="仿宋" w:hAnsi="仿宋" w:eastAsia="仿宋"/>
                <w:bCs/>
                <w:sz w:val="24"/>
              </w:rPr>
              <w:t>黄世妤</w:t>
            </w:r>
          </w:p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bCs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（三亚市第一小学）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11月23日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（上午）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10:50-11:30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bCs/>
                <w:sz w:val="24"/>
              </w:rPr>
              <w:t>展示课：六年级上册第七单元整体教学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授课教师: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裴梅娟</w:t>
            </w:r>
          </w:p>
          <w:p>
            <w:pPr>
              <w:spacing w:line="260" w:lineRule="exact"/>
              <w:jc w:val="center"/>
              <w:rPr>
                <w:rStyle w:val="4"/>
                <w:rFonts w:ascii="仿宋" w:hAnsi="仿宋" w:eastAsia="仿宋"/>
                <w:bCs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（三亚市第一小学）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  <w:r>
              <w:rPr>
                <w:rStyle w:val="4"/>
                <w:rFonts w:ascii="仿宋" w:hAnsi="仿宋" w:eastAsia="仿宋"/>
                <w:sz w:val="24"/>
              </w:rPr>
              <w:t>11月23日下午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sz w:val="24"/>
              </w:rPr>
            </w:pP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  <w:t>返程</w:t>
            </w:r>
          </w:p>
        </w:tc>
        <w:tc>
          <w:tcPr>
            <w:tcW w:w="39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  <w:t>主持人负责美篇制作：</w:t>
            </w:r>
          </w:p>
          <w:p>
            <w:pPr>
              <w:spacing w:line="320" w:lineRule="exact"/>
              <w:jc w:val="center"/>
              <w:rPr>
                <w:rStyle w:val="4"/>
                <w:rFonts w:ascii="仿宋" w:hAnsi="仿宋" w:eastAsia="仿宋"/>
                <w:color w:val="444444"/>
                <w:kern w:val="0"/>
                <w:sz w:val="24"/>
              </w:rPr>
            </w:pPr>
            <w:r>
              <w:rPr>
                <w:rStyle w:val="4"/>
                <w:rFonts w:ascii="仿宋" w:hAnsi="仿宋" w:eastAsia="仿宋" w:cs="Arial"/>
                <w:b/>
                <w:bCs/>
                <w:color w:val="444444"/>
                <w:kern w:val="0"/>
                <w:sz w:val="24"/>
              </w:rPr>
              <w:t>吴晓花</w:t>
            </w:r>
            <w:r>
              <w:rPr>
                <w:rStyle w:val="4"/>
                <w:rFonts w:hint="eastAsia" w:ascii="仿宋" w:hAnsi="仿宋" w:eastAsia="仿宋" w:cs="Arial"/>
                <w:b/>
                <w:bCs/>
                <w:color w:val="444444"/>
                <w:kern w:val="0"/>
                <w:sz w:val="24"/>
              </w:rPr>
              <w:t xml:space="preserve"> </w:t>
            </w:r>
            <w:r>
              <w:rPr>
                <w:rStyle w:val="4"/>
                <w:rFonts w:ascii="仿宋" w:hAnsi="仿宋" w:eastAsia="仿宋" w:cs="Arial"/>
                <w:b/>
                <w:bCs/>
                <w:color w:val="444444"/>
                <w:kern w:val="0"/>
                <w:sz w:val="24"/>
              </w:rPr>
              <w:t xml:space="preserve">  许莉祥</w:t>
            </w:r>
            <w:r>
              <w:rPr>
                <w:rStyle w:val="4"/>
                <w:rFonts w:hint="eastAsia" w:ascii="仿宋" w:hAnsi="仿宋" w:eastAsia="仿宋" w:cs="Arial"/>
                <w:b/>
                <w:bCs/>
                <w:color w:val="444444"/>
                <w:kern w:val="0"/>
                <w:sz w:val="24"/>
              </w:rPr>
              <w:t xml:space="preserve"> </w:t>
            </w:r>
            <w:r>
              <w:rPr>
                <w:rStyle w:val="4"/>
                <w:rFonts w:ascii="仿宋" w:hAnsi="仿宋" w:eastAsia="仿宋" w:cs="Arial"/>
                <w:b/>
                <w:bCs/>
                <w:color w:val="444444"/>
                <w:kern w:val="0"/>
                <w:sz w:val="24"/>
              </w:rPr>
              <w:t xml:space="preserve"> </w:t>
            </w:r>
            <w:r>
              <w:rPr>
                <w:rStyle w:val="4"/>
                <w:b/>
                <w:bCs/>
                <w:sz w:val="21"/>
                <w:szCs w:val="24"/>
              </w:rPr>
              <w:t>彭小艳</w:t>
            </w:r>
            <w:r>
              <w:rPr>
                <w:rStyle w:val="4"/>
                <w:rFonts w:hint="eastAsia"/>
                <w:b/>
                <w:bCs/>
                <w:sz w:val="21"/>
                <w:szCs w:val="24"/>
              </w:rPr>
              <w:t xml:space="preserve"> </w:t>
            </w:r>
            <w:r>
              <w:rPr>
                <w:rStyle w:val="4"/>
                <w:b/>
                <w:bCs/>
                <w:sz w:val="21"/>
                <w:szCs w:val="24"/>
              </w:rPr>
              <w:t xml:space="preserve">  </w:t>
            </w:r>
            <w:r>
              <w:rPr>
                <w:rStyle w:val="4"/>
                <w:rFonts w:ascii="仿宋" w:hAnsi="仿宋" w:eastAsia="仿宋"/>
                <w:b/>
                <w:bCs/>
                <w:sz w:val="24"/>
                <w:szCs w:val="24"/>
              </w:rPr>
              <w:t>徐  莉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D572F"/>
    <w:rsid w:val="04100DEE"/>
    <w:rsid w:val="7E5D572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等线" w:hAnsi="等线" w:eastAsia="等线" w:cs="Times New Roman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2020-10-28T00:44:00Z</dcterms:created>
  <dc:creator>董时平</dc:creator>
  <cp:lastModifiedBy>董时平</cp:lastModifiedBy>
  <dcterms:modified xsi:type="dcterms:W3CDTF">2020-10-28T00:46:24Z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