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22"/>
          <w:right w:val="none" w:color="auto" w:sz="0" w:space="0"/>
        </w:pBdr>
        <w:spacing w:line="600" w:lineRule="atLeast"/>
        <w:jc w:val="center"/>
        <w:rPr>
          <w:rFonts w:hint="eastAsia" w:ascii="宋体" w:hAnsi="宋体" w:eastAsia="宋体" w:cs="宋体"/>
          <w:b/>
          <w:color w:val="FF0000"/>
          <w:sz w:val="57"/>
          <w:szCs w:val="57"/>
        </w:rPr>
      </w:pPr>
      <w:r>
        <w:rPr>
          <w:rFonts w:ascii="方正小标宋_gbk" w:hAnsi="方正小标宋_gbk" w:eastAsia="方正小标宋_gbk" w:cs="方正小标宋_gbk"/>
          <w:b/>
          <w:color w:val="FF0000"/>
          <w:sz w:val="40"/>
          <w:szCs w:val="40"/>
          <w:bdr w:val="none" w:color="auto" w:sz="0" w:space="0"/>
        </w:rPr>
        <w:t>海南省中小学教师培训工作领导小组办公室文件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0000" w:sz="18" w:space="4"/>
          <w:right w:val="none" w:color="auto" w:sz="0" w:space="0"/>
        </w:pBdr>
        <w:spacing w:line="486" w:lineRule="atLeast"/>
        <w:jc w:val="center"/>
        <w:rPr>
          <w:rFonts w:ascii="仿宋_GB2312" w:hAnsi="Tahoma" w:eastAsia="仿宋_GB2312" w:cs="仿宋_GB2312"/>
          <w:sz w:val="27"/>
          <w:szCs w:val="27"/>
        </w:rPr>
      </w:pPr>
      <w:r>
        <w:rPr>
          <w:rFonts w:ascii="仿宋" w:hAnsi="仿宋" w:eastAsia="仿宋" w:cs="仿宋"/>
          <w:sz w:val="28"/>
          <w:szCs w:val="28"/>
          <w:bdr w:val="none" w:color="auto" w:sz="0" w:space="0"/>
        </w:rPr>
        <w:t>琼师训</w:t>
      </w:r>
      <w:r>
        <w:rPr>
          <w:rFonts w:hint="eastAsia" w:ascii="仿宋" w:hAnsi="仿宋" w:eastAsia="仿宋" w:cs="仿宋"/>
          <w:sz w:val="28"/>
          <w:szCs w:val="28"/>
          <w:bdr w:val="none" w:color="auto" w:sz="0" w:space="0"/>
        </w:rPr>
        <w:t>〔2021〕15号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2" w:lineRule="atLeast"/>
        <w:jc w:val="center"/>
        <w:rPr>
          <w:rFonts w:ascii="黑体" w:hAnsi="宋体" w:eastAsia="黑体" w:cs="黑体"/>
          <w:sz w:val="39"/>
          <w:szCs w:val="39"/>
        </w:rPr>
      </w:pPr>
      <w:r>
        <w:rPr>
          <w:rFonts w:ascii="黑体" w:hAnsi="黑体" w:eastAsia="黑体" w:cs="黑体"/>
          <w:sz w:val="32"/>
          <w:szCs w:val="32"/>
          <w:bdr w:val="none" w:color="auto" w:sz="0" w:space="0"/>
        </w:rPr>
        <w:t>海南省中小学教师培训工作领导小组办公室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02" w:lineRule="atLeast"/>
        <w:jc w:val="center"/>
        <w:rPr>
          <w:rFonts w:hint="eastAsia" w:ascii="黑体" w:hAnsi="宋体" w:eastAsia="黑体" w:cs="黑体"/>
          <w:sz w:val="39"/>
          <w:szCs w:val="39"/>
        </w:rPr>
      </w:pPr>
      <w:r>
        <w:rPr>
          <w:rFonts w:hint="eastAsia" w:ascii="黑体" w:hAnsi="黑体" w:eastAsia="黑体" w:cs="黑体"/>
          <w:sz w:val="32"/>
          <w:szCs w:val="32"/>
          <w:bdr w:val="none" w:color="auto" w:sz="0" w:space="0"/>
        </w:rPr>
        <w:t>关于报送2021年（总第34期）海南省中学校长任职资格培训班参训学员名单的通知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jc w:val="both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9"/>
        <w:keepNext w:val="0"/>
        <w:keepLines w:val="0"/>
        <w:widowControl/>
        <w:suppressLineNumbers w:val="0"/>
        <w:spacing w:line="540" w:lineRule="atLeast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各市、县、自治县教育（教科）局、教师培训机构，厅直属中学：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根据《海南省教育厅关于下达2021年海南省中小学“好校长、好教师”培养工程项目任务清单的通知》（琼教师[2021]13号）的精神，我办将开展2021年中学校长任职资格培训项目参训学员名单报送工作，有关事项通知如下：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一、培训对象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我省未取得校长任职资格培训合格证的新任（已任职但尚未取得任职资格培训证书者）或拟任的中学校长、副校长、书记、副书记，具体名额分配见附件1，人数共80名。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二、培训安排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（1）集中培训15天（分两个阶段实施）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（2）网络研修180学时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集中培训（第一阶段）将于4月份开展，具体培训时间、地点将另行通知。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三、培训经费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学员集中培训期间的培训费、食宿费、资料费、培训活动交通费等从项目经费列支，往返交通费、差旅费由所在学校或市县报销。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四、相关要求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请各单位积极做好宣传发动工作，并按附件1的名额分配，报送本市县参训学员。请将学员信息汇总表(附件2)电子表格文件及纸质扫描件（市县盖章，并用扫描仪扫描为pdf文件格式），于3月31日前发送到：gxk65815985@126.com，邮件主题请注明：××市县校长任职培训名单。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Style w:val="12"/>
          <w:rFonts w:hint="eastAsia" w:ascii="仿宋" w:hAnsi="仿宋" w:eastAsia="仿宋" w:cs="仿宋"/>
          <w:sz w:val="30"/>
          <w:szCs w:val="30"/>
        </w:rPr>
        <w:t>五、联系方式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陈建，张淑颜，电话： 65815985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地址：海口市龙昆南路99号海南师范大学继续教育学院（海南省中学教师继续教育培训中心）干部培训科（实验楼三楼）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附件：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1.2021年海南省中学校长任职资格培训班名额分配表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2.2021年海南省中学校长任职资格培训班学员信息汇总表</w:t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3.2021年海南省中学校长任职资格培训班学员登记表</w:t>
      </w:r>
    </w:p>
    <w:p>
      <w:pPr>
        <w:pStyle w:val="9"/>
        <w:keepNext w:val="0"/>
        <w:keepLines w:val="0"/>
        <w:widowControl/>
        <w:suppressLineNumbers w:val="0"/>
        <w:spacing w:line="240" w:lineRule="atLeast"/>
      </w:pPr>
      <w: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link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66CC"/>
          <w:sz w:val="36"/>
          <w:szCs w:val="36"/>
          <w:u w:val="single"/>
        </w:rPr>
        <w:fldChar w:fldCharType="begin"/>
      </w:r>
      <w:r>
        <w:rPr>
          <w:color w:val="0066CC"/>
          <w:sz w:val="36"/>
          <w:szCs w:val="36"/>
          <w:u w:val="single"/>
        </w:rPr>
        <w:instrText xml:space="preserve"> HYPERLINK "/u/cms/www/202103/17103859av7t.doc" \o "附件下载.doc" </w:instrText>
      </w:r>
      <w:r>
        <w:rPr>
          <w:color w:val="0066CC"/>
          <w:sz w:val="36"/>
          <w:szCs w:val="36"/>
          <w:u w:val="single"/>
        </w:rPr>
        <w:fldChar w:fldCharType="separate"/>
      </w:r>
      <w:r>
        <w:rPr>
          <w:rStyle w:val="13"/>
          <w:color w:val="0066CC"/>
          <w:sz w:val="36"/>
          <w:szCs w:val="36"/>
          <w:u w:val="single"/>
        </w:rPr>
        <w:t>附件下载.doc</w:t>
      </w:r>
      <w:r>
        <w:rPr>
          <w:color w:val="0066CC"/>
          <w:sz w:val="36"/>
          <w:szCs w:val="36"/>
          <w:u w:val="single"/>
        </w:rPr>
        <w:fldChar w:fldCharType="end"/>
      </w:r>
    </w:p>
    <w:p>
      <w:pPr>
        <w:pStyle w:val="9"/>
        <w:keepNext w:val="0"/>
        <w:keepLines w:val="0"/>
        <w:widowControl/>
        <w:suppressLineNumbers w:val="0"/>
        <w:spacing w:line="540" w:lineRule="atLeast"/>
        <w:ind w:left="0" w:firstLine="420"/>
        <w:jc w:val="both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9"/>
        <w:keepNext w:val="0"/>
        <w:keepLines w:val="0"/>
        <w:widowControl/>
        <w:suppressLineNumbers w:val="0"/>
        <w:ind w:left="0" w:firstLine="420"/>
        <w:rPr>
          <w:rFonts w:hint="default" w:ascii="Tahoma" w:hAnsi="Tahoma" w:eastAsia="Tahoma" w:cs="Tahoma"/>
          <w:sz w:val="18"/>
          <w:szCs w:val="1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6" w:lineRule="atLeast"/>
        <w:jc w:val="center"/>
        <w:rPr>
          <w:rFonts w:hint="eastAsia" w:ascii="仿宋_GB2312" w:hAnsi="宋体" w:eastAsia="仿宋_GB2312" w:cs="仿宋_GB2312"/>
          <w:sz w:val="27"/>
          <w:szCs w:val="27"/>
        </w:rPr>
      </w:pPr>
      <w:r>
        <w:rPr>
          <w:rFonts w:hint="eastAsia" w:ascii="仿宋_GB2312" w:hAnsi="宋体" w:eastAsia="仿宋_GB2312" w:cs="仿宋_GB2312"/>
          <w:sz w:val="27"/>
          <w:szCs w:val="27"/>
          <w:bdr w:val="none" w:color="auto" w:sz="0" w:space="0"/>
        </w:rPr>
        <w:t>海南省中小学教师培训工作领导小组办公室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86" w:lineRule="atLeast"/>
        <w:jc w:val="center"/>
        <w:rPr>
          <w:rFonts w:hint="eastAsia" w:ascii="仿宋_GB2312" w:hAnsi="宋体" w:eastAsia="仿宋_GB2312" w:cs="仿宋_GB2312"/>
          <w:sz w:val="27"/>
          <w:szCs w:val="27"/>
        </w:rPr>
      </w:pPr>
      <w:r>
        <w:rPr>
          <w:rFonts w:hint="eastAsia" w:ascii="仿宋_GB2312" w:hAnsi="宋体" w:eastAsia="仿宋_GB2312" w:cs="仿宋_GB2312"/>
          <w:sz w:val="27"/>
          <w:szCs w:val="27"/>
          <w:bdr w:val="none" w:color="auto" w:sz="0" w:space="0"/>
        </w:rPr>
        <w:t>2021年3月17日</w:t>
      </w:r>
    </w:p>
    <w:p>
      <w:pPr>
        <w:pStyle w:val="9"/>
        <w:keepNext w:val="0"/>
        <w:keepLines w:val="0"/>
        <w:widowControl/>
        <w:suppressLineNumbers w:val="0"/>
      </w:pP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3A21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http://www.cerhy.com/thirdparty/ueditor/dialogs/attachment/fileTypeImages/icon_doc.gif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Office_11.3.0.9228_F1E327BC-269C-435d-A152-05C5408002CA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2021-03-18T03:05:23Z</dcterms:created>
  <dc:creator>sygt01</dc:creator>
  <cp:lastModifiedBy>学仔</cp:lastModifiedBy>
  <dcterms:modified xsi:type="dcterms:W3CDTF">2021-03-18T03:05:39Z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