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F6A" w:rsidRPr="00C83B7C" w:rsidRDefault="008F6F6A" w:rsidP="008F6F6A">
      <w:pPr>
        <w:spacing w:line="360" w:lineRule="auto"/>
        <w:rPr>
          <w:rFonts w:ascii="黑体" w:eastAsia="黑体" w:hAnsi="黑体"/>
          <w:sz w:val="32"/>
          <w:szCs w:val="32"/>
        </w:rPr>
      </w:pPr>
      <w:r w:rsidRPr="00C83B7C">
        <w:rPr>
          <w:rFonts w:ascii="黑体" w:eastAsia="黑体" w:hAnsi="黑体" w:hint="eastAsia"/>
          <w:sz w:val="32"/>
          <w:szCs w:val="32"/>
        </w:rPr>
        <w:t>附件1：</w:t>
      </w:r>
    </w:p>
    <w:p w:rsidR="008F6F6A" w:rsidRDefault="008F6F6A" w:rsidP="008F6F6A">
      <w:pPr>
        <w:spacing w:line="360" w:lineRule="auto"/>
        <w:rPr>
          <w:rFonts w:ascii="宋体" w:hAnsi="宋体" w:hint="eastAsia"/>
          <w:b/>
          <w:sz w:val="36"/>
          <w:szCs w:val="36"/>
        </w:rPr>
      </w:pPr>
      <w:r>
        <w:rPr>
          <w:rFonts w:hint="eastAsia"/>
          <w:b/>
          <w:noProof/>
          <w:sz w:val="36"/>
          <w:szCs w:val="36"/>
        </w:rPr>
        <mc:AlternateContent>
          <mc:Choice Requires="wps">
            <w:drawing>
              <wp:inline distT="0" distB="0" distL="0" distR="0">
                <wp:extent cx="5534025" cy="504825"/>
                <wp:effectExtent l="9525" t="19050" r="6985" b="19050"/>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5534025" cy="504825"/>
                        </a:xfrm>
                        <a:prstGeom prst="rect">
                          <a:avLst/>
                        </a:prstGeom>
                        <a:extLst>
                          <a:ext uri="{AF507438-7753-43E0-B8FC-AC1667EBCBE1}">
                            <a14:hiddenEffects xmlns:a14="http://schemas.microsoft.com/office/drawing/2010/main">
                              <a:effectLst/>
                            </a14:hiddenEffects>
                          </a:ext>
                        </a:extLst>
                      </wps:spPr>
                      <wps:txbx>
                        <w:txbxContent>
                          <w:p w:rsidR="008F6F6A" w:rsidRDefault="008F6F6A" w:rsidP="008F6F6A">
                            <w:pPr>
                              <w:pStyle w:val="a3"/>
                              <w:spacing w:before="0" w:beforeAutospacing="0" w:after="0" w:afterAutospacing="0"/>
                              <w:jc w:val="center"/>
                            </w:pPr>
                            <w:r>
                              <w:rPr>
                                <w:rFonts w:ascii="华文中宋" w:eastAsia="华文中宋" w:hAnsi="华文中宋" w:hint="eastAsia"/>
                                <w:color w:val="FF0000"/>
                                <w:sz w:val="72"/>
                                <w:szCs w:val="72"/>
                                <w14:textOutline w14:w="9525" w14:cap="flat" w14:cmpd="sng" w14:algn="ctr">
                                  <w14:solidFill>
                                    <w14:srgbClr w14:val="FF0000"/>
                                  </w14:solidFill>
                                  <w14:prstDash w14:val="solid"/>
                                  <w14:round/>
                                </w14:textOutline>
                              </w:rPr>
                              <w:t>国家基础教育实验中心外语教育研究中心</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文本框 1" o:spid="_x0000_s1026" type="#_x0000_t202" style="width:435.75pt;height:3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" filled="f" stroked="f">
                <o:lock v:ext="edit" shapetype="t"/>
                <v:textbox style="mso-fit-shape-to-text:t">
                  <w:txbxContent>
                    <w:p w:rsidR="008F6F6A" w:rsidRDefault="008F6F6A" w:rsidP="008F6F6A">
                      <w:pPr>
                        <w:pStyle w:val="a3"/>
                        <w:spacing w:before="0" w:beforeAutospacing="0" w:after="0" w:afterAutospacing="0"/>
                        <w:jc w:val="center"/>
                      </w:pPr>
                      <w:r>
                        <w:rPr>
                          <w:rFonts w:ascii="华文中宋" w:eastAsia="华文中宋" w:hAnsi="华文中宋" w:hint="eastAsia"/>
                          <w:color w:val="FF0000"/>
                          <w:sz w:val="72"/>
                          <w:szCs w:val="72"/>
                          <w14:textOutline w14:w="9525" w14:cap="flat" w14:cmpd="sng" w14:algn="ctr">
                            <w14:solidFill>
                              <w14:srgbClr w14:val="FF0000"/>
                            </w14:solidFill>
                            <w14:prstDash w14:val="solid"/>
                            <w14:round/>
                          </w14:textOutline>
                        </w:rPr>
                        <w:t>国家基础教育实验中心外语教育研究中心</w:t>
                      </w:r>
                    </w:p>
                  </w:txbxContent>
                </v:textbox>
                <w10:anchorlock/>
              </v:shape>
            </w:pict>
          </mc:Fallback>
        </mc:AlternateContent>
      </w:r>
    </w:p>
    <w:p w:rsidR="008F6F6A" w:rsidRDefault="008F6F6A" w:rsidP="008F6F6A">
      <w:pPr>
        <w:spacing w:line="360" w:lineRule="auto"/>
        <w:ind w:firstLineChars="2836" w:firstLine="5956"/>
        <w:rPr>
          <w:rFonts w:hint="eastAsia"/>
          <w:b/>
          <w:kern w:val="0"/>
          <w:szCs w:val="21"/>
        </w:rPr>
      </w:pP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-360680</wp:posOffset>
                </wp:positionH>
                <wp:positionV relativeFrom="paragraph">
                  <wp:posOffset>85724</wp:posOffset>
                </wp:positionV>
                <wp:extent cx="6057900" cy="0"/>
                <wp:effectExtent l="0" t="0" r="19050" b="190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AE510" id="直接连接符 3" o:spid="_x0000_s1026" style="position:absolute;left:0;text-align:left;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4pt,6.75pt" to="448.6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" strokecolor="red" strokeweight="2pt"/>
            </w:pict>
          </mc:Fallback>
        </mc:AlternateContent>
      </w:r>
      <w:r>
        <w:rPr>
          <w:rFonts w:ascii="宋体" w:hAnsi="宋体" w:hint="eastAsia"/>
          <w:b/>
          <w:sz w:val="36"/>
          <w:szCs w:val="36"/>
        </w:rPr>
        <w:t xml:space="preserve">        </w:t>
      </w:r>
    </w:p>
    <w:p w:rsidR="008F6F6A" w:rsidRDefault="008F6F6A" w:rsidP="008F6F6A">
      <w:pPr>
        <w:spacing w:line="360" w:lineRule="auto"/>
        <w:ind w:right="105"/>
        <w:jc w:val="right"/>
        <w:rPr>
          <w:rFonts w:hint="eastAsia"/>
          <w:b/>
          <w:kern w:val="0"/>
          <w:szCs w:val="21"/>
        </w:rPr>
      </w:pPr>
      <w:r>
        <w:rPr>
          <w:rFonts w:hint="eastAsia"/>
          <w:b/>
          <w:kern w:val="0"/>
          <w:szCs w:val="21"/>
        </w:rPr>
        <w:t>中英外协函</w:t>
      </w:r>
      <w:r>
        <w:rPr>
          <w:b/>
          <w:kern w:val="0"/>
          <w:szCs w:val="21"/>
        </w:rPr>
        <w:t>【</w:t>
      </w:r>
      <w:r>
        <w:rPr>
          <w:b/>
          <w:kern w:val="0"/>
          <w:szCs w:val="21"/>
        </w:rPr>
        <w:t>20</w:t>
      </w:r>
      <w:r>
        <w:rPr>
          <w:rFonts w:hint="eastAsia"/>
          <w:b/>
          <w:kern w:val="0"/>
          <w:szCs w:val="21"/>
        </w:rPr>
        <w:t>21</w:t>
      </w:r>
      <w:r>
        <w:rPr>
          <w:b/>
          <w:kern w:val="0"/>
          <w:szCs w:val="21"/>
        </w:rPr>
        <w:t>】</w:t>
      </w:r>
      <w:r>
        <w:rPr>
          <w:rFonts w:hint="eastAsia"/>
          <w:b/>
          <w:kern w:val="0"/>
          <w:szCs w:val="21"/>
        </w:rPr>
        <w:t>0</w:t>
      </w:r>
      <w:r>
        <w:rPr>
          <w:b/>
          <w:kern w:val="0"/>
          <w:szCs w:val="21"/>
        </w:rPr>
        <w:t>0</w:t>
      </w:r>
      <w:r>
        <w:rPr>
          <w:rFonts w:hint="eastAsia"/>
          <w:b/>
          <w:kern w:val="0"/>
          <w:szCs w:val="21"/>
        </w:rPr>
        <w:t>6</w:t>
      </w:r>
      <w:r>
        <w:rPr>
          <w:b/>
          <w:kern w:val="0"/>
          <w:szCs w:val="21"/>
        </w:rPr>
        <w:t>号</w:t>
      </w:r>
    </w:p>
    <w:p w:rsidR="008F6F6A" w:rsidRDefault="008F6F6A" w:rsidP="0074329C">
      <w:pPr>
        <w:spacing w:line="360" w:lineRule="auto"/>
        <w:jc w:val="right"/>
        <w:rPr>
          <w:szCs w:val="21"/>
        </w:rPr>
      </w:pPr>
      <w:proofErr w:type="gramStart"/>
      <w:r>
        <w:rPr>
          <w:b/>
          <w:kern w:val="0"/>
          <w:szCs w:val="21"/>
        </w:rPr>
        <w:t>国基函【</w:t>
      </w:r>
      <w:r>
        <w:rPr>
          <w:b/>
          <w:kern w:val="0"/>
          <w:szCs w:val="21"/>
        </w:rPr>
        <w:t>20</w:t>
      </w:r>
      <w:r>
        <w:rPr>
          <w:rFonts w:hint="eastAsia"/>
          <w:b/>
          <w:kern w:val="0"/>
          <w:szCs w:val="21"/>
        </w:rPr>
        <w:t>21</w:t>
      </w:r>
      <w:r>
        <w:rPr>
          <w:b/>
          <w:kern w:val="0"/>
          <w:szCs w:val="21"/>
        </w:rPr>
        <w:t>】</w:t>
      </w:r>
      <w:proofErr w:type="gramEnd"/>
      <w:r>
        <w:rPr>
          <w:rFonts w:hint="eastAsia"/>
          <w:b/>
          <w:kern w:val="0"/>
          <w:szCs w:val="21"/>
        </w:rPr>
        <w:t>003</w:t>
      </w:r>
      <w:r>
        <w:rPr>
          <w:b/>
          <w:kern w:val="0"/>
          <w:szCs w:val="21"/>
        </w:rPr>
        <w:t>号</w:t>
      </w:r>
    </w:p>
    <w:p w:rsidR="008F6F6A" w:rsidRDefault="008F6F6A" w:rsidP="008F6F6A">
      <w:pPr>
        <w:ind w:right="720"/>
        <w:rPr>
          <w:rFonts w:hint="eastAsia"/>
          <w:b/>
          <w:kern w:val="0"/>
          <w:szCs w:val="21"/>
        </w:rPr>
      </w:pPr>
      <w:r>
        <w:rPr>
          <w:rFonts w:ascii="宋体" w:hAnsi="宋体" w:hint="eastAsia"/>
          <w:b/>
          <w:sz w:val="36"/>
          <w:szCs w:val="36"/>
        </w:rPr>
        <w:t xml:space="preserve">   </w:t>
      </w:r>
      <w:r>
        <w:rPr>
          <w:rFonts w:ascii="宋体" w:hAnsi="宋体" w:hint="eastAsia"/>
          <w:b/>
          <w:sz w:val="2"/>
          <w:szCs w:val="2"/>
        </w:rPr>
        <w:t xml:space="preserve">   </w:t>
      </w:r>
      <w:r>
        <w:rPr>
          <w:rFonts w:ascii="宋体" w:hAnsi="宋体" w:hint="eastAsia"/>
          <w:b/>
          <w:sz w:val="36"/>
          <w:szCs w:val="36"/>
        </w:rPr>
        <w:t xml:space="preserve">                               </w:t>
      </w:r>
    </w:p>
    <w:p w:rsidR="008F6F6A" w:rsidRDefault="008F6F6A" w:rsidP="008F6F6A">
      <w:pPr>
        <w:jc w:val="right"/>
        <w:rPr>
          <w:b/>
          <w:kern w:val="0"/>
          <w:szCs w:val="21"/>
        </w:rPr>
      </w:pPr>
      <w:r>
        <w:rPr>
          <w:rFonts w:hint="eastAsia"/>
          <w:b/>
          <w:kern w:val="0"/>
          <w:szCs w:val="21"/>
        </w:rPr>
        <w:t xml:space="preserve">                                                          </w:t>
      </w:r>
    </w:p>
    <w:p w:rsidR="008F6F6A" w:rsidRDefault="008F6F6A" w:rsidP="008F6F6A">
      <w:pPr>
        <w:spacing w:line="144" w:lineRule="auto"/>
        <w:jc w:val="center"/>
        <w:rPr>
          <w:rFonts w:ascii="黑体" w:eastAsia="黑体" w:hAnsi="宋体" w:hint="eastAsia"/>
          <w:spacing w:val="-8"/>
          <w:sz w:val="36"/>
          <w:szCs w:val="36"/>
        </w:rPr>
      </w:pPr>
      <w:bookmarkStart w:id="0" w:name="_GoBack"/>
      <w:r>
        <w:rPr>
          <w:rFonts w:ascii="黑体" w:eastAsia="黑体" w:hAnsi="宋体" w:hint="eastAsia"/>
          <w:spacing w:val="-8"/>
          <w:sz w:val="36"/>
          <w:szCs w:val="36"/>
        </w:rPr>
        <w:t>关于召开第十五届全国初中英语教师教学基本功大赛</w:t>
      </w:r>
    </w:p>
    <w:p w:rsidR="008F6F6A" w:rsidRDefault="008F6F6A" w:rsidP="008F6F6A">
      <w:pPr>
        <w:spacing w:line="144" w:lineRule="auto"/>
        <w:jc w:val="center"/>
        <w:rPr>
          <w:rFonts w:ascii="黑体" w:eastAsia="黑体" w:hAnsi="宋体" w:hint="eastAsia"/>
          <w:spacing w:val="-8"/>
          <w:sz w:val="36"/>
          <w:szCs w:val="36"/>
        </w:rPr>
      </w:pPr>
      <w:proofErr w:type="gramStart"/>
      <w:r>
        <w:rPr>
          <w:rFonts w:ascii="黑体" w:eastAsia="黑体" w:hAnsi="宋体" w:hint="eastAsia"/>
          <w:spacing w:val="-8"/>
          <w:sz w:val="36"/>
          <w:szCs w:val="36"/>
        </w:rPr>
        <w:t>暨教学</w:t>
      </w:r>
      <w:proofErr w:type="gramEnd"/>
      <w:r>
        <w:rPr>
          <w:rFonts w:ascii="黑体" w:eastAsia="黑体" w:hAnsi="宋体" w:hint="eastAsia"/>
          <w:spacing w:val="-8"/>
          <w:sz w:val="36"/>
          <w:szCs w:val="36"/>
        </w:rPr>
        <w:t xml:space="preserve">观摩研讨会的通知 </w:t>
      </w:r>
    </w:p>
    <w:bookmarkEnd w:id="0"/>
    <w:p w:rsidR="008F6F6A" w:rsidRDefault="008F6F6A" w:rsidP="008F6F6A">
      <w:pPr>
        <w:spacing w:line="144" w:lineRule="auto"/>
        <w:jc w:val="center"/>
        <w:rPr>
          <w:rFonts w:ascii="黑体" w:eastAsia="黑体" w:hAnsi="宋体" w:hint="eastAsia"/>
          <w:b/>
          <w:spacing w:val="-8"/>
          <w:sz w:val="24"/>
        </w:rPr>
      </w:pPr>
    </w:p>
    <w:p w:rsidR="008F6F6A" w:rsidRDefault="008F6F6A" w:rsidP="008F6F6A">
      <w:pPr>
        <w:spacing w:line="276" w:lineRule="auto"/>
        <w:rPr>
          <w:rFonts w:ascii="宋体" w:hAnsi="宋体" w:hint="eastAsia"/>
          <w:b/>
          <w:sz w:val="24"/>
        </w:rPr>
      </w:pPr>
      <w:r>
        <w:rPr>
          <w:rFonts w:ascii="宋体" w:hAnsi="宋体" w:hint="eastAsia"/>
          <w:b/>
          <w:sz w:val="24"/>
        </w:rPr>
        <w:t>各省（自治区、直辖市）及新疆生产建设兵团、市（地、州、盟）、县（区、旗）教研部门、各初中学校：</w:t>
      </w:r>
    </w:p>
    <w:p w:rsidR="008F6F6A" w:rsidRDefault="008F6F6A" w:rsidP="008F6F6A">
      <w:pPr>
        <w:spacing w:line="360" w:lineRule="auto"/>
        <w:ind w:firstLineChars="200" w:firstLine="480"/>
        <w:rPr>
          <w:rFonts w:ascii="宋体" w:hAnsi="宋体" w:hint="eastAsia"/>
          <w:sz w:val="24"/>
        </w:rPr>
      </w:pPr>
      <w:r>
        <w:rPr>
          <w:rFonts w:ascii="宋体" w:hAnsi="宋体" w:hint="eastAsia"/>
          <w:sz w:val="24"/>
        </w:rPr>
        <w:t>实现教育强国，高素质的教师队伍是基础。为深入推动落实《中共中央 国务院关于全面深化新时代教师队伍建设改革的意见》，贯彻落实2021年全国教育工作会议精神以及教育部2021年工作要点，根据国家和教育部等部门关于做好新冠肺炎疫情防控工作的有关通知精神，为保障全国广大师生健康及生命安全，经研究决定，原定2021年4月举办的第十五届全国初中英语教师教学基本功大赛</w:t>
      </w:r>
      <w:proofErr w:type="gramStart"/>
      <w:r>
        <w:rPr>
          <w:rFonts w:ascii="宋体" w:hAnsi="宋体" w:hint="eastAsia"/>
          <w:sz w:val="24"/>
        </w:rPr>
        <w:t>暨教学</w:t>
      </w:r>
      <w:proofErr w:type="gramEnd"/>
      <w:r>
        <w:rPr>
          <w:rFonts w:ascii="宋体" w:hAnsi="宋体" w:hint="eastAsia"/>
          <w:sz w:val="24"/>
        </w:rPr>
        <w:t>观摩研讨会报名顺延至2021年5月30日。该活动旨在聚焦基础教育阶段教育教学改革，促进教师间相关学习、借鉴和交流优秀教学经验，加强初中英语教师的英语语言基本功和教学基本功，建设高素质专业化的教师队伍，助力教师专业成长。</w:t>
      </w:r>
    </w:p>
    <w:p w:rsidR="008F6F6A" w:rsidRDefault="008F6F6A" w:rsidP="008F6F6A">
      <w:pPr>
        <w:spacing w:line="360" w:lineRule="auto"/>
        <w:ind w:firstLineChars="200" w:firstLine="480"/>
        <w:rPr>
          <w:rFonts w:ascii="宋体" w:hAnsi="宋体" w:hint="eastAsia"/>
          <w:sz w:val="24"/>
        </w:rPr>
      </w:pPr>
      <w:r>
        <w:rPr>
          <w:rFonts w:hint="eastAsia"/>
          <w:sz w:val="24"/>
        </w:rPr>
        <w:t>本届</w:t>
      </w:r>
      <w:r>
        <w:rPr>
          <w:rFonts w:ascii="宋体" w:hAnsi="宋体" w:hint="eastAsia"/>
          <w:sz w:val="24"/>
        </w:rPr>
        <w:t>活动包含初中英语课堂教学优秀课展评</w:t>
      </w:r>
      <w:r>
        <w:rPr>
          <w:rFonts w:hint="eastAsia"/>
          <w:sz w:val="24"/>
        </w:rPr>
        <w:t>（光盘课评选）</w:t>
      </w:r>
      <w:r>
        <w:rPr>
          <w:rFonts w:ascii="宋体" w:hAnsi="宋体" w:hint="eastAsia"/>
          <w:sz w:val="24"/>
        </w:rPr>
        <w:t>、初中英语课堂教学优秀课展评·微格课、初中英语课堂教学优秀课展评·说课、初中英语课堂教学优秀</w:t>
      </w:r>
      <w:proofErr w:type="gramStart"/>
      <w:r>
        <w:rPr>
          <w:rFonts w:ascii="宋体" w:hAnsi="宋体" w:hint="eastAsia"/>
          <w:sz w:val="24"/>
        </w:rPr>
        <w:t>课例线上</w:t>
      </w:r>
      <w:proofErr w:type="gramEnd"/>
      <w:r>
        <w:rPr>
          <w:rFonts w:ascii="宋体" w:hAnsi="宋体" w:hint="eastAsia"/>
          <w:sz w:val="24"/>
        </w:rPr>
        <w:t>展评与专家点评、论文交流与评选。基本功大赛现场授课将择期举办。即日起，面向全国广大初中英语教师征集优秀课例及论文。相关要求通</w:t>
      </w:r>
      <w:r>
        <w:rPr>
          <w:rFonts w:ascii="宋体" w:hAnsi="宋体" w:hint="eastAsia"/>
          <w:sz w:val="24"/>
        </w:rPr>
        <w:lastRenderedPageBreak/>
        <w:t>知如下：</w:t>
      </w:r>
    </w:p>
    <w:p w:rsidR="008F6F6A" w:rsidRDefault="008F6F6A" w:rsidP="008F6F6A">
      <w:pPr>
        <w:spacing w:line="276" w:lineRule="auto"/>
        <w:ind w:firstLineChars="196" w:firstLine="472"/>
        <w:rPr>
          <w:rFonts w:hint="eastAsia"/>
          <w:b/>
          <w:sz w:val="24"/>
        </w:rPr>
      </w:pPr>
      <w:r>
        <w:rPr>
          <w:rFonts w:hint="eastAsia"/>
          <w:b/>
          <w:sz w:val="24"/>
        </w:rPr>
        <w:t>［主办单位］</w:t>
      </w:r>
    </w:p>
    <w:p w:rsidR="008F6F6A" w:rsidRDefault="008F6F6A" w:rsidP="008F6F6A">
      <w:pPr>
        <w:spacing w:line="360" w:lineRule="auto"/>
        <w:ind w:firstLineChars="200" w:firstLine="480"/>
        <w:rPr>
          <w:rFonts w:hint="eastAsia"/>
          <w:sz w:val="24"/>
        </w:rPr>
      </w:pPr>
      <w:r>
        <w:rPr>
          <w:rFonts w:hint="eastAsia"/>
          <w:sz w:val="24"/>
        </w:rPr>
        <w:t>国际英语外语教师协会中国英语外语教师协会</w:t>
      </w:r>
    </w:p>
    <w:p w:rsidR="008F6F6A" w:rsidRDefault="008F6F6A" w:rsidP="008F6F6A">
      <w:pPr>
        <w:spacing w:line="360" w:lineRule="auto"/>
        <w:ind w:firstLineChars="200" w:firstLine="480"/>
        <w:rPr>
          <w:rFonts w:ascii="宋体" w:hAnsi="宋体" w:hint="eastAsia"/>
          <w:sz w:val="24"/>
        </w:rPr>
      </w:pPr>
      <w:r>
        <w:rPr>
          <w:rFonts w:hint="eastAsia"/>
          <w:sz w:val="24"/>
        </w:rPr>
        <w:t>国家基础教育实验中心外语教育研究中心</w:t>
      </w:r>
    </w:p>
    <w:p w:rsidR="008F6F6A" w:rsidRDefault="008F6F6A" w:rsidP="008F6F6A">
      <w:pPr>
        <w:spacing w:line="276" w:lineRule="auto"/>
        <w:ind w:firstLineChars="200" w:firstLine="482"/>
        <w:rPr>
          <w:rFonts w:hint="eastAsia"/>
          <w:b/>
          <w:sz w:val="24"/>
        </w:rPr>
      </w:pPr>
      <w:r>
        <w:rPr>
          <w:rFonts w:hint="eastAsia"/>
          <w:b/>
          <w:sz w:val="24"/>
        </w:rPr>
        <w:t>［大赛说明］</w:t>
      </w:r>
      <w:r>
        <w:rPr>
          <w:rFonts w:hint="eastAsia"/>
          <w:b/>
          <w:sz w:val="24"/>
        </w:rPr>
        <w:t xml:space="preserve"> </w:t>
      </w:r>
    </w:p>
    <w:p w:rsidR="008F6F6A" w:rsidRDefault="008F6F6A" w:rsidP="008F6F6A">
      <w:pPr>
        <w:spacing w:line="276" w:lineRule="auto"/>
        <w:ind w:firstLineChars="196" w:firstLine="470"/>
        <w:rPr>
          <w:rFonts w:hint="eastAsia"/>
          <w:b/>
          <w:sz w:val="24"/>
        </w:rPr>
      </w:pPr>
      <w:r>
        <w:rPr>
          <w:rFonts w:hint="eastAsia"/>
          <w:sz w:val="24"/>
        </w:rPr>
        <w:t>一、</w:t>
      </w:r>
      <w:r>
        <w:rPr>
          <w:rFonts w:hint="eastAsia"/>
          <w:b/>
          <w:sz w:val="24"/>
        </w:rPr>
        <w:t>参加对象</w:t>
      </w:r>
    </w:p>
    <w:p w:rsidR="008F6F6A" w:rsidRDefault="008F6F6A" w:rsidP="008F6F6A">
      <w:pPr>
        <w:spacing w:line="276" w:lineRule="auto"/>
        <w:ind w:firstLineChars="196" w:firstLine="470"/>
        <w:rPr>
          <w:rFonts w:hint="eastAsia"/>
          <w:sz w:val="24"/>
        </w:rPr>
      </w:pPr>
      <w:r>
        <w:rPr>
          <w:rFonts w:hint="eastAsia"/>
          <w:sz w:val="24"/>
        </w:rPr>
        <w:t>全国初中英语教师。</w:t>
      </w:r>
    </w:p>
    <w:p w:rsidR="008F6F6A" w:rsidRDefault="008F6F6A" w:rsidP="008F6F6A">
      <w:pPr>
        <w:spacing w:line="276" w:lineRule="auto"/>
        <w:ind w:firstLineChars="200" w:firstLine="482"/>
        <w:rPr>
          <w:rFonts w:hint="eastAsia"/>
          <w:b/>
          <w:sz w:val="24"/>
        </w:rPr>
      </w:pPr>
      <w:r>
        <w:rPr>
          <w:rFonts w:hint="eastAsia"/>
          <w:b/>
          <w:sz w:val="24"/>
        </w:rPr>
        <w:t>二、大赛内容</w:t>
      </w:r>
    </w:p>
    <w:p w:rsidR="008F6F6A" w:rsidRDefault="008F6F6A" w:rsidP="008F6F6A">
      <w:pPr>
        <w:spacing w:line="276" w:lineRule="auto"/>
        <w:ind w:firstLineChars="200" w:firstLine="480"/>
        <w:rPr>
          <w:rFonts w:hint="eastAsia"/>
          <w:sz w:val="24"/>
        </w:rPr>
      </w:pPr>
      <w:r>
        <w:rPr>
          <w:rFonts w:hint="eastAsia"/>
          <w:sz w:val="24"/>
        </w:rPr>
        <w:t>（一）第十五届全国初中英语课堂教学优秀课展评</w:t>
      </w:r>
    </w:p>
    <w:p w:rsidR="008F6F6A" w:rsidRDefault="008F6F6A" w:rsidP="008F6F6A">
      <w:pPr>
        <w:spacing w:line="276" w:lineRule="auto"/>
        <w:ind w:firstLineChars="200" w:firstLine="480"/>
        <w:rPr>
          <w:rFonts w:hint="eastAsia"/>
          <w:sz w:val="24"/>
        </w:rPr>
      </w:pPr>
      <w:r>
        <w:rPr>
          <w:rFonts w:hint="eastAsia"/>
          <w:sz w:val="24"/>
        </w:rPr>
        <w:t xml:space="preserve">1. </w:t>
      </w:r>
      <w:r>
        <w:rPr>
          <w:rFonts w:hint="eastAsia"/>
          <w:sz w:val="24"/>
        </w:rPr>
        <w:t>参评课例为完整授课，</w:t>
      </w:r>
      <w:r>
        <w:rPr>
          <w:rFonts w:hint="eastAsia"/>
          <w:sz w:val="24"/>
        </w:rPr>
        <w:t>40-45</w:t>
      </w:r>
      <w:r>
        <w:rPr>
          <w:rFonts w:hint="eastAsia"/>
          <w:sz w:val="24"/>
        </w:rPr>
        <w:t>分钟内均可，须为</w:t>
      </w:r>
      <w:r>
        <w:rPr>
          <w:rFonts w:hint="eastAsia"/>
          <w:sz w:val="24"/>
        </w:rPr>
        <w:t>2021</w:t>
      </w:r>
      <w:r>
        <w:rPr>
          <w:rFonts w:hint="eastAsia"/>
          <w:sz w:val="24"/>
        </w:rPr>
        <w:t>年录制；</w:t>
      </w:r>
    </w:p>
    <w:p w:rsidR="008F6F6A" w:rsidRDefault="008F6F6A" w:rsidP="008F6F6A">
      <w:pPr>
        <w:spacing w:line="276" w:lineRule="auto"/>
        <w:ind w:firstLineChars="200" w:firstLine="480"/>
        <w:rPr>
          <w:rFonts w:hint="eastAsia"/>
          <w:sz w:val="24"/>
        </w:rPr>
      </w:pPr>
      <w:r>
        <w:rPr>
          <w:rFonts w:hint="eastAsia"/>
          <w:sz w:val="24"/>
        </w:rPr>
        <w:t xml:space="preserve">2. </w:t>
      </w:r>
      <w:r>
        <w:rPr>
          <w:rFonts w:hint="eastAsia"/>
          <w:sz w:val="24"/>
        </w:rPr>
        <w:t>教材不限、授课类型自选（语音课、词汇课、语法课、听说课、阅读课、写作课、阶段复习课及中考英语总复习课）；</w:t>
      </w:r>
    </w:p>
    <w:p w:rsidR="008F6F6A" w:rsidRDefault="008F6F6A" w:rsidP="008F6F6A">
      <w:pPr>
        <w:spacing w:line="276" w:lineRule="auto"/>
        <w:ind w:firstLineChars="200" w:firstLine="480"/>
        <w:rPr>
          <w:rFonts w:ascii="宋体" w:hAnsi="宋体" w:hint="eastAsia"/>
          <w:sz w:val="24"/>
        </w:rPr>
      </w:pPr>
      <w:r>
        <w:rPr>
          <w:rFonts w:hint="eastAsia"/>
          <w:sz w:val="24"/>
        </w:rPr>
        <w:t xml:space="preserve">3. </w:t>
      </w:r>
      <w:r>
        <w:rPr>
          <w:rFonts w:hint="eastAsia"/>
          <w:sz w:val="24"/>
        </w:rPr>
        <w:t>视频为</w:t>
      </w:r>
      <w:r>
        <w:rPr>
          <w:rFonts w:hint="eastAsia"/>
          <w:sz w:val="24"/>
        </w:rPr>
        <w:t>MP4</w:t>
      </w:r>
      <w:r>
        <w:rPr>
          <w:rFonts w:hint="eastAsia"/>
          <w:sz w:val="24"/>
        </w:rPr>
        <w:t>格式，</w:t>
      </w:r>
      <w:r>
        <w:rPr>
          <w:rFonts w:ascii="宋体" w:hAnsi="宋体" w:hint="eastAsia"/>
          <w:sz w:val="24"/>
        </w:rPr>
        <w:t>画面清晰、播放流畅、声音清楚，视频首页注明课</w:t>
      </w:r>
      <w:proofErr w:type="gramStart"/>
      <w:r>
        <w:rPr>
          <w:rFonts w:ascii="宋体" w:hAnsi="宋体" w:hint="eastAsia"/>
          <w:sz w:val="24"/>
        </w:rPr>
        <w:t>例信息</w:t>
      </w:r>
      <w:proofErr w:type="gramEnd"/>
      <w:r>
        <w:rPr>
          <w:rFonts w:ascii="宋体" w:hAnsi="宋体" w:hint="eastAsia"/>
          <w:sz w:val="24"/>
        </w:rPr>
        <w:t>及教师姓名；</w:t>
      </w:r>
    </w:p>
    <w:p w:rsidR="008F6F6A" w:rsidRDefault="008F6F6A" w:rsidP="008F6F6A">
      <w:pPr>
        <w:spacing w:line="276" w:lineRule="auto"/>
        <w:ind w:firstLineChars="200" w:firstLine="480"/>
        <w:rPr>
          <w:sz w:val="24"/>
        </w:rPr>
      </w:pPr>
      <w:r>
        <w:rPr>
          <w:rFonts w:hint="eastAsia"/>
          <w:sz w:val="24"/>
        </w:rPr>
        <w:t xml:space="preserve">4. </w:t>
      </w:r>
      <w:r>
        <w:rPr>
          <w:rFonts w:hint="eastAsia"/>
          <w:sz w:val="24"/>
        </w:rPr>
        <w:t>以</w:t>
      </w:r>
      <w:r>
        <w:rPr>
          <w:rFonts w:hint="eastAsia"/>
          <w:sz w:val="24"/>
        </w:rPr>
        <w:t>U</w:t>
      </w:r>
      <w:proofErr w:type="gramStart"/>
      <w:r>
        <w:rPr>
          <w:rFonts w:hint="eastAsia"/>
          <w:sz w:val="24"/>
        </w:rPr>
        <w:t>盘形式</w:t>
      </w:r>
      <w:proofErr w:type="gramEnd"/>
      <w:r>
        <w:rPr>
          <w:rFonts w:hint="eastAsia"/>
          <w:sz w:val="24"/>
        </w:rPr>
        <w:t>提交，内附参评课例、教学设计、参赛教师推荐表，或将参评作品发送至组委会指定邮箱。</w:t>
      </w:r>
    </w:p>
    <w:p w:rsidR="008F6F6A" w:rsidRDefault="008F6F6A" w:rsidP="008F6F6A">
      <w:pPr>
        <w:spacing w:line="276" w:lineRule="auto"/>
        <w:ind w:firstLineChars="200" w:firstLine="480"/>
        <w:rPr>
          <w:rFonts w:hint="eastAsia"/>
          <w:sz w:val="24"/>
        </w:rPr>
      </w:pPr>
      <w:r>
        <w:rPr>
          <w:rFonts w:hint="eastAsia"/>
          <w:sz w:val="24"/>
        </w:rPr>
        <w:t>（二）第十五届全国初中英语课堂教学优秀课展评</w:t>
      </w:r>
      <w:r>
        <w:rPr>
          <w:rFonts w:ascii="宋体" w:hAnsi="宋体" w:hint="eastAsia"/>
          <w:sz w:val="24"/>
        </w:rPr>
        <w:t>·</w:t>
      </w:r>
      <w:r>
        <w:rPr>
          <w:rFonts w:hint="eastAsia"/>
          <w:sz w:val="24"/>
        </w:rPr>
        <w:t>微格课</w:t>
      </w:r>
    </w:p>
    <w:p w:rsidR="008F6F6A" w:rsidRDefault="008F6F6A" w:rsidP="008F6F6A">
      <w:pPr>
        <w:spacing w:line="276" w:lineRule="auto"/>
        <w:ind w:firstLineChars="200" w:firstLine="480"/>
        <w:rPr>
          <w:rFonts w:hint="eastAsia"/>
          <w:sz w:val="24"/>
        </w:rPr>
      </w:pPr>
      <w:r>
        <w:rPr>
          <w:rFonts w:hint="eastAsia"/>
          <w:sz w:val="24"/>
        </w:rPr>
        <w:t xml:space="preserve">1. </w:t>
      </w:r>
      <w:proofErr w:type="gramStart"/>
      <w:r>
        <w:rPr>
          <w:rFonts w:hint="eastAsia"/>
          <w:sz w:val="24"/>
        </w:rPr>
        <w:t>微格课须</w:t>
      </w:r>
      <w:proofErr w:type="gramEnd"/>
      <w:r>
        <w:rPr>
          <w:rFonts w:hint="eastAsia"/>
          <w:sz w:val="24"/>
        </w:rPr>
        <w:t>完整展示某个教学环节</w:t>
      </w:r>
      <w:r>
        <w:rPr>
          <w:rFonts w:hint="eastAsia"/>
          <w:sz w:val="24"/>
        </w:rPr>
        <w:t>/</w:t>
      </w:r>
      <w:r>
        <w:rPr>
          <w:rFonts w:hint="eastAsia"/>
          <w:sz w:val="24"/>
        </w:rPr>
        <w:t>片段或讲授某个知识点，可合理利用现代化教学手段及设备，内容自定；</w:t>
      </w:r>
    </w:p>
    <w:p w:rsidR="008F6F6A" w:rsidRDefault="008F6F6A" w:rsidP="008F6F6A">
      <w:pPr>
        <w:spacing w:line="276" w:lineRule="auto"/>
        <w:ind w:firstLineChars="200" w:firstLine="480"/>
        <w:rPr>
          <w:rFonts w:hint="eastAsia"/>
          <w:sz w:val="24"/>
        </w:rPr>
      </w:pPr>
      <w:r>
        <w:rPr>
          <w:rFonts w:hint="eastAsia"/>
          <w:sz w:val="24"/>
        </w:rPr>
        <w:t xml:space="preserve">2. </w:t>
      </w:r>
      <w:r>
        <w:rPr>
          <w:rFonts w:hint="eastAsia"/>
          <w:sz w:val="24"/>
        </w:rPr>
        <w:t>视频为</w:t>
      </w:r>
      <w:r>
        <w:rPr>
          <w:rFonts w:hint="eastAsia"/>
          <w:sz w:val="24"/>
        </w:rPr>
        <w:t>2021</w:t>
      </w:r>
      <w:r>
        <w:rPr>
          <w:rFonts w:hint="eastAsia"/>
          <w:sz w:val="24"/>
        </w:rPr>
        <w:t>年录制，时长</w:t>
      </w:r>
      <w:r>
        <w:rPr>
          <w:rFonts w:hint="eastAsia"/>
          <w:sz w:val="24"/>
        </w:rPr>
        <w:t>20</w:t>
      </w:r>
      <w:r>
        <w:rPr>
          <w:rFonts w:hint="eastAsia"/>
          <w:sz w:val="24"/>
        </w:rPr>
        <w:t>分钟，其中</w:t>
      </w:r>
      <w:r>
        <w:rPr>
          <w:rFonts w:hint="eastAsia"/>
          <w:sz w:val="24"/>
        </w:rPr>
        <w:t>5</w:t>
      </w:r>
      <w:r>
        <w:rPr>
          <w:rFonts w:hint="eastAsia"/>
          <w:sz w:val="24"/>
        </w:rPr>
        <w:t>分钟简要介绍</w:t>
      </w:r>
      <w:proofErr w:type="gramStart"/>
      <w:r>
        <w:rPr>
          <w:rFonts w:hint="eastAsia"/>
          <w:sz w:val="24"/>
        </w:rPr>
        <w:t>微格课内容</w:t>
      </w:r>
      <w:proofErr w:type="gramEnd"/>
      <w:r>
        <w:rPr>
          <w:rFonts w:hint="eastAsia"/>
          <w:sz w:val="24"/>
        </w:rPr>
        <w:t>，</w:t>
      </w:r>
      <w:r>
        <w:rPr>
          <w:rFonts w:hint="eastAsia"/>
          <w:sz w:val="24"/>
        </w:rPr>
        <w:t>15</w:t>
      </w:r>
      <w:r>
        <w:rPr>
          <w:rFonts w:hint="eastAsia"/>
          <w:sz w:val="24"/>
        </w:rPr>
        <w:t>分钟内容展示；</w:t>
      </w:r>
    </w:p>
    <w:p w:rsidR="008F6F6A" w:rsidRDefault="008F6F6A" w:rsidP="008F6F6A">
      <w:pPr>
        <w:spacing w:line="276" w:lineRule="auto"/>
        <w:ind w:firstLineChars="200" w:firstLine="480"/>
        <w:rPr>
          <w:rFonts w:hint="eastAsia"/>
          <w:sz w:val="24"/>
        </w:rPr>
      </w:pPr>
      <w:r>
        <w:rPr>
          <w:rFonts w:hint="eastAsia"/>
          <w:sz w:val="24"/>
        </w:rPr>
        <w:t>3. MP4</w:t>
      </w:r>
      <w:r>
        <w:rPr>
          <w:rFonts w:hint="eastAsia"/>
          <w:sz w:val="24"/>
        </w:rPr>
        <w:t>格式视频，教师必须出镜，内容完整、画面清晰、声音清楚、播放流畅，</w:t>
      </w:r>
      <w:r>
        <w:rPr>
          <w:rFonts w:ascii="宋体" w:hAnsi="宋体" w:hint="eastAsia"/>
          <w:sz w:val="24"/>
        </w:rPr>
        <w:t>视频首页注明课</w:t>
      </w:r>
      <w:proofErr w:type="gramStart"/>
      <w:r>
        <w:rPr>
          <w:rFonts w:ascii="宋体" w:hAnsi="宋体" w:hint="eastAsia"/>
          <w:sz w:val="24"/>
        </w:rPr>
        <w:t>例信息</w:t>
      </w:r>
      <w:proofErr w:type="gramEnd"/>
      <w:r>
        <w:rPr>
          <w:rFonts w:ascii="宋体" w:hAnsi="宋体" w:hint="eastAsia"/>
          <w:sz w:val="24"/>
        </w:rPr>
        <w:t>及教师姓名</w:t>
      </w:r>
      <w:r>
        <w:rPr>
          <w:rFonts w:hint="eastAsia"/>
          <w:sz w:val="24"/>
        </w:rPr>
        <w:t>；</w:t>
      </w:r>
    </w:p>
    <w:p w:rsidR="008F6F6A" w:rsidRDefault="008F6F6A" w:rsidP="008F6F6A">
      <w:pPr>
        <w:spacing w:line="276" w:lineRule="auto"/>
        <w:ind w:firstLineChars="200" w:firstLine="480"/>
        <w:rPr>
          <w:rFonts w:hint="eastAsia"/>
          <w:sz w:val="24"/>
        </w:rPr>
      </w:pPr>
      <w:r>
        <w:rPr>
          <w:rFonts w:hint="eastAsia"/>
          <w:sz w:val="24"/>
        </w:rPr>
        <w:t xml:space="preserve">4. </w:t>
      </w:r>
      <w:r>
        <w:rPr>
          <w:rFonts w:hint="eastAsia"/>
          <w:sz w:val="24"/>
        </w:rPr>
        <w:t>以</w:t>
      </w:r>
      <w:r>
        <w:rPr>
          <w:rFonts w:hint="eastAsia"/>
          <w:sz w:val="24"/>
        </w:rPr>
        <w:t>U</w:t>
      </w:r>
      <w:proofErr w:type="gramStart"/>
      <w:r>
        <w:rPr>
          <w:rFonts w:hint="eastAsia"/>
          <w:sz w:val="24"/>
        </w:rPr>
        <w:t>盘形式</w:t>
      </w:r>
      <w:proofErr w:type="gramEnd"/>
      <w:r>
        <w:rPr>
          <w:rFonts w:hint="eastAsia"/>
          <w:sz w:val="24"/>
        </w:rPr>
        <w:t>提交，内附参评课例、教学设计、参赛教师推荐表，或将参评作品压缩发送至组委会指定邮箱。</w:t>
      </w:r>
    </w:p>
    <w:p w:rsidR="008F6F6A" w:rsidRDefault="008F6F6A" w:rsidP="008F6F6A">
      <w:pPr>
        <w:spacing w:line="276" w:lineRule="auto"/>
        <w:ind w:firstLineChars="200" w:firstLine="480"/>
        <w:rPr>
          <w:rFonts w:hint="eastAsia"/>
          <w:sz w:val="24"/>
        </w:rPr>
      </w:pPr>
      <w:r>
        <w:rPr>
          <w:rFonts w:hint="eastAsia"/>
          <w:sz w:val="24"/>
        </w:rPr>
        <w:t>（三）第十五届全国初中英语课堂教学优秀课展评</w:t>
      </w:r>
      <w:r>
        <w:rPr>
          <w:rFonts w:ascii="宋体" w:hAnsi="宋体" w:hint="eastAsia"/>
          <w:sz w:val="24"/>
        </w:rPr>
        <w:t>·</w:t>
      </w:r>
      <w:r>
        <w:rPr>
          <w:rFonts w:hint="eastAsia"/>
          <w:sz w:val="24"/>
        </w:rPr>
        <w:t>说课</w:t>
      </w:r>
    </w:p>
    <w:p w:rsidR="008F6F6A" w:rsidRDefault="008F6F6A" w:rsidP="008F6F6A">
      <w:pPr>
        <w:spacing w:line="276" w:lineRule="auto"/>
        <w:ind w:firstLineChars="200" w:firstLine="480"/>
        <w:rPr>
          <w:rFonts w:hint="eastAsia"/>
          <w:sz w:val="24"/>
        </w:rPr>
      </w:pPr>
      <w:r>
        <w:rPr>
          <w:rFonts w:hint="eastAsia"/>
          <w:sz w:val="24"/>
        </w:rPr>
        <w:t xml:space="preserve">1. </w:t>
      </w:r>
      <w:r>
        <w:rPr>
          <w:rFonts w:hint="eastAsia"/>
          <w:sz w:val="24"/>
        </w:rPr>
        <w:t>为课后说课，限</w:t>
      </w:r>
      <w:r>
        <w:rPr>
          <w:rFonts w:hint="eastAsia"/>
          <w:sz w:val="24"/>
        </w:rPr>
        <w:t>15</w:t>
      </w:r>
      <w:r>
        <w:rPr>
          <w:rFonts w:hint="eastAsia"/>
          <w:sz w:val="24"/>
        </w:rPr>
        <w:t>分钟以内，涉及教材、教法、学情、教学步骤、教学效果等方面；</w:t>
      </w:r>
    </w:p>
    <w:p w:rsidR="008F6F6A" w:rsidRDefault="008F6F6A" w:rsidP="008F6F6A">
      <w:pPr>
        <w:spacing w:line="276" w:lineRule="auto"/>
        <w:ind w:firstLineChars="200" w:firstLine="480"/>
        <w:rPr>
          <w:rFonts w:hint="eastAsia"/>
          <w:sz w:val="24"/>
        </w:rPr>
      </w:pPr>
      <w:r>
        <w:rPr>
          <w:rFonts w:hint="eastAsia"/>
          <w:sz w:val="24"/>
        </w:rPr>
        <w:t>2. 2021</w:t>
      </w:r>
      <w:r>
        <w:rPr>
          <w:rFonts w:hint="eastAsia"/>
          <w:sz w:val="24"/>
        </w:rPr>
        <w:t>年录制，视频为</w:t>
      </w:r>
      <w:r>
        <w:rPr>
          <w:rFonts w:hint="eastAsia"/>
          <w:sz w:val="24"/>
        </w:rPr>
        <w:t>MP4</w:t>
      </w:r>
      <w:r>
        <w:rPr>
          <w:rFonts w:hint="eastAsia"/>
          <w:sz w:val="24"/>
        </w:rPr>
        <w:t>格式，教师必须出镜，内容完整、画面清晰、声音清楚、播放流畅，</w:t>
      </w:r>
      <w:r>
        <w:rPr>
          <w:rFonts w:ascii="宋体" w:hAnsi="宋体" w:hint="eastAsia"/>
          <w:sz w:val="24"/>
        </w:rPr>
        <w:t>视频首页注明课</w:t>
      </w:r>
      <w:proofErr w:type="gramStart"/>
      <w:r>
        <w:rPr>
          <w:rFonts w:ascii="宋体" w:hAnsi="宋体" w:hint="eastAsia"/>
          <w:sz w:val="24"/>
        </w:rPr>
        <w:t>例信息</w:t>
      </w:r>
      <w:proofErr w:type="gramEnd"/>
      <w:r>
        <w:rPr>
          <w:rFonts w:ascii="宋体" w:hAnsi="宋体" w:hint="eastAsia"/>
          <w:sz w:val="24"/>
        </w:rPr>
        <w:t>及教师姓名</w:t>
      </w:r>
      <w:r>
        <w:rPr>
          <w:rFonts w:hint="eastAsia"/>
          <w:sz w:val="24"/>
        </w:rPr>
        <w:t>；</w:t>
      </w:r>
    </w:p>
    <w:p w:rsidR="008F6F6A" w:rsidRDefault="008F6F6A" w:rsidP="008F6F6A">
      <w:pPr>
        <w:spacing w:line="276" w:lineRule="auto"/>
        <w:ind w:firstLineChars="200" w:firstLine="480"/>
        <w:rPr>
          <w:rFonts w:hint="eastAsia"/>
          <w:sz w:val="24"/>
        </w:rPr>
      </w:pPr>
      <w:r>
        <w:rPr>
          <w:rFonts w:hint="eastAsia"/>
          <w:sz w:val="24"/>
        </w:rPr>
        <w:t xml:space="preserve">3. </w:t>
      </w:r>
      <w:r>
        <w:rPr>
          <w:rFonts w:hint="eastAsia"/>
          <w:sz w:val="24"/>
        </w:rPr>
        <w:t>以</w:t>
      </w:r>
      <w:r>
        <w:rPr>
          <w:rFonts w:hint="eastAsia"/>
          <w:sz w:val="24"/>
        </w:rPr>
        <w:t>U</w:t>
      </w:r>
      <w:proofErr w:type="gramStart"/>
      <w:r>
        <w:rPr>
          <w:rFonts w:hint="eastAsia"/>
          <w:sz w:val="24"/>
        </w:rPr>
        <w:t>盘形式</w:t>
      </w:r>
      <w:proofErr w:type="gramEnd"/>
      <w:r>
        <w:rPr>
          <w:rFonts w:hint="eastAsia"/>
          <w:sz w:val="24"/>
        </w:rPr>
        <w:t>提交，内附参评课例、教学设计、参赛教师推荐表，或将参评作品压缩发送至组委会指定邮箱。</w:t>
      </w:r>
    </w:p>
    <w:p w:rsidR="008F6F6A" w:rsidRDefault="008F6F6A" w:rsidP="008F6F6A">
      <w:pPr>
        <w:spacing w:line="276" w:lineRule="auto"/>
        <w:ind w:firstLineChars="200" w:firstLine="482"/>
        <w:rPr>
          <w:rFonts w:hint="eastAsia"/>
          <w:sz w:val="24"/>
        </w:rPr>
      </w:pPr>
      <w:r>
        <w:rPr>
          <w:rFonts w:hint="eastAsia"/>
          <w:b/>
          <w:bCs/>
          <w:sz w:val="24"/>
        </w:rPr>
        <w:t>备注：</w:t>
      </w:r>
      <w:r>
        <w:rPr>
          <w:rFonts w:hint="eastAsia"/>
          <w:sz w:val="24"/>
        </w:rPr>
        <w:t>以上文件大小超过</w:t>
      </w:r>
      <w:r>
        <w:rPr>
          <w:rFonts w:hint="eastAsia"/>
          <w:sz w:val="24"/>
        </w:rPr>
        <w:t>2G</w:t>
      </w:r>
      <w:r>
        <w:rPr>
          <w:rFonts w:hint="eastAsia"/>
          <w:sz w:val="24"/>
        </w:rPr>
        <w:t>的参评作品</w:t>
      </w:r>
      <w:proofErr w:type="gramStart"/>
      <w:r>
        <w:rPr>
          <w:rFonts w:hint="eastAsia"/>
          <w:sz w:val="24"/>
        </w:rPr>
        <w:t>请采取</w:t>
      </w:r>
      <w:proofErr w:type="gramEnd"/>
      <w:r>
        <w:rPr>
          <w:rFonts w:hint="eastAsia"/>
          <w:sz w:val="24"/>
        </w:rPr>
        <w:t>邮寄</w:t>
      </w:r>
      <w:r>
        <w:rPr>
          <w:rFonts w:hint="eastAsia"/>
          <w:sz w:val="24"/>
        </w:rPr>
        <w:t>U</w:t>
      </w:r>
      <w:r>
        <w:rPr>
          <w:rFonts w:hint="eastAsia"/>
          <w:sz w:val="24"/>
        </w:rPr>
        <w:t>盘形式（且同时只发送一份</w:t>
      </w:r>
      <w:r>
        <w:rPr>
          <w:rFonts w:hint="eastAsia"/>
          <w:sz w:val="24"/>
        </w:rPr>
        <w:t>Word</w:t>
      </w:r>
      <w:r>
        <w:rPr>
          <w:rFonts w:hint="eastAsia"/>
          <w:sz w:val="24"/>
        </w:rPr>
        <w:t>推荐表至指定邮箱）；通过邮箱提交参评作品的老师请用一封邮件分别添加附件的方式发送文件；为避免重复登记，作品只需采用邮寄或发送邮件其中一种方式提交。</w:t>
      </w:r>
    </w:p>
    <w:p w:rsidR="008F6F6A" w:rsidRDefault="008F6F6A" w:rsidP="008F6F6A">
      <w:pPr>
        <w:spacing w:line="276" w:lineRule="auto"/>
        <w:ind w:firstLineChars="200" w:firstLine="480"/>
        <w:rPr>
          <w:sz w:val="24"/>
        </w:rPr>
      </w:pPr>
      <w:r>
        <w:rPr>
          <w:rFonts w:hint="eastAsia"/>
          <w:sz w:val="24"/>
        </w:rPr>
        <w:t>（四）论文交流与评选</w:t>
      </w:r>
    </w:p>
    <w:p w:rsidR="008F6F6A" w:rsidRDefault="008F6F6A" w:rsidP="008F6F6A">
      <w:pPr>
        <w:spacing w:line="276" w:lineRule="auto"/>
        <w:ind w:firstLineChars="200" w:firstLine="480"/>
        <w:rPr>
          <w:rFonts w:ascii="宋体" w:hAnsi="宋体" w:hint="eastAsia"/>
          <w:sz w:val="24"/>
        </w:rPr>
      </w:pPr>
      <w:r>
        <w:rPr>
          <w:noProof/>
          <w:sz w:val="24"/>
        </w:rPr>
        <w:lastRenderedPageBreak/>
        <w:drawing>
          <wp:anchor distT="0" distB="0" distL="114300" distR="114300" simplePos="0" relativeHeight="251659264" behindDoc="1" locked="0" layoutInCell="1" allowOverlap="1">
            <wp:simplePos x="0" y="0"/>
            <wp:positionH relativeFrom="column">
              <wp:posOffset>4039235</wp:posOffset>
            </wp:positionH>
            <wp:positionV relativeFrom="paragraph">
              <wp:posOffset>987425</wp:posOffset>
            </wp:positionV>
            <wp:extent cx="1428750" cy="1428750"/>
            <wp:effectExtent l="0" t="0" r="0" b="0"/>
            <wp:wrapTight wrapText="bothSides">
              <wp:wrapPolygon edited="0">
                <wp:start x="0" y="0"/>
                <wp:lineTo x="0" y="21312"/>
                <wp:lineTo x="21312" y="21312"/>
                <wp:lineTo x="21312" y="0"/>
                <wp:lineTo x="0" y="0"/>
              </wp:wrapPolygon>
            </wp:wrapTight>
            <wp:docPr id="2" name="图片 2" descr="F:\00 田琳\16 十五届\初中通知\15届初中论文报名二维码.png15届初中论文报名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F:\00 田琳\16 十五届\初中通知\15届初中论文报名二维码.png15届初中论文报名二维码"/>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hint="eastAsia"/>
          <w:sz w:val="24"/>
        </w:rPr>
        <w:t xml:space="preserve">1. </w:t>
      </w:r>
      <w:r>
        <w:rPr>
          <w:rFonts w:hint="eastAsia"/>
          <w:sz w:val="24"/>
        </w:rPr>
        <w:t>论文须围绕初中英语课堂教学理论或教学策略与方法、初中生英语外语学习能力培养、各类初中英语考试与评价方法及手段、线上线下初中英语教学效果或英语教学技能、初中英语日常复习及期中期末复习教学方法、中考英语总复习教学研究、英语教师专业发展、初中阶段英语教学资源利用与开发等内容展开。</w:t>
      </w:r>
      <w:r>
        <w:rPr>
          <w:rFonts w:ascii="宋体" w:hAnsi="宋体" w:hint="eastAsia"/>
          <w:sz w:val="24"/>
        </w:rPr>
        <w:t>不收取教学设计；</w:t>
      </w:r>
    </w:p>
    <w:p w:rsidR="008F6F6A" w:rsidRDefault="008F6F6A" w:rsidP="008F6F6A">
      <w:pPr>
        <w:spacing w:line="276" w:lineRule="auto"/>
        <w:ind w:firstLineChars="200" w:firstLine="480"/>
        <w:rPr>
          <w:sz w:val="24"/>
        </w:rPr>
      </w:pPr>
      <w:r>
        <w:rPr>
          <w:rFonts w:hint="eastAsia"/>
          <w:sz w:val="24"/>
        </w:rPr>
        <w:t>2</w:t>
      </w:r>
      <w:r>
        <w:rPr>
          <w:sz w:val="24"/>
        </w:rPr>
        <w:t>.</w:t>
      </w:r>
      <w:r>
        <w:rPr>
          <w:rFonts w:hint="eastAsia"/>
          <w:sz w:val="24"/>
        </w:rPr>
        <w:t xml:space="preserve"> </w:t>
      </w:r>
      <w:r>
        <w:rPr>
          <w:sz w:val="24"/>
        </w:rPr>
        <w:t>中英文均可；每篇论文作者仅限</w:t>
      </w:r>
      <w:r>
        <w:rPr>
          <w:sz w:val="24"/>
        </w:rPr>
        <w:t>1</w:t>
      </w:r>
      <w:r>
        <w:rPr>
          <w:sz w:val="24"/>
        </w:rPr>
        <w:t>人，每位作者最多可参评两篇；</w:t>
      </w:r>
    </w:p>
    <w:p w:rsidR="008F6F6A" w:rsidRDefault="008F6F6A" w:rsidP="008F6F6A">
      <w:pPr>
        <w:spacing w:line="276" w:lineRule="auto"/>
        <w:ind w:firstLineChars="200" w:firstLine="480"/>
        <w:rPr>
          <w:sz w:val="24"/>
        </w:rPr>
      </w:pPr>
      <w:r>
        <w:rPr>
          <w:rFonts w:hint="eastAsia"/>
          <w:sz w:val="24"/>
        </w:rPr>
        <w:t>3</w:t>
      </w:r>
      <w:r>
        <w:rPr>
          <w:sz w:val="24"/>
        </w:rPr>
        <w:t xml:space="preserve">. </w:t>
      </w:r>
      <w:r>
        <w:rPr>
          <w:sz w:val="24"/>
        </w:rPr>
        <w:t>论文</w:t>
      </w:r>
      <w:proofErr w:type="gramStart"/>
      <w:r>
        <w:rPr>
          <w:sz w:val="24"/>
        </w:rPr>
        <w:t>首页需</w:t>
      </w:r>
      <w:proofErr w:type="gramEnd"/>
      <w:r>
        <w:rPr>
          <w:sz w:val="24"/>
        </w:rPr>
        <w:t>注明作者姓名、单位、邮编、电话、邮箱等信息；</w:t>
      </w:r>
    </w:p>
    <w:p w:rsidR="008F6F6A" w:rsidRDefault="008F6F6A" w:rsidP="008F6F6A">
      <w:pPr>
        <w:spacing w:line="276" w:lineRule="auto"/>
        <w:ind w:firstLineChars="200" w:firstLine="480"/>
        <w:rPr>
          <w:sz w:val="24"/>
        </w:rPr>
      </w:pPr>
      <w:r>
        <w:rPr>
          <w:rFonts w:hint="eastAsia"/>
          <w:sz w:val="24"/>
        </w:rPr>
        <w:t>4</w:t>
      </w:r>
      <w:r>
        <w:rPr>
          <w:sz w:val="24"/>
        </w:rPr>
        <w:t xml:space="preserve">. </w:t>
      </w:r>
      <w:r>
        <w:rPr>
          <w:sz w:val="24"/>
        </w:rPr>
        <w:t>全文采用宋体字，题目不超过</w:t>
      </w:r>
      <w:r>
        <w:rPr>
          <w:sz w:val="24"/>
        </w:rPr>
        <w:t>20</w:t>
      </w:r>
      <w:r>
        <w:rPr>
          <w:sz w:val="24"/>
        </w:rPr>
        <w:t>个汉字</w:t>
      </w:r>
      <w:r>
        <w:rPr>
          <w:rFonts w:hint="eastAsia"/>
          <w:sz w:val="24"/>
        </w:rPr>
        <w:t>或</w:t>
      </w:r>
      <w:r>
        <w:rPr>
          <w:rFonts w:hint="eastAsia"/>
          <w:sz w:val="24"/>
        </w:rPr>
        <w:t>15</w:t>
      </w:r>
      <w:r>
        <w:rPr>
          <w:rFonts w:hint="eastAsia"/>
          <w:sz w:val="24"/>
        </w:rPr>
        <w:t>个英文单词</w:t>
      </w:r>
      <w:r>
        <w:rPr>
          <w:sz w:val="24"/>
        </w:rPr>
        <w:t>，正文用五号字体，字数</w:t>
      </w:r>
      <w:r>
        <w:rPr>
          <w:sz w:val="24"/>
        </w:rPr>
        <w:t>3000</w:t>
      </w:r>
      <w:r>
        <w:rPr>
          <w:sz w:val="24"/>
        </w:rPr>
        <w:t>～</w:t>
      </w:r>
      <w:r>
        <w:rPr>
          <w:sz w:val="24"/>
        </w:rPr>
        <w:t>7000</w:t>
      </w:r>
      <w:r>
        <w:rPr>
          <w:sz w:val="24"/>
        </w:rPr>
        <w:t>为宜</w:t>
      </w:r>
      <w:r>
        <w:rPr>
          <w:rFonts w:hint="eastAsia"/>
          <w:sz w:val="24"/>
        </w:rPr>
        <w:t>，全文格式规范</w:t>
      </w:r>
      <w:r>
        <w:rPr>
          <w:sz w:val="24"/>
        </w:rPr>
        <w:t>；</w:t>
      </w:r>
    </w:p>
    <w:p w:rsidR="008F6F6A" w:rsidRDefault="008F6F6A" w:rsidP="008F6F6A">
      <w:pPr>
        <w:spacing w:line="276" w:lineRule="auto"/>
        <w:ind w:firstLineChars="200" w:firstLine="480"/>
        <w:rPr>
          <w:rFonts w:ascii="宋体" w:hAnsi="宋体" w:hint="eastAsia"/>
          <w:sz w:val="24"/>
        </w:rPr>
      </w:pPr>
      <w:r>
        <w:rPr>
          <w:rFonts w:hint="eastAsia"/>
          <w:sz w:val="24"/>
        </w:rPr>
        <w:t>5</w:t>
      </w:r>
      <w:r>
        <w:rPr>
          <w:sz w:val="24"/>
        </w:rPr>
        <w:t xml:space="preserve">. </w:t>
      </w:r>
      <w:r>
        <w:rPr>
          <w:sz w:val="24"/>
        </w:rPr>
        <w:t>参评教师将论</w:t>
      </w:r>
      <w:r>
        <w:rPr>
          <w:rFonts w:ascii="宋体" w:hAnsi="宋体" w:hint="eastAsia"/>
          <w:sz w:val="24"/>
        </w:rPr>
        <w:t>文以Word文档形式于2021年5月30日前发送至组委会指定电子邮箱，</w:t>
      </w:r>
      <w:r>
        <w:rPr>
          <w:rFonts w:hint="eastAsia"/>
          <w:sz w:val="24"/>
        </w:rPr>
        <w:t>并扫描右侧二维码，在线提交论文信息</w:t>
      </w:r>
      <w:r>
        <w:rPr>
          <w:rFonts w:ascii="宋体" w:hAnsi="宋体" w:hint="eastAsia"/>
          <w:sz w:val="24"/>
        </w:rPr>
        <w:t>；</w:t>
      </w:r>
    </w:p>
    <w:p w:rsidR="008F6F6A" w:rsidRDefault="008F6F6A" w:rsidP="008F6F6A">
      <w:pPr>
        <w:spacing w:line="276" w:lineRule="auto"/>
        <w:ind w:firstLineChars="200" w:firstLine="480"/>
        <w:rPr>
          <w:rFonts w:hint="eastAsia"/>
          <w:sz w:val="24"/>
        </w:rPr>
      </w:pPr>
      <w:r>
        <w:rPr>
          <w:rFonts w:hint="eastAsia"/>
          <w:sz w:val="24"/>
        </w:rPr>
        <w:t>6</w:t>
      </w:r>
      <w:r>
        <w:rPr>
          <w:sz w:val="24"/>
        </w:rPr>
        <w:t>.</w:t>
      </w:r>
      <w:r>
        <w:rPr>
          <w:rFonts w:ascii="宋体" w:hAnsi="宋体" w:hint="eastAsia"/>
          <w:sz w:val="24"/>
        </w:rPr>
        <w:t xml:space="preserve"> 参评论文一旦发现抄袭嫌疑，均不予评奖。</w:t>
      </w:r>
    </w:p>
    <w:p w:rsidR="008F6F6A" w:rsidRDefault="008F6F6A" w:rsidP="008F6F6A">
      <w:pPr>
        <w:spacing w:line="276" w:lineRule="auto"/>
        <w:ind w:firstLineChars="200" w:firstLine="480"/>
        <w:rPr>
          <w:rFonts w:hint="eastAsia"/>
          <w:sz w:val="24"/>
        </w:rPr>
      </w:pPr>
      <w:r>
        <w:rPr>
          <w:rFonts w:hint="eastAsia"/>
          <w:sz w:val="24"/>
        </w:rPr>
        <w:t>（五）优秀</w:t>
      </w:r>
      <w:proofErr w:type="gramStart"/>
      <w:r>
        <w:rPr>
          <w:rFonts w:hint="eastAsia"/>
          <w:sz w:val="24"/>
        </w:rPr>
        <w:t>课例线上</w:t>
      </w:r>
      <w:proofErr w:type="gramEnd"/>
      <w:r>
        <w:rPr>
          <w:rFonts w:hint="eastAsia"/>
          <w:sz w:val="24"/>
        </w:rPr>
        <w:t>展评与专家点评</w:t>
      </w:r>
    </w:p>
    <w:p w:rsidR="008F6F6A" w:rsidRDefault="008F6F6A" w:rsidP="008F6F6A">
      <w:pPr>
        <w:spacing w:line="276" w:lineRule="auto"/>
        <w:ind w:firstLineChars="200" w:firstLine="480"/>
        <w:rPr>
          <w:rFonts w:hint="eastAsia"/>
          <w:sz w:val="24"/>
        </w:rPr>
      </w:pPr>
      <w:r>
        <w:rPr>
          <w:rFonts w:hint="eastAsia"/>
          <w:sz w:val="24"/>
        </w:rPr>
        <w:t>各项评选活动结束后，全国组委会根据评选结果，遴选出若干节具有典型性、代表性的优秀课例（含光盘课、</w:t>
      </w:r>
      <w:proofErr w:type="gramStart"/>
      <w:r>
        <w:rPr>
          <w:rFonts w:hint="eastAsia"/>
          <w:sz w:val="24"/>
        </w:rPr>
        <w:t>微格课及</w:t>
      </w:r>
      <w:proofErr w:type="gramEnd"/>
      <w:r>
        <w:rPr>
          <w:rFonts w:hint="eastAsia"/>
          <w:sz w:val="24"/>
        </w:rPr>
        <w:t>说课）进行线上直播展示，并邀请资深外语教育教学专家参与线上讲评，教师可参与互动。具体时间将后续发送通知。</w:t>
      </w:r>
    </w:p>
    <w:p w:rsidR="008F6F6A" w:rsidRDefault="008F6F6A" w:rsidP="008F6F6A">
      <w:pPr>
        <w:spacing w:line="276" w:lineRule="auto"/>
        <w:ind w:firstLineChars="196" w:firstLine="472"/>
        <w:rPr>
          <w:rFonts w:hint="eastAsia"/>
          <w:b/>
          <w:sz w:val="24"/>
        </w:rPr>
      </w:pPr>
      <w:r>
        <w:rPr>
          <w:rFonts w:hint="eastAsia"/>
          <w:b/>
          <w:sz w:val="24"/>
        </w:rPr>
        <w:t>三、参与方式</w:t>
      </w:r>
    </w:p>
    <w:p w:rsidR="008F6F6A" w:rsidRDefault="008F6F6A" w:rsidP="008F6F6A">
      <w:pPr>
        <w:spacing w:line="276" w:lineRule="auto"/>
        <w:ind w:firstLineChars="196" w:firstLine="470"/>
        <w:rPr>
          <w:rFonts w:hint="eastAsia"/>
          <w:bCs/>
          <w:sz w:val="24"/>
        </w:rPr>
      </w:pPr>
      <w:r>
        <w:rPr>
          <w:rFonts w:hint="eastAsia"/>
          <w:bCs/>
          <w:sz w:val="24"/>
        </w:rPr>
        <w:t>（一）</w:t>
      </w:r>
      <w:r>
        <w:rPr>
          <w:rFonts w:hint="eastAsia"/>
          <w:sz w:val="24"/>
        </w:rPr>
        <w:t>由各省（自治区、直辖市）及新疆生产建设兵团教研员推荐选拔，参赛教师填写附件中的“参赛教师推荐表”，按要求寄送参评作品。</w:t>
      </w:r>
    </w:p>
    <w:p w:rsidR="008F6F6A" w:rsidRDefault="008F6F6A" w:rsidP="008F6F6A">
      <w:pPr>
        <w:spacing w:line="276" w:lineRule="auto"/>
        <w:ind w:firstLineChars="196" w:firstLine="470"/>
        <w:rPr>
          <w:rFonts w:hint="eastAsia"/>
          <w:sz w:val="24"/>
        </w:rPr>
      </w:pPr>
      <w:r>
        <w:rPr>
          <w:rFonts w:hint="eastAsia"/>
          <w:bCs/>
          <w:sz w:val="24"/>
        </w:rPr>
        <w:t>（二）由所在地市教研员推荐</w:t>
      </w:r>
      <w:r>
        <w:rPr>
          <w:rFonts w:hint="eastAsia"/>
          <w:sz w:val="24"/>
        </w:rPr>
        <w:t>，参赛教师填写附件中的“参赛教师推荐表”，按要求寄送参评作品。</w:t>
      </w:r>
    </w:p>
    <w:p w:rsidR="008F6F6A" w:rsidRDefault="008F6F6A" w:rsidP="008F6F6A">
      <w:pPr>
        <w:spacing w:line="276" w:lineRule="auto"/>
        <w:ind w:firstLineChars="196" w:firstLine="470"/>
        <w:rPr>
          <w:rFonts w:hint="eastAsia"/>
          <w:sz w:val="24"/>
        </w:rPr>
      </w:pPr>
      <w:r>
        <w:rPr>
          <w:rFonts w:hint="eastAsia"/>
          <w:sz w:val="24"/>
        </w:rPr>
        <w:t>（三）参赛教师自主申报，经所在学校同意，填写“参赛教师推荐表”，按要求寄送参评作品。</w:t>
      </w:r>
    </w:p>
    <w:p w:rsidR="008F6F6A" w:rsidRDefault="008F6F6A" w:rsidP="008F6F6A">
      <w:pPr>
        <w:spacing w:line="276" w:lineRule="auto"/>
        <w:ind w:firstLineChars="196" w:firstLine="472"/>
        <w:rPr>
          <w:sz w:val="24"/>
        </w:rPr>
      </w:pPr>
      <w:r>
        <w:rPr>
          <w:rFonts w:hint="eastAsia"/>
          <w:b/>
          <w:sz w:val="24"/>
        </w:rPr>
        <w:t>备注：</w:t>
      </w:r>
      <w:r>
        <w:rPr>
          <w:rFonts w:hint="eastAsia"/>
          <w:sz w:val="24"/>
        </w:rPr>
        <w:t>论文提交无须填写“参赛教师推荐表”，参评教师可自主提交。</w:t>
      </w:r>
    </w:p>
    <w:p w:rsidR="008F6F6A" w:rsidRDefault="008F6F6A" w:rsidP="008F6F6A">
      <w:pPr>
        <w:spacing w:line="276" w:lineRule="auto"/>
        <w:ind w:firstLineChars="200" w:firstLine="480"/>
        <w:rPr>
          <w:rFonts w:hint="eastAsia"/>
          <w:sz w:val="24"/>
        </w:rPr>
      </w:pPr>
      <w:r>
        <w:rPr>
          <w:rFonts w:hint="eastAsia"/>
          <w:sz w:val="24"/>
        </w:rPr>
        <w:t>其他请参见“会议补充通知”。</w:t>
      </w:r>
    </w:p>
    <w:p w:rsidR="008F6F6A" w:rsidRDefault="008F6F6A" w:rsidP="008F6F6A">
      <w:pPr>
        <w:spacing w:line="276" w:lineRule="auto"/>
        <w:ind w:firstLineChars="200" w:firstLine="480"/>
        <w:rPr>
          <w:rFonts w:hint="eastAsia"/>
          <w:sz w:val="24"/>
        </w:rPr>
      </w:pPr>
    </w:p>
    <w:p w:rsidR="008F6F6A" w:rsidRDefault="008F6F6A" w:rsidP="008F6F6A">
      <w:pPr>
        <w:spacing w:line="276" w:lineRule="auto"/>
        <w:ind w:firstLineChars="200" w:firstLine="482"/>
        <w:rPr>
          <w:rFonts w:ascii="宋体" w:hAnsi="宋体" w:hint="eastAsia"/>
          <w:b/>
          <w:sz w:val="24"/>
        </w:rPr>
      </w:pPr>
      <w:r>
        <w:rPr>
          <w:rFonts w:ascii="宋体" w:hAnsi="宋体" w:hint="eastAsia"/>
          <w:b/>
          <w:sz w:val="24"/>
        </w:rPr>
        <w:t>全国中学英语教师教学基本功大赛组委会联络方式：</w:t>
      </w:r>
    </w:p>
    <w:p w:rsidR="008F6F6A" w:rsidRDefault="008F6F6A" w:rsidP="008F6F6A">
      <w:pPr>
        <w:spacing w:line="276" w:lineRule="auto"/>
        <w:ind w:firstLineChars="200" w:firstLine="482"/>
        <w:rPr>
          <w:rFonts w:hint="eastAsia"/>
          <w:sz w:val="24"/>
        </w:rPr>
      </w:pPr>
      <w:r>
        <w:rPr>
          <w:rFonts w:hint="eastAsia"/>
          <w:b/>
          <w:bCs/>
          <w:sz w:val="24"/>
        </w:rPr>
        <w:t>地</w:t>
      </w:r>
      <w:r>
        <w:rPr>
          <w:rFonts w:hint="eastAsia"/>
          <w:b/>
          <w:bCs/>
          <w:sz w:val="24"/>
        </w:rPr>
        <w:t xml:space="preserve">  </w:t>
      </w:r>
      <w:r>
        <w:rPr>
          <w:rFonts w:hint="eastAsia"/>
          <w:b/>
          <w:bCs/>
          <w:sz w:val="24"/>
        </w:rPr>
        <w:t>址：</w:t>
      </w:r>
      <w:r>
        <w:rPr>
          <w:rFonts w:hint="eastAsia"/>
          <w:sz w:val="24"/>
        </w:rPr>
        <w:t>北京市海淀区大柳树富海中心</w:t>
      </w:r>
      <w:r>
        <w:rPr>
          <w:rFonts w:hint="eastAsia"/>
          <w:sz w:val="24"/>
        </w:rPr>
        <w:t>3</w:t>
      </w:r>
      <w:r>
        <w:rPr>
          <w:rFonts w:hint="eastAsia"/>
          <w:sz w:val="24"/>
        </w:rPr>
        <w:t>号楼</w:t>
      </w:r>
      <w:r>
        <w:rPr>
          <w:rFonts w:hint="eastAsia"/>
          <w:sz w:val="24"/>
        </w:rPr>
        <w:t>607</w:t>
      </w:r>
    </w:p>
    <w:p w:rsidR="008F6F6A" w:rsidRDefault="008F6F6A" w:rsidP="008F6F6A">
      <w:pPr>
        <w:spacing w:line="276" w:lineRule="auto"/>
        <w:ind w:firstLineChars="200" w:firstLine="482"/>
        <w:rPr>
          <w:rFonts w:hint="eastAsia"/>
          <w:sz w:val="24"/>
        </w:rPr>
      </w:pPr>
      <w:proofErr w:type="gramStart"/>
      <w:r>
        <w:rPr>
          <w:rFonts w:hint="eastAsia"/>
          <w:b/>
          <w:bCs/>
          <w:sz w:val="24"/>
        </w:rPr>
        <w:t>邮</w:t>
      </w:r>
      <w:proofErr w:type="gramEnd"/>
      <w:r>
        <w:rPr>
          <w:rFonts w:hint="eastAsia"/>
          <w:b/>
          <w:bCs/>
          <w:sz w:val="24"/>
        </w:rPr>
        <w:t xml:space="preserve">  </w:t>
      </w:r>
      <w:r>
        <w:rPr>
          <w:rFonts w:hint="eastAsia"/>
          <w:b/>
          <w:bCs/>
          <w:sz w:val="24"/>
        </w:rPr>
        <w:t>编：</w:t>
      </w:r>
      <w:r>
        <w:rPr>
          <w:rFonts w:hint="eastAsia"/>
          <w:sz w:val="24"/>
        </w:rPr>
        <w:t>100081</w:t>
      </w:r>
    </w:p>
    <w:p w:rsidR="008F6F6A" w:rsidRDefault="008F6F6A" w:rsidP="008F6F6A">
      <w:pPr>
        <w:spacing w:line="276" w:lineRule="auto"/>
        <w:ind w:firstLineChars="200" w:firstLine="482"/>
        <w:rPr>
          <w:rFonts w:ascii="宋体" w:hAnsi="宋体" w:hint="eastAsia"/>
          <w:sz w:val="24"/>
        </w:rPr>
      </w:pPr>
      <w:r>
        <w:rPr>
          <w:rFonts w:ascii="宋体" w:hAnsi="宋体" w:hint="eastAsia"/>
          <w:b/>
          <w:bCs/>
          <w:sz w:val="24"/>
        </w:rPr>
        <w:t>联系人：</w:t>
      </w:r>
      <w:r>
        <w:rPr>
          <w:rFonts w:ascii="宋体" w:hAnsi="宋体" w:hint="eastAsia"/>
          <w:sz w:val="24"/>
        </w:rPr>
        <w:t xml:space="preserve">高 远                   </w:t>
      </w:r>
    </w:p>
    <w:p w:rsidR="008F6F6A" w:rsidRDefault="008F6F6A" w:rsidP="008F6F6A">
      <w:pPr>
        <w:spacing w:line="276" w:lineRule="auto"/>
        <w:ind w:firstLineChars="200" w:firstLine="482"/>
        <w:rPr>
          <w:rFonts w:hint="eastAsia"/>
          <w:sz w:val="24"/>
        </w:rPr>
      </w:pPr>
      <w:r>
        <w:rPr>
          <w:rFonts w:ascii="宋体" w:hAnsi="宋体" w:hint="eastAsia"/>
          <w:b/>
          <w:bCs/>
          <w:sz w:val="24"/>
        </w:rPr>
        <w:t>电  话：</w:t>
      </w:r>
      <w:r>
        <w:rPr>
          <w:rFonts w:hint="eastAsia"/>
          <w:sz w:val="24"/>
        </w:rPr>
        <w:t>010</w:t>
      </w:r>
      <w:r>
        <w:rPr>
          <w:rFonts w:hint="eastAsia"/>
          <w:sz w:val="24"/>
        </w:rPr>
        <w:t>－</w:t>
      </w:r>
      <w:r>
        <w:rPr>
          <w:rFonts w:hint="eastAsia"/>
          <w:sz w:val="24"/>
        </w:rPr>
        <w:t>88371548</w:t>
      </w:r>
    </w:p>
    <w:p w:rsidR="008F6F6A" w:rsidRDefault="008F6F6A" w:rsidP="008F6F6A">
      <w:pPr>
        <w:spacing w:line="276" w:lineRule="auto"/>
        <w:ind w:firstLineChars="200" w:firstLine="482"/>
        <w:rPr>
          <w:rFonts w:hint="eastAsia"/>
          <w:sz w:val="24"/>
        </w:rPr>
      </w:pPr>
      <w:r>
        <w:rPr>
          <w:rFonts w:hint="eastAsia"/>
          <w:b/>
          <w:bCs/>
          <w:sz w:val="24"/>
        </w:rPr>
        <w:t>电</w:t>
      </w:r>
      <w:r>
        <w:rPr>
          <w:rFonts w:hint="eastAsia"/>
          <w:b/>
          <w:bCs/>
          <w:sz w:val="24"/>
        </w:rPr>
        <w:t xml:space="preserve">  </w:t>
      </w:r>
      <w:r>
        <w:rPr>
          <w:rFonts w:hint="eastAsia"/>
          <w:b/>
          <w:bCs/>
          <w:sz w:val="24"/>
        </w:rPr>
        <w:t>邮：</w:t>
      </w:r>
      <w:r>
        <w:rPr>
          <w:rFonts w:hint="eastAsia"/>
          <w:sz w:val="24"/>
        </w:rPr>
        <w:t xml:space="preserve">ttc@tefl-china.net </w:t>
      </w:r>
    </w:p>
    <w:p w:rsidR="008F6F6A" w:rsidRDefault="008F6F6A" w:rsidP="008F6F6A">
      <w:pPr>
        <w:spacing w:line="276" w:lineRule="auto"/>
        <w:ind w:firstLineChars="200" w:firstLine="482"/>
        <w:rPr>
          <w:rFonts w:hint="eastAsia"/>
          <w:b/>
          <w:sz w:val="24"/>
        </w:rPr>
      </w:pPr>
      <w:r>
        <w:rPr>
          <w:rFonts w:ascii="宋体" w:hAnsi="宋体" w:hint="eastAsia"/>
          <w:b/>
          <w:bCs/>
          <w:sz w:val="24"/>
        </w:rPr>
        <w:t>网  址：</w:t>
      </w:r>
      <w:hyperlink r:id="rId5" w:history="1">
        <w:r>
          <w:rPr>
            <w:rFonts w:hint="eastAsia"/>
            <w:sz w:val="24"/>
          </w:rPr>
          <w:t>www.tefl-china.net</w:t>
        </w:r>
      </w:hyperlink>
    </w:p>
    <w:p w:rsidR="008F6F6A" w:rsidRDefault="008F6F6A" w:rsidP="008F6F6A">
      <w:pPr>
        <w:spacing w:line="276" w:lineRule="auto"/>
        <w:ind w:firstLineChars="200" w:firstLine="482"/>
        <w:rPr>
          <w:rFonts w:hint="eastAsia"/>
          <w:sz w:val="24"/>
        </w:rPr>
      </w:pPr>
      <w:r>
        <w:rPr>
          <w:rFonts w:hint="eastAsia"/>
          <w:b/>
          <w:bCs/>
          <w:sz w:val="24"/>
        </w:rPr>
        <w:t>官方</w:t>
      </w:r>
      <w:proofErr w:type="gramStart"/>
      <w:r>
        <w:rPr>
          <w:rFonts w:hint="eastAsia"/>
          <w:b/>
          <w:bCs/>
          <w:sz w:val="24"/>
        </w:rPr>
        <w:t>微信公众号</w:t>
      </w:r>
      <w:proofErr w:type="gramEnd"/>
      <w:r>
        <w:rPr>
          <w:rFonts w:hint="eastAsia"/>
          <w:sz w:val="24"/>
        </w:rPr>
        <w:t>：英语教学与考试</w:t>
      </w:r>
    </w:p>
    <w:p w:rsidR="008F6F6A" w:rsidRDefault="008F6F6A" w:rsidP="008F6F6A">
      <w:pPr>
        <w:spacing w:line="276" w:lineRule="auto"/>
        <w:ind w:firstLineChars="200" w:firstLine="480"/>
        <w:rPr>
          <w:rFonts w:ascii="宋体" w:hAnsi="宋体" w:hint="eastAsia"/>
          <w:sz w:val="24"/>
        </w:rPr>
      </w:pPr>
      <w:r>
        <w:rPr>
          <w:rFonts w:ascii="宋体" w:hAnsi="宋体" w:hint="eastAsia"/>
          <w:sz w:val="24"/>
        </w:rPr>
        <w:t xml:space="preserve"> </w:t>
      </w:r>
    </w:p>
    <w:p w:rsidR="008F6F6A" w:rsidRDefault="008F6F6A" w:rsidP="008F6F6A">
      <w:pPr>
        <w:autoSpaceDE w:val="0"/>
        <w:autoSpaceDN w:val="0"/>
        <w:adjustRightInd w:val="0"/>
        <w:spacing w:line="276" w:lineRule="auto"/>
        <w:jc w:val="center"/>
        <w:rPr>
          <w:rFonts w:hint="eastAsia"/>
          <w:b/>
          <w:sz w:val="24"/>
        </w:rPr>
      </w:pPr>
      <w:r>
        <w:rPr>
          <w:rFonts w:ascii="宋体" w:hAnsi="宋体" w:hint="eastAsia"/>
          <w:b/>
          <w:sz w:val="24"/>
        </w:rPr>
        <w:t xml:space="preserve">                    </w:t>
      </w:r>
    </w:p>
    <w:p w:rsidR="008F6F6A" w:rsidRDefault="008F6F6A" w:rsidP="008F6F6A">
      <w:pPr>
        <w:spacing w:line="276" w:lineRule="auto"/>
        <w:ind w:left="1325" w:hangingChars="550" w:hanging="1325"/>
        <w:rPr>
          <w:rFonts w:ascii="宋体" w:hAnsi="宋体" w:hint="eastAsia"/>
          <w:szCs w:val="21"/>
        </w:rPr>
      </w:pPr>
      <w:r>
        <w:rPr>
          <w:rFonts w:ascii="宋体" w:hAnsi="宋体" w:hint="eastAsia"/>
          <w:b/>
          <w:sz w:val="24"/>
        </w:rPr>
        <w:lastRenderedPageBreak/>
        <w:t xml:space="preserve"> </w:t>
      </w:r>
    </w:p>
    <w:p w:rsidR="008F6F6A" w:rsidRDefault="008F6F6A" w:rsidP="008F6F6A">
      <w:pPr>
        <w:autoSpaceDE w:val="0"/>
        <w:autoSpaceDN w:val="0"/>
        <w:adjustRightInd w:val="0"/>
        <w:spacing w:line="276" w:lineRule="auto"/>
        <w:ind w:firstLineChars="49" w:firstLine="103"/>
        <w:jc w:val="left"/>
        <w:rPr>
          <w:rFonts w:ascii="宋体" w:hAnsi="宋体" w:hint="eastAsia"/>
          <w:b/>
          <w:szCs w:val="21"/>
        </w:rPr>
      </w:pPr>
      <w:r>
        <w:rPr>
          <w:rFonts w:ascii="宋体" w:hAnsi="宋体" w:hint="eastAsia"/>
          <w:b/>
          <w:szCs w:val="21"/>
        </w:rPr>
        <w:t>国际英语外语教师协会中国英语外语教师协会     国家基础教育实验中心外语教育研究中心</w:t>
      </w:r>
    </w:p>
    <w:p w:rsidR="008F6F6A" w:rsidRDefault="008F6F6A" w:rsidP="008F6F6A">
      <w:pPr>
        <w:autoSpaceDE w:val="0"/>
        <w:autoSpaceDN w:val="0"/>
        <w:adjustRightInd w:val="0"/>
        <w:spacing w:line="276" w:lineRule="auto"/>
        <w:ind w:leftChars="399" w:left="2936" w:hangingChars="995" w:hanging="2098"/>
        <w:jc w:val="left"/>
        <w:rPr>
          <w:rFonts w:ascii="宋体" w:hAnsi="宋体" w:hint="eastAsia"/>
          <w:b/>
          <w:szCs w:val="21"/>
        </w:rPr>
      </w:pPr>
      <w:r>
        <w:rPr>
          <w:rFonts w:ascii="宋体" w:hAnsi="宋体" w:hint="eastAsia"/>
          <w:b/>
          <w:szCs w:val="21"/>
        </w:rPr>
        <w:t>（IATEFL·TEFL China）                        二〇二一年三月十五日</w:t>
      </w:r>
    </w:p>
    <w:p w:rsidR="008F6F6A" w:rsidRDefault="008F6F6A" w:rsidP="008F6F6A">
      <w:pPr>
        <w:autoSpaceDE w:val="0"/>
        <w:autoSpaceDN w:val="0"/>
        <w:adjustRightInd w:val="0"/>
        <w:spacing w:line="276" w:lineRule="auto"/>
        <w:ind w:left="2846" w:hangingChars="1350" w:hanging="2846"/>
        <w:jc w:val="left"/>
        <w:rPr>
          <w:rFonts w:ascii="宋体" w:hAnsi="宋体"/>
          <w:b/>
          <w:szCs w:val="21"/>
        </w:rPr>
      </w:pPr>
      <w:r>
        <w:rPr>
          <w:rFonts w:ascii="宋体" w:hAnsi="宋体" w:hint="eastAsia"/>
          <w:b/>
          <w:szCs w:val="21"/>
        </w:rPr>
        <w:t xml:space="preserve">         二〇二一年三月十五日</w:t>
      </w:r>
    </w:p>
    <w:p w:rsidR="00A21D83" w:rsidRDefault="00A21D83"/>
    <w:sectPr w:rsidR="00A21D8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F6A"/>
    <w:rsid w:val="0074329C"/>
    <w:rsid w:val="008F6F6A"/>
    <w:rsid w:val="00A21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89EB2B-9375-440D-9B41-7793CB370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F6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F6F6A"/>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efl-china.net" TargetMode="Externa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378</Words>
  <Characters>2155</Characters>
  <Application>Microsoft Office Word</Application>
  <DocSecurity>0</DocSecurity>
  <Lines>17</Lines>
  <Paragraphs>5</Paragraphs>
  <ScaleCrop>false</ScaleCrop>
  <Company/>
  <LinksUpToDate>false</LinksUpToDate>
  <CharactersWithSpaces>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wuxiao-PC</dc:creator>
  <cp:keywords/>
  <dc:description/>
  <cp:lastModifiedBy>wuxiao-PC</cp:lastModifiedBy>
  <cp:revision>2</cp:revision>
  <dcterms:created xsi:type="dcterms:W3CDTF">2021-04-13T02:37:00Z</dcterms:created>
  <dcterms:modified xsi:type="dcterms:W3CDTF">2021-04-13T02:37:00Z</dcterms:modified>
</cp:coreProperties>
</file>