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single" w:color="FF0000" w:sz="18" w:space="22"/>
          <w:right w:val="none" w:color="auto" w:sz="0" w:space="0"/>
        </w:pBdr>
        <w:spacing w:line="600" w:lineRule="atLeast"/>
        <w:jc w:val="center"/>
        <w:rPr>
          <w:rFonts w:hint="eastAsia" w:ascii="宋体" w:hAnsi="宋体" w:eastAsia="宋体" w:cs="宋体"/>
          <w:b/>
          <w:color w:val="FF0000"/>
          <w:sz w:val="57"/>
          <w:szCs w:val="57"/>
        </w:rPr>
      </w:pPr>
      <w:r>
        <w:rPr>
          <w:rFonts w:ascii="方正小标宋_gbk" w:hAnsi="方正小标宋_gbk" w:eastAsia="方正小标宋_gbk" w:cs="方正小标宋_gbk"/>
          <w:b/>
          <w:color w:val="FF0000"/>
          <w:sz w:val="40"/>
          <w:szCs w:val="40"/>
          <w:bdr w:val="none" w:color="auto" w:sz="0" w:space="0"/>
        </w:rPr>
        <w:t>海南省中小学教师培训工作领导小组办公室文件</w:t>
      </w:r>
    </w:p>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ascii="仿宋_GB2312" w:hAnsi="Tahoma" w:eastAsia="仿宋_GB2312" w:cs="仿宋_GB2312"/>
          <w:sz w:val="27"/>
          <w:szCs w:val="27"/>
        </w:rPr>
      </w:pPr>
      <w:r>
        <w:rPr>
          <w:rFonts w:ascii="仿宋" w:hAnsi="仿宋" w:eastAsia="仿宋" w:cs="仿宋"/>
          <w:sz w:val="28"/>
          <w:szCs w:val="28"/>
          <w:bdr w:val="none" w:color="auto" w:sz="0" w:space="0"/>
        </w:rPr>
        <w:t>琼师训</w:t>
      </w:r>
      <w:r>
        <w:rPr>
          <w:rFonts w:hint="eastAsia" w:ascii="仿宋" w:hAnsi="仿宋" w:eastAsia="仿宋" w:cs="仿宋"/>
          <w:sz w:val="28"/>
          <w:szCs w:val="28"/>
          <w:bdr w:val="none" w:color="auto" w:sz="0" w:space="0"/>
        </w:rPr>
        <w:t>〔2021〕52号</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ascii="黑体" w:hAnsi="宋体" w:eastAsia="黑体" w:cs="黑体"/>
          <w:sz w:val="39"/>
          <w:szCs w:val="39"/>
        </w:rPr>
      </w:pPr>
      <w:r>
        <w:rPr>
          <w:rFonts w:ascii="黑体" w:hAnsi="黑体" w:eastAsia="黑体" w:cs="黑体"/>
          <w:sz w:val="32"/>
          <w:szCs w:val="32"/>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hint="eastAsia" w:ascii="黑体" w:hAnsi="宋体" w:eastAsia="黑体" w:cs="黑体"/>
          <w:sz w:val="39"/>
          <w:szCs w:val="39"/>
        </w:rPr>
      </w:pPr>
      <w:r>
        <w:rPr>
          <w:rFonts w:hint="eastAsia" w:ascii="黑体" w:hAnsi="黑体" w:eastAsia="黑体" w:cs="黑体"/>
          <w:sz w:val="32"/>
          <w:szCs w:val="32"/>
          <w:bdr w:val="none" w:color="auto" w:sz="0" w:space="0"/>
        </w:rPr>
        <w:t>关于实施“国培计划（2020）”——海南省中小学德育副校长培训项目的通知</w:t>
      </w:r>
    </w:p>
    <w:p>
      <w:pPr>
        <w:pStyle w:val="9"/>
        <w:keepNext w:val="0"/>
        <w:keepLines w:val="0"/>
        <w:widowControl/>
        <w:suppressLineNumbers w:val="0"/>
        <w:spacing w:line="540" w:lineRule="atLeast"/>
        <w:jc w:val="both"/>
        <w:rPr>
          <w:rFonts w:hint="eastAsia" w:ascii="仿宋" w:hAnsi="仿宋" w:eastAsia="仿宋" w:cs="仿宋"/>
          <w:sz w:val="30"/>
          <w:szCs w:val="30"/>
        </w:rPr>
      </w:pPr>
      <w:r>
        <w:rPr>
          <w:rFonts w:hint="eastAsia" w:ascii="仿宋" w:hAnsi="仿宋" w:eastAsia="仿宋" w:cs="仿宋"/>
          <w:sz w:val="30"/>
          <w:szCs w:val="30"/>
        </w:rPr>
        <w:t>各市、县、自治县教育局教师培训机构，洋浦经济开发区社会发展局教管办：</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根据《国培计划（2020）—海南省中西部、幼师项目第二批资金-公开招标公告》文件要求，通过公开招标和评审，海南善书教育文化传播有限公司为“海南省中小学德育副校长培训项目”中标单位。经该公司与我办商议，决定于2021年6月4日至6月11日实施项目培训工作。现就有关事宜通知如下：</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一、培训目标</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1.提升中小学德育副校长的德育教育理念，完善德育知识结构，宽厚德育知识储备，增强德育副校长新形势下实施德育与领导管理的综合能力。</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探索新形势下学校教育管理和德育工作的有效策略，提高新形势下学校德育校长履职的能力和水平，提升学校管理品质，提升学校核心竞争力，能够在学校德育工作中发挥示范引领作用，开创海南自贸港建设下学校德育工作新局面，促进区域教育质量均衡发展。</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分析研究目前中小学校德育工作的热点和难点问题，探索破解难题的对策措施，强化中小学校德育工作实效，建设一支高素质的中小学校德育工作管理队伍，使我省中小学德育工作走向科学化、规范化、专业化和高效化。</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二、培训主题</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立足“立德树人”，提升中小学德育副校长领导力水平。</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三、培训形式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“集中培训+驻校诊断（或跟岗实践）+反思改进”三段式培训模式。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四、培训主要内容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1.专家专题报告</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围绕学习贯彻《关于全面深化新时代教师队伍建设改革的意见》文件精神和全国教育大会精神，深度解读教育部印发的《中小学德育工作指南》，学校师德师风、学校德育建设方面存在的突出问题，中小学校德育特色的发掘与特色德育的营造，中小学生命安全教育和防护能力提升。</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2.学校德育及教师师德热点难点问题论坛</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邀请德育先进工作者对中小学学校德育管理进行经验分享，针对中小学校德育工作的热点和难点问题进行探讨，并提出破解难题的对策和建议等。</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3.考察</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赴办学卓有建树的先进学校进行考察研习，观摩不同学校卓有成效的德育工作的方式方法，丰富学校德育前沿理论和信息，提高德育副校长的感性认识和实际操作能力，加快我省基础教育改革与发展的步伐。</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五、培训对象、人数</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中小学德育副校长200名（中学100名，小学100名）</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六、培训时间</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6月4日至6月11日，报到时间为6月4日14:30-18:30</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七、报到及培训地点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海口金银龙大酒店</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地 址：海口市龙华区丁村一横路海口高铁东站对面</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前台电话：0898-66990001</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八、组织管理</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1.海南省教育研究培训院负责统筹规划和指导、组织协调、监督检查、总结评估及经费划拨等工作，海南善书教育文化传播有限公司负责项目的承办与实施。</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项目市县教师培训机构负责本市县学员的遴选和协助管理工作，督促本市县学员按时并积极参训、协助做好训后跟踪指导、训后考评的工作等。明确本市县项目负责人（联系人），并于5月18日前按照参训学员名额分配（见附件1）将本市县参训学员信息汇总表（见附件2）报送海南善书教育文化传播有限公司项目组邮箱hnssgp@163.com。</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3.参训学员，14天内有省外疫区行程史或者出现发烧、干咳等不适症状，不得参加培训；报到时需提交14天行动轨迹查询结果、《学员个人健康承诺书》的打印件（见附件3），未按标准提交者不予参训。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4.学员培训期间须佩戴口罩，请各位学员自备足量口罩。</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5.为方便学习，有条件的学员请自带笔记本电脑参训。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九、培训经费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1.参训学员培训期间的师资与集中培训的食宿、资料等培训费用由项目中标承办机构负责，从海南省国培专项经费列支。</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2.学员集中培训期间往返单位与培训点间的差旅费从市县教师培训经费列支或回所在单位报销。</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3.参训人员在培训期之外（如提前到达或推迟离开）所产生的食宿费用需自理。</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4.学员的在线学习费用，由项目中标承办机构统筹负责。</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十、项目联系方式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海南省中小学教师培训工作领导小组办公室项目联系人及联系方式：林老师，0989-36652791；</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海南善书教育文化传播有限公司项目联系人及联系方式：朱老师，18976765622，0898-65391793 。</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附件：</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1.“国培计划（2020）”——海南省中小学德育副校长培训项目市县参训学员名额分配表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2.“国培计划（2020）”——海南省中小学德育副校长培训项目学员信息汇总表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3.疫情防控相关要求及证明材料</w:t>
      </w:r>
    </w:p>
    <w:p>
      <w:pPr>
        <w:pStyle w:val="9"/>
        <w:keepNext w:val="0"/>
        <w:keepLines w:val="0"/>
        <w:widowControl/>
        <w:suppressLineNumbers w:val="0"/>
        <w:spacing w:line="240" w:lineRule="atLeast"/>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18"/>
          <w:szCs w:val="18"/>
        </w:rPr>
        <w:fldChar w:fldCharType="begin"/>
      </w:r>
      <w:r>
        <w:rPr>
          <w:color w:val="0066CC"/>
          <w:sz w:val="18"/>
          <w:szCs w:val="18"/>
        </w:rPr>
        <w:instrText xml:space="preserve"> HYPERLINK "/u/cms/www/202104/29102323ldek.rar" \o "附件下载.rar" </w:instrText>
      </w:r>
      <w:r>
        <w:rPr>
          <w:color w:val="0066CC"/>
          <w:sz w:val="18"/>
          <w:szCs w:val="18"/>
        </w:rPr>
        <w:fldChar w:fldCharType="separate"/>
      </w:r>
      <w:r>
        <w:rPr>
          <w:rStyle w:val="13"/>
          <w:color w:val="0066CC"/>
          <w:sz w:val="18"/>
          <w:szCs w:val="18"/>
        </w:rPr>
        <w:t>附件下载.rar</w:t>
      </w:r>
      <w:r>
        <w:rPr>
          <w:color w:val="0066CC"/>
          <w:sz w:val="18"/>
          <w:szCs w:val="18"/>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sz w:val="27"/>
          <w:szCs w:val="27"/>
        </w:rPr>
      </w:pPr>
      <w:r>
        <w:rPr>
          <w:rFonts w:hint="eastAsia" w:ascii="仿宋_GB2312" w:hAnsi="宋体" w:eastAsia="仿宋_GB2312" w:cs="仿宋_GB2312"/>
          <w:sz w:val="27"/>
          <w:szCs w:val="27"/>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sz w:val="27"/>
          <w:szCs w:val="27"/>
        </w:rPr>
      </w:pPr>
      <w:r>
        <w:rPr>
          <w:rFonts w:hint="eastAsia" w:ascii="仿宋_GB2312" w:hAnsi="宋体" w:eastAsia="仿宋_GB2312" w:cs="仿宋_GB2312"/>
          <w:sz w:val="27"/>
          <w:szCs w:val="27"/>
          <w:bdr w:val="none" w:color="auto" w:sz="0" w:space="0"/>
        </w:rPr>
        <w:t>2021年4月29日</w:t>
      </w:r>
    </w:p>
    <w:p>
      <w:pPr>
        <w:pStyle w:val="9"/>
        <w:keepNext w:val="0"/>
        <w:keepLines w:val="0"/>
        <w:widowControl/>
        <w:suppressLineNumbers w:val="0"/>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A73B8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http://www.cerhy.com/thirdparty/ueditor/dialogs/attachment/fileTypeImages/icon_rar.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2021-05-06T02:39:44Z</dcterms:created>
  <dc:creator>sygt01</dc:creator>
  <cp:lastModifiedBy>学仔</cp:lastModifiedBy>
  <dcterms:modified xsi:type="dcterms:W3CDTF">2021-05-06T02:40:22Z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