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DE" w:rsidRDefault="00F036DE">
      <w:pPr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  <w:r>
        <w:rPr>
          <w:rFonts w:ascii="黑体" w:eastAsia="黑体" w:hAnsi="黑体" w:cs="黑体"/>
          <w:bCs/>
          <w:sz w:val="32"/>
          <w:szCs w:val="32"/>
        </w:rPr>
        <w:t>2</w:t>
      </w:r>
    </w:p>
    <w:p w:rsidR="00F036DE" w:rsidRDefault="00F036DE">
      <w:pPr>
        <w:jc w:val="center"/>
        <w:rPr>
          <w:rFonts w:eastAsia="黑体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三亚市幼儿园教师职业行为准则送教活动日程安排表</w:t>
      </w:r>
    </w:p>
    <w:p w:rsidR="00F036DE" w:rsidRDefault="00F036DE"/>
    <w:tbl>
      <w:tblPr>
        <w:tblW w:w="14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89"/>
        <w:gridCol w:w="2210"/>
        <w:gridCol w:w="2160"/>
        <w:gridCol w:w="3990"/>
        <w:gridCol w:w="2623"/>
        <w:gridCol w:w="2181"/>
      </w:tblGrid>
      <w:tr w:rsidR="00F036DE">
        <w:trPr>
          <w:trHeight w:val="457"/>
          <w:jc w:val="center"/>
        </w:trPr>
        <w:tc>
          <w:tcPr>
            <w:tcW w:w="889" w:type="dxa"/>
            <w:shd w:val="clear" w:color="auto" w:fill="FFFFFF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  <w:lang w:val="zh-CN"/>
              </w:rPr>
            </w:pPr>
            <w:r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日期</w:t>
            </w:r>
          </w:p>
        </w:tc>
        <w:tc>
          <w:tcPr>
            <w:tcW w:w="2210" w:type="dxa"/>
            <w:shd w:val="clear" w:color="auto" w:fill="FFFFFF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  <w:lang w:val="zh-CN"/>
              </w:rPr>
            </w:pPr>
            <w:r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时间</w:t>
            </w:r>
          </w:p>
        </w:tc>
        <w:tc>
          <w:tcPr>
            <w:tcW w:w="2160" w:type="dxa"/>
            <w:shd w:val="clear" w:color="auto" w:fill="FFFFFF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kern w:val="0"/>
                <w:sz w:val="24"/>
              </w:rPr>
              <w:t>地点</w:t>
            </w:r>
          </w:p>
        </w:tc>
        <w:tc>
          <w:tcPr>
            <w:tcW w:w="3990" w:type="dxa"/>
            <w:shd w:val="clear" w:color="auto" w:fill="FFFFFF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主要内容</w:t>
            </w:r>
          </w:p>
        </w:tc>
        <w:tc>
          <w:tcPr>
            <w:tcW w:w="2623" w:type="dxa"/>
            <w:shd w:val="clear" w:color="auto" w:fill="FFFFFF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  <w:lang w:val="zh-CN"/>
              </w:rPr>
            </w:pPr>
            <w:r>
              <w:rPr>
                <w:rFonts w:ascii="仿宋_GB2312" w:eastAsia="仿宋_GB2312" w:hAnsi="仿宋" w:cs="仿宋" w:hint="eastAsia"/>
                <w:bCs/>
                <w:kern w:val="0"/>
                <w:sz w:val="24"/>
                <w:lang w:val="zh-CN"/>
              </w:rPr>
              <w:t>主讲人</w:t>
            </w:r>
          </w:p>
        </w:tc>
        <w:tc>
          <w:tcPr>
            <w:tcW w:w="2181" w:type="dxa"/>
            <w:shd w:val="clear" w:color="auto" w:fill="FFFFFF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_GB2312" w:eastAsia="仿宋_GB2312" w:hAnsi="仿宋" w:cs="仿宋"/>
                <w:bCs/>
                <w:kern w:val="0"/>
                <w:sz w:val="24"/>
              </w:rPr>
            </w:pPr>
            <w:r>
              <w:rPr>
                <w:rFonts w:ascii="仿宋_GB2312" w:eastAsia="仿宋_GB2312" w:hAnsi="仿宋" w:cs="仿宋" w:hint="eastAsia"/>
                <w:bCs/>
                <w:kern w:val="0"/>
                <w:sz w:val="24"/>
              </w:rPr>
              <w:t>负责人</w:t>
            </w:r>
          </w:p>
        </w:tc>
      </w:tr>
      <w:tr w:rsidR="00F036DE">
        <w:trPr>
          <w:trHeight w:val="519"/>
          <w:jc w:val="center"/>
        </w:trPr>
        <w:tc>
          <w:tcPr>
            <w:tcW w:w="889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5"/>
                <w:attr w:name="Month" w:val="6"/>
                <w:attr w:name="Year" w:val="2021"/>
              </w:smartTagPr>
              <w:r>
                <w:rPr>
                  <w:rFonts w:ascii="仿宋_GB2312" w:eastAsia="仿宋_GB2312" w:hAnsi="仿宋" w:cs="仿宋"/>
                  <w:kern w:val="0"/>
                  <w:szCs w:val="21"/>
                </w:rPr>
                <w:t>6</w:t>
              </w:r>
              <w:r>
                <w:rPr>
                  <w:rFonts w:ascii="仿宋_GB2312" w:eastAsia="仿宋_GB2312" w:hAnsi="仿宋" w:cs="仿宋" w:hint="eastAsia"/>
                  <w:kern w:val="0"/>
                  <w:szCs w:val="21"/>
                </w:rPr>
                <w:t>月</w:t>
              </w:r>
              <w:r>
                <w:rPr>
                  <w:rFonts w:ascii="仿宋_GB2312" w:eastAsia="仿宋_GB2312" w:hAnsi="仿宋" w:cs="仿宋"/>
                  <w:kern w:val="0"/>
                  <w:szCs w:val="21"/>
                </w:rPr>
                <w:t>5</w:t>
              </w:r>
              <w:r>
                <w:rPr>
                  <w:rFonts w:ascii="仿宋_GB2312" w:eastAsia="仿宋_GB2312" w:hAnsi="仿宋" w:cs="仿宋" w:hint="eastAsia"/>
                  <w:kern w:val="0"/>
                  <w:szCs w:val="21"/>
                </w:rPr>
                <w:t>日</w:t>
              </w:r>
            </w:smartTag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  <w:p w:rsidR="00F036DE" w:rsidRDefault="00F036DE">
            <w:pPr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上午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9:00-12:00</w:t>
            </w:r>
          </w:p>
        </w:tc>
        <w:tc>
          <w:tcPr>
            <w:tcW w:w="2160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三亚市教育研究培训院</w:t>
            </w:r>
          </w:p>
        </w:tc>
        <w:tc>
          <w:tcPr>
            <w:tcW w:w="399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三亚市幼儿园教师职业行为准则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启动仪式，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《幼儿园教师职业行为准则专题培训》</w:t>
            </w:r>
          </w:p>
        </w:tc>
        <w:tc>
          <w:tcPr>
            <w:tcW w:w="2623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市教培院领导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 xml:space="preserve">    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蒲日芳</w:t>
            </w:r>
          </w:p>
        </w:tc>
        <w:tc>
          <w:tcPr>
            <w:tcW w:w="2181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陈惠芹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/>
                <w:kern w:val="0"/>
                <w:szCs w:val="21"/>
              </w:rPr>
              <w:t>88356172</w:t>
            </w:r>
          </w:p>
        </w:tc>
      </w:tr>
      <w:tr w:rsidR="00F036DE">
        <w:trPr>
          <w:trHeight w:val="90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下午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师德案例分享活动</w:t>
            </w:r>
          </w:p>
        </w:tc>
        <w:tc>
          <w:tcPr>
            <w:tcW w:w="2623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周永丽、关丹妮</w:t>
            </w:r>
          </w:p>
        </w:tc>
        <w:tc>
          <w:tcPr>
            <w:tcW w:w="2181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</w:tr>
      <w:tr w:rsidR="00F036DE">
        <w:trPr>
          <w:trHeight w:val="416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上午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海棠区林旺南幼儿园</w:t>
            </w:r>
          </w:p>
        </w:tc>
        <w:tc>
          <w:tcPr>
            <w:tcW w:w="399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《幼儿园教师职业行为准则专题培训》</w:t>
            </w:r>
          </w:p>
        </w:tc>
        <w:tc>
          <w:tcPr>
            <w:tcW w:w="2623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林天真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181" w:type="dxa"/>
            <w:vMerge w:val="restart"/>
            <w:vAlign w:val="center"/>
          </w:tcPr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firstLineChars="200" w:firstLine="31680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李学</w:t>
            </w: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>88213033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周瑜娟</w:t>
            </w: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>13976195529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</w:tr>
      <w:tr w:rsidR="00F036DE">
        <w:trPr>
          <w:trHeight w:val="402"/>
          <w:jc w:val="center"/>
        </w:trPr>
        <w:tc>
          <w:tcPr>
            <w:tcW w:w="889" w:type="dxa"/>
            <w:vMerge/>
            <w:vAlign w:val="center"/>
          </w:tcPr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firstLineChars="100" w:firstLine="31680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下午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师德案例分享活动</w:t>
            </w:r>
          </w:p>
        </w:tc>
        <w:tc>
          <w:tcPr>
            <w:tcW w:w="2623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周瑜娟、邓丽娇、周童</w:t>
            </w:r>
          </w:p>
        </w:tc>
        <w:tc>
          <w:tcPr>
            <w:tcW w:w="2181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</w:tr>
      <w:tr w:rsidR="00F036DE">
        <w:trPr>
          <w:trHeight w:val="274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上午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崖州区中心幼儿园</w:t>
            </w:r>
          </w:p>
        </w:tc>
        <w:tc>
          <w:tcPr>
            <w:tcW w:w="3990" w:type="dxa"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《幼儿园教师职业行为准则专题培训》</w:t>
            </w:r>
          </w:p>
        </w:tc>
        <w:tc>
          <w:tcPr>
            <w:tcW w:w="2623" w:type="dxa"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林姝</w:t>
            </w:r>
          </w:p>
        </w:tc>
        <w:tc>
          <w:tcPr>
            <w:tcW w:w="2181" w:type="dxa"/>
            <w:vMerge w:val="restart"/>
            <w:vAlign w:val="center"/>
          </w:tcPr>
          <w:p w:rsidR="00F036DE" w:rsidRDefault="00F036DE">
            <w:pPr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符英姿</w:t>
            </w:r>
          </w:p>
          <w:p w:rsidR="00F036DE" w:rsidRDefault="00F036DE" w:rsidP="00F036DE">
            <w:pPr>
              <w:spacing w:line="180" w:lineRule="atLeast"/>
              <w:ind w:firstLineChars="200" w:firstLine="31680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>13178912510</w:t>
            </w:r>
          </w:p>
        </w:tc>
      </w:tr>
      <w:tr w:rsidR="00F036DE">
        <w:trPr>
          <w:trHeight w:val="314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下午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师德案例分享活动</w:t>
            </w:r>
          </w:p>
        </w:tc>
        <w:tc>
          <w:tcPr>
            <w:tcW w:w="2623" w:type="dxa"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吉静雯、李丽、陈淑琳</w:t>
            </w:r>
          </w:p>
        </w:tc>
        <w:tc>
          <w:tcPr>
            <w:tcW w:w="2181" w:type="dxa"/>
            <w:vMerge/>
            <w:vAlign w:val="center"/>
          </w:tcPr>
          <w:p w:rsidR="00F036DE" w:rsidRDefault="00F036DE">
            <w:pPr>
              <w:widowControl/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</w:p>
        </w:tc>
      </w:tr>
      <w:tr w:rsidR="00F036DE">
        <w:trPr>
          <w:trHeight w:val="564"/>
          <w:jc w:val="center"/>
        </w:trPr>
        <w:tc>
          <w:tcPr>
            <w:tcW w:w="889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6"/>
                <w:attr w:name="Month" w:val="6"/>
                <w:attr w:name="Year" w:val="2021"/>
              </w:smartTagPr>
              <w:r>
                <w:rPr>
                  <w:rFonts w:ascii="仿宋_GB2312" w:eastAsia="仿宋_GB2312" w:hAnsi="仿宋" w:cs="仿宋"/>
                  <w:szCs w:val="21"/>
                </w:rPr>
                <w:t>6</w:t>
              </w:r>
              <w:r>
                <w:rPr>
                  <w:rFonts w:ascii="仿宋_GB2312" w:eastAsia="仿宋_GB2312" w:hAnsi="仿宋" w:cs="仿宋" w:hint="eastAsia"/>
                  <w:szCs w:val="21"/>
                </w:rPr>
                <w:t>月</w:t>
              </w:r>
              <w:r>
                <w:rPr>
                  <w:rFonts w:ascii="仿宋_GB2312" w:eastAsia="仿宋_GB2312" w:hAnsi="仿宋" w:cs="仿宋"/>
                  <w:szCs w:val="21"/>
                </w:rPr>
                <w:t>6</w:t>
              </w:r>
              <w:r>
                <w:rPr>
                  <w:rFonts w:ascii="仿宋_GB2312" w:eastAsia="仿宋_GB2312" w:hAnsi="仿宋" w:cs="仿宋" w:hint="eastAsia"/>
                  <w:szCs w:val="21"/>
                </w:rPr>
                <w:t>日</w:t>
              </w:r>
            </w:smartTag>
          </w:p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  <w:p w:rsidR="00F036DE" w:rsidRDefault="00F036DE">
            <w:pPr>
              <w:spacing w:line="180" w:lineRule="atLeast"/>
              <w:rPr>
                <w:rFonts w:ascii="仿宋_GB2312" w:eastAsia="仿宋_GB2312"/>
                <w:szCs w:val="21"/>
              </w:rPr>
            </w:pPr>
          </w:p>
        </w:tc>
        <w:tc>
          <w:tcPr>
            <w:tcW w:w="2210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eastAsia="仿宋_GB2312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上午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 w:hint="eastAsia"/>
                <w:szCs w:val="21"/>
              </w:rPr>
              <w:t>三亚市教育研究培训院</w:t>
            </w:r>
          </w:p>
        </w:tc>
        <w:tc>
          <w:tcPr>
            <w:tcW w:w="3990" w:type="dxa"/>
            <w:vAlign w:val="center"/>
          </w:tcPr>
          <w:p w:rsidR="00F036DE" w:rsidRDefault="00F036DE">
            <w:pPr>
              <w:spacing w:line="180" w:lineRule="atLeast"/>
              <w:rPr>
                <w:rFonts w:ascii="仿宋" w:eastAsia="仿宋" w:hAnsi="仿宋" w:cs="仿宋"/>
                <w:szCs w:val="21"/>
              </w:rPr>
            </w:pPr>
          </w:p>
          <w:p w:rsidR="00F036DE" w:rsidRDefault="00F036DE">
            <w:pPr>
              <w:spacing w:line="18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辩论会</w:t>
            </w:r>
          </w:p>
        </w:tc>
        <w:tc>
          <w:tcPr>
            <w:tcW w:w="2623" w:type="dxa"/>
            <w:vMerge w:val="restart"/>
            <w:vAlign w:val="center"/>
          </w:tcPr>
          <w:p w:rsidR="00F036DE" w:rsidRDefault="00F036DE" w:rsidP="00F036DE">
            <w:pPr>
              <w:pStyle w:val="BodyTextFirstIndent"/>
              <w:spacing w:line="180" w:lineRule="atLeast"/>
              <w:ind w:left="31680" w:hangingChars="50" w:firstLine="3168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 w:val="21"/>
                <w:szCs w:val="21"/>
              </w:rPr>
              <w:t>陈惠芹、蒲日芳、周永丽、关丹妮及国培学习教师</w:t>
            </w:r>
          </w:p>
        </w:tc>
        <w:tc>
          <w:tcPr>
            <w:tcW w:w="2181" w:type="dxa"/>
            <w:vMerge w:val="restart"/>
            <w:vAlign w:val="center"/>
          </w:tcPr>
          <w:p w:rsidR="00F036DE" w:rsidRPr="00B7680E" w:rsidRDefault="00F036DE" w:rsidP="00B7680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陈惠芹</w:t>
            </w:r>
          </w:p>
          <w:p w:rsidR="00F036DE" w:rsidRPr="00B7680E" w:rsidRDefault="00F036DE" w:rsidP="00F036DE">
            <w:pPr>
              <w:ind w:firstLineChars="300" w:firstLine="31680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/>
                <w:kern w:val="0"/>
                <w:szCs w:val="21"/>
              </w:rPr>
              <w:t>88356172</w:t>
            </w:r>
          </w:p>
        </w:tc>
      </w:tr>
      <w:tr w:rsidR="00F036DE">
        <w:trPr>
          <w:trHeight w:val="312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spacing w:line="180" w:lineRule="atLeast"/>
              <w:rPr>
                <w:rFonts w:ascii="仿宋_GB2312" w:eastAsia="仿宋_GB2312"/>
                <w:szCs w:val="21"/>
              </w:rPr>
            </w:pPr>
          </w:p>
        </w:tc>
        <w:tc>
          <w:tcPr>
            <w:tcW w:w="2210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160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szCs w:val="21"/>
              </w:rPr>
            </w:pPr>
          </w:p>
        </w:tc>
        <w:tc>
          <w:tcPr>
            <w:tcW w:w="3990" w:type="dxa"/>
            <w:vMerge w:val="restart"/>
            <w:vAlign w:val="center"/>
          </w:tcPr>
          <w:p w:rsidR="00F036DE" w:rsidRDefault="00F036DE">
            <w:pPr>
              <w:spacing w:line="180" w:lineRule="atLeas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研修总结</w:t>
            </w:r>
          </w:p>
        </w:tc>
        <w:tc>
          <w:tcPr>
            <w:tcW w:w="2623" w:type="dxa"/>
            <w:vMerge/>
            <w:vAlign w:val="center"/>
          </w:tcPr>
          <w:p w:rsidR="00F036DE" w:rsidRDefault="00F036DE" w:rsidP="00F036DE">
            <w:pPr>
              <w:pStyle w:val="BodyTextFirstIndent"/>
              <w:spacing w:line="180" w:lineRule="atLeast"/>
              <w:ind w:left="31680" w:hangingChars="50" w:firstLine="31680"/>
              <w:jc w:val="center"/>
              <w:rPr>
                <w:rFonts w:ascii="仿宋_GB2312" w:eastAsia="仿宋_GB2312" w:hAnsi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181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color w:val="000000"/>
                <w:kern w:val="0"/>
                <w:szCs w:val="21"/>
              </w:rPr>
            </w:pPr>
          </w:p>
        </w:tc>
      </w:tr>
      <w:tr w:rsidR="00F036DE">
        <w:trPr>
          <w:trHeight w:val="90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szCs w:val="21"/>
              </w:rPr>
            </w:pPr>
            <w:r>
              <w:rPr>
                <w:rFonts w:ascii="仿宋_GB2312" w:eastAsia="仿宋_GB2312" w:hAnsi="仿宋" w:cs="仿宋"/>
                <w:kern w:val="0"/>
                <w:szCs w:val="21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  <w:tc>
          <w:tcPr>
            <w:tcW w:w="3990" w:type="dxa"/>
            <w:vMerge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</w:p>
        </w:tc>
        <w:tc>
          <w:tcPr>
            <w:tcW w:w="2623" w:type="dxa"/>
            <w:vMerge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  <w:tc>
          <w:tcPr>
            <w:tcW w:w="2181" w:type="dxa"/>
            <w:vMerge/>
            <w:vAlign w:val="center"/>
          </w:tcPr>
          <w:p w:rsidR="00F036DE" w:rsidRDefault="00F036DE">
            <w:pPr>
              <w:pStyle w:val="BodyTextFirstIndent"/>
              <w:adjustRightInd w:val="0"/>
              <w:snapToGrid w:val="0"/>
              <w:spacing w:after="0"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</w:tr>
      <w:tr w:rsidR="00F036DE">
        <w:trPr>
          <w:trHeight w:val="145"/>
          <w:jc w:val="center"/>
        </w:trPr>
        <w:tc>
          <w:tcPr>
            <w:tcW w:w="889" w:type="dxa"/>
            <w:vMerge/>
            <w:vAlign w:val="center"/>
          </w:tcPr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left="31680" w:hangingChars="100" w:firstLine="31680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上午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9:00-11:30</w:t>
            </w:r>
          </w:p>
        </w:tc>
        <w:tc>
          <w:tcPr>
            <w:tcW w:w="2160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海棠区林旺南</w:t>
            </w:r>
          </w:p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1"/>
                <w:szCs w:val="21"/>
              </w:rPr>
              <w:t>幼儿园</w:t>
            </w:r>
          </w:p>
        </w:tc>
        <w:tc>
          <w:tcPr>
            <w:tcW w:w="3990" w:type="dxa"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" w:eastAsia="仿宋" w:hAnsi="仿宋" w:cs="仿宋"/>
                <w:kern w:val="0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kern w:val="0"/>
                <w:sz w:val="21"/>
                <w:szCs w:val="21"/>
              </w:rPr>
              <w:t>辩论会</w:t>
            </w:r>
          </w:p>
        </w:tc>
        <w:tc>
          <w:tcPr>
            <w:tcW w:w="2623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林天真、邓丽娇、周童</w:t>
            </w:r>
          </w:p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1"/>
                <w:szCs w:val="21"/>
              </w:rPr>
              <w:t>周瑜娟</w:t>
            </w:r>
            <w:r>
              <w:rPr>
                <w:rFonts w:ascii="仿宋_GB2312" w:eastAsia="仿宋_GB2312" w:hAnsi="仿宋" w:cs="仿宋" w:hint="eastAsia"/>
                <w:color w:val="000000"/>
                <w:kern w:val="0"/>
                <w:sz w:val="21"/>
                <w:szCs w:val="21"/>
              </w:rPr>
              <w:t>及国培学习教师</w:t>
            </w:r>
          </w:p>
        </w:tc>
        <w:tc>
          <w:tcPr>
            <w:tcW w:w="2181" w:type="dxa"/>
            <w:vMerge w:val="restart"/>
            <w:vAlign w:val="center"/>
          </w:tcPr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firstLineChars="200" w:firstLine="31680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李学</w:t>
            </w: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>88213033</w:t>
            </w:r>
          </w:p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周瑜娟</w:t>
            </w: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>13976195529</w:t>
            </w:r>
          </w:p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color w:val="121212"/>
                <w:kern w:val="0"/>
                <w:sz w:val="21"/>
                <w:szCs w:val="21"/>
              </w:rPr>
            </w:pPr>
          </w:p>
        </w:tc>
      </w:tr>
      <w:tr w:rsidR="00F036DE">
        <w:trPr>
          <w:trHeight w:val="144"/>
          <w:jc w:val="center"/>
        </w:trPr>
        <w:tc>
          <w:tcPr>
            <w:tcW w:w="889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下午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14:30-17:30</w:t>
            </w:r>
          </w:p>
        </w:tc>
        <w:tc>
          <w:tcPr>
            <w:tcW w:w="2160" w:type="dxa"/>
            <w:vMerge/>
            <w:vAlign w:val="center"/>
          </w:tcPr>
          <w:p w:rsidR="00F036DE" w:rsidRDefault="00F036DE" w:rsidP="00F036DE">
            <w:pPr>
              <w:pStyle w:val="BodyTextFirstIndent"/>
              <w:spacing w:line="180" w:lineRule="atLeast"/>
              <w:ind w:firstLine="3168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  <w:tc>
          <w:tcPr>
            <w:tcW w:w="3990" w:type="dxa"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" w:eastAsia="仿宋" w:hAnsi="仿宋" w:cs="仿宋"/>
                <w:sz w:val="21"/>
                <w:szCs w:val="21"/>
              </w:rPr>
            </w:pPr>
            <w:r>
              <w:rPr>
                <w:rFonts w:ascii="仿宋" w:eastAsia="仿宋" w:hAnsi="仿宋" w:cs="仿宋" w:hint="eastAsia"/>
                <w:sz w:val="21"/>
                <w:szCs w:val="21"/>
              </w:rPr>
              <w:t>研修总结</w:t>
            </w:r>
          </w:p>
        </w:tc>
        <w:tc>
          <w:tcPr>
            <w:tcW w:w="2623" w:type="dxa"/>
            <w:vMerge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  <w:tc>
          <w:tcPr>
            <w:tcW w:w="2181" w:type="dxa"/>
            <w:vMerge/>
            <w:vAlign w:val="center"/>
          </w:tcPr>
          <w:p w:rsidR="00F036DE" w:rsidRDefault="00F036DE">
            <w:pPr>
              <w:pStyle w:val="BodyTextFirstIndent"/>
              <w:spacing w:line="180" w:lineRule="atLeast"/>
              <w:ind w:firstLineChars="0" w:firstLine="0"/>
              <w:jc w:val="center"/>
              <w:rPr>
                <w:rFonts w:ascii="仿宋_GB2312" w:eastAsia="仿宋_GB2312" w:hAnsi="仿宋" w:cs="仿宋"/>
                <w:sz w:val="21"/>
                <w:szCs w:val="21"/>
              </w:rPr>
            </w:pPr>
          </w:p>
        </w:tc>
      </w:tr>
      <w:tr w:rsidR="00F036DE">
        <w:trPr>
          <w:trHeight w:val="90"/>
          <w:jc w:val="center"/>
        </w:trPr>
        <w:tc>
          <w:tcPr>
            <w:tcW w:w="889" w:type="dxa"/>
            <w:vMerge/>
          </w:tcPr>
          <w:p w:rsidR="00F036DE" w:rsidRDefault="00F036DE">
            <w:pPr>
              <w:spacing w:line="180" w:lineRule="atLeast"/>
              <w:rPr>
                <w:rFonts w:ascii="仿宋_GB2312" w:eastAsia="仿宋_GB2312"/>
                <w:szCs w:val="21"/>
              </w:rPr>
            </w:pPr>
          </w:p>
        </w:tc>
        <w:tc>
          <w:tcPr>
            <w:tcW w:w="2210" w:type="dxa"/>
            <w:vAlign w:val="center"/>
          </w:tcPr>
          <w:p w:rsidR="00F036DE" w:rsidRDefault="00F036DE" w:rsidP="00F036DE">
            <w:pPr>
              <w:autoSpaceDE w:val="0"/>
              <w:autoSpaceDN w:val="0"/>
              <w:adjustRightInd w:val="0"/>
              <w:snapToGrid w:val="0"/>
              <w:spacing w:line="180" w:lineRule="atLeast"/>
              <w:ind w:firstLineChars="200" w:firstLine="31680"/>
              <w:rPr>
                <w:rFonts w:ascii="仿宋_GB2312" w:eastAsia="仿宋_GB2312" w:hAnsi="仿宋" w:cs="仿宋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kern w:val="0"/>
                <w:szCs w:val="21"/>
              </w:rPr>
              <w:t>上午</w:t>
            </w:r>
            <w:r>
              <w:rPr>
                <w:rFonts w:ascii="仿宋_GB2312" w:eastAsia="仿宋_GB2312" w:hAnsi="仿宋" w:cs="仿宋"/>
                <w:kern w:val="0"/>
                <w:szCs w:val="21"/>
              </w:rPr>
              <w:t>9:00-11:30</w:t>
            </w:r>
          </w:p>
        </w:tc>
        <w:tc>
          <w:tcPr>
            <w:tcW w:w="2160" w:type="dxa"/>
            <w:vMerge w:val="restart"/>
          </w:tcPr>
          <w:p w:rsidR="00F036DE" w:rsidRDefault="00F036DE">
            <w:pPr>
              <w:spacing w:line="180" w:lineRule="atLeast"/>
              <w:rPr>
                <w:rFonts w:ascii="仿宋_GB2312" w:eastAsia="仿宋_GB2312" w:hAnsi="仿宋" w:cs="仿宋"/>
                <w:szCs w:val="21"/>
              </w:rPr>
            </w:pPr>
          </w:p>
          <w:p w:rsidR="00F036DE" w:rsidRDefault="00F036DE">
            <w:pPr>
              <w:spacing w:line="180" w:lineRule="atLeast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" w:cs="仿宋" w:hint="eastAsia"/>
                <w:szCs w:val="21"/>
              </w:rPr>
              <w:t>崖州区中心幼儿园</w:t>
            </w:r>
          </w:p>
        </w:tc>
        <w:tc>
          <w:tcPr>
            <w:tcW w:w="3990" w:type="dxa"/>
            <w:vMerge w:val="restart"/>
          </w:tcPr>
          <w:p w:rsidR="00F036DE" w:rsidRDefault="00F036DE">
            <w:pPr>
              <w:spacing w:line="18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辩论会</w:t>
            </w:r>
          </w:p>
        </w:tc>
        <w:tc>
          <w:tcPr>
            <w:tcW w:w="2623" w:type="dxa"/>
            <w:vMerge w:val="restart"/>
          </w:tcPr>
          <w:p w:rsidR="00F036DE" w:rsidRDefault="00F036DE">
            <w:pPr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林姝、吉静雯、李丽、</w:t>
            </w:r>
          </w:p>
          <w:p w:rsidR="00F036DE" w:rsidRDefault="00F036DE">
            <w:pPr>
              <w:spacing w:line="180" w:lineRule="atLeast"/>
              <w:jc w:val="center"/>
              <w:rPr>
                <w:sz w:val="24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陈淑琳</w:t>
            </w:r>
            <w:r>
              <w:rPr>
                <w:rFonts w:ascii="仿宋_GB2312" w:eastAsia="仿宋_GB2312" w:hAnsi="仿宋" w:cs="仿宋" w:hint="eastAsia"/>
                <w:color w:val="000000"/>
                <w:kern w:val="0"/>
                <w:szCs w:val="21"/>
              </w:rPr>
              <w:t>及国培学习教师</w:t>
            </w:r>
          </w:p>
        </w:tc>
        <w:tc>
          <w:tcPr>
            <w:tcW w:w="2181" w:type="dxa"/>
            <w:vMerge w:val="restart"/>
          </w:tcPr>
          <w:p w:rsidR="00F036DE" w:rsidRDefault="00F036DE">
            <w:pPr>
              <w:spacing w:line="180" w:lineRule="atLeast"/>
              <w:jc w:val="center"/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</w:pPr>
            <w:r>
              <w:rPr>
                <w:rFonts w:ascii="仿宋_GB2312" w:eastAsia="仿宋_GB2312" w:hAnsi="仿宋" w:cs="仿宋" w:hint="eastAsia"/>
                <w:color w:val="121212"/>
                <w:kern w:val="0"/>
                <w:szCs w:val="21"/>
              </w:rPr>
              <w:t>符英姿</w:t>
            </w:r>
          </w:p>
          <w:p w:rsidR="00F036DE" w:rsidRDefault="00F036DE">
            <w:pPr>
              <w:spacing w:line="18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Ansi="仿宋" w:cs="仿宋"/>
                <w:color w:val="121212"/>
                <w:kern w:val="0"/>
                <w:szCs w:val="21"/>
              </w:rPr>
              <w:t>13178912510</w:t>
            </w:r>
          </w:p>
        </w:tc>
      </w:tr>
      <w:tr w:rsidR="00F036DE">
        <w:trPr>
          <w:trHeight w:val="312"/>
          <w:jc w:val="center"/>
        </w:trPr>
        <w:tc>
          <w:tcPr>
            <w:tcW w:w="889" w:type="dxa"/>
            <w:vMerge/>
          </w:tcPr>
          <w:p w:rsidR="00F036DE" w:rsidRDefault="00F036DE">
            <w:pPr>
              <w:spacing w:line="180" w:lineRule="atLeast"/>
            </w:pPr>
          </w:p>
        </w:tc>
        <w:tc>
          <w:tcPr>
            <w:tcW w:w="2210" w:type="dxa"/>
            <w:vMerge w:val="restart"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  <w:r>
              <w:rPr>
                <w:rFonts w:ascii="仿宋_GB2312" w:eastAsia="仿宋_GB2312" w:hAnsi="仿宋" w:cs="仿宋" w:hint="eastAsia"/>
                <w:kern w:val="0"/>
                <w:sz w:val="24"/>
              </w:rPr>
              <w:t>下午</w:t>
            </w:r>
            <w:r>
              <w:rPr>
                <w:rFonts w:ascii="仿宋_GB2312" w:eastAsia="仿宋_GB2312" w:hAnsi="仿宋" w:cs="仿宋"/>
                <w:kern w:val="0"/>
                <w:sz w:val="24"/>
              </w:rPr>
              <w:t>14:30-17:30</w:t>
            </w:r>
            <w:bookmarkStart w:id="0" w:name="_GoBack"/>
            <w:bookmarkEnd w:id="0"/>
          </w:p>
        </w:tc>
        <w:tc>
          <w:tcPr>
            <w:tcW w:w="2160" w:type="dxa"/>
            <w:vMerge/>
          </w:tcPr>
          <w:p w:rsidR="00F036DE" w:rsidRDefault="00F036DE">
            <w:pPr>
              <w:spacing w:line="180" w:lineRule="atLeast"/>
            </w:pPr>
          </w:p>
        </w:tc>
        <w:tc>
          <w:tcPr>
            <w:tcW w:w="3990" w:type="dxa"/>
            <w:vMerge/>
          </w:tcPr>
          <w:p w:rsidR="00F036DE" w:rsidRDefault="00F036DE"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2623" w:type="dxa"/>
            <w:vMerge/>
          </w:tcPr>
          <w:p w:rsidR="00F036DE" w:rsidRDefault="00F036DE"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2181" w:type="dxa"/>
            <w:vMerge/>
          </w:tcPr>
          <w:p w:rsidR="00F036DE" w:rsidRDefault="00F036DE">
            <w:pPr>
              <w:spacing w:line="180" w:lineRule="atLeast"/>
            </w:pPr>
          </w:p>
        </w:tc>
      </w:tr>
      <w:tr w:rsidR="00F036DE">
        <w:trPr>
          <w:trHeight w:val="336"/>
          <w:jc w:val="center"/>
        </w:trPr>
        <w:tc>
          <w:tcPr>
            <w:tcW w:w="889" w:type="dxa"/>
            <w:vMerge/>
          </w:tcPr>
          <w:p w:rsidR="00F036DE" w:rsidRDefault="00F036DE">
            <w:pPr>
              <w:spacing w:line="180" w:lineRule="atLeast"/>
            </w:pPr>
          </w:p>
        </w:tc>
        <w:tc>
          <w:tcPr>
            <w:tcW w:w="2210" w:type="dxa"/>
            <w:vMerge/>
            <w:vAlign w:val="center"/>
          </w:tcPr>
          <w:p w:rsidR="00F036DE" w:rsidRDefault="00F036DE">
            <w:pPr>
              <w:autoSpaceDE w:val="0"/>
              <w:autoSpaceDN w:val="0"/>
              <w:adjustRightInd w:val="0"/>
              <w:snapToGrid w:val="0"/>
              <w:spacing w:line="180" w:lineRule="atLeast"/>
              <w:jc w:val="center"/>
              <w:rPr>
                <w:rFonts w:ascii="仿宋_GB2312" w:eastAsia="仿宋_GB2312" w:hAnsi="仿宋" w:cs="仿宋"/>
                <w:kern w:val="0"/>
                <w:sz w:val="24"/>
              </w:rPr>
            </w:pPr>
          </w:p>
        </w:tc>
        <w:tc>
          <w:tcPr>
            <w:tcW w:w="2160" w:type="dxa"/>
            <w:vMerge/>
          </w:tcPr>
          <w:p w:rsidR="00F036DE" w:rsidRDefault="00F036DE">
            <w:pPr>
              <w:spacing w:line="180" w:lineRule="atLeast"/>
            </w:pPr>
          </w:p>
        </w:tc>
        <w:tc>
          <w:tcPr>
            <w:tcW w:w="3990" w:type="dxa"/>
          </w:tcPr>
          <w:p w:rsidR="00F036DE" w:rsidRDefault="00F036DE">
            <w:pPr>
              <w:spacing w:line="180" w:lineRule="atLeast"/>
              <w:jc w:val="center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研修总结</w:t>
            </w:r>
          </w:p>
        </w:tc>
        <w:tc>
          <w:tcPr>
            <w:tcW w:w="2623" w:type="dxa"/>
            <w:vMerge/>
          </w:tcPr>
          <w:p w:rsidR="00F036DE" w:rsidRDefault="00F036DE">
            <w:pPr>
              <w:spacing w:line="180" w:lineRule="atLeast"/>
              <w:jc w:val="center"/>
              <w:rPr>
                <w:sz w:val="24"/>
              </w:rPr>
            </w:pPr>
          </w:p>
        </w:tc>
        <w:tc>
          <w:tcPr>
            <w:tcW w:w="2181" w:type="dxa"/>
            <w:vMerge/>
          </w:tcPr>
          <w:p w:rsidR="00F036DE" w:rsidRDefault="00F036DE">
            <w:pPr>
              <w:spacing w:line="180" w:lineRule="atLeast"/>
            </w:pPr>
          </w:p>
        </w:tc>
      </w:tr>
    </w:tbl>
    <w:p w:rsidR="00F036DE" w:rsidRDefault="00F036DE">
      <w:pPr>
        <w:spacing w:line="180" w:lineRule="atLeast"/>
      </w:pPr>
    </w:p>
    <w:sectPr w:rsidR="00F036DE" w:rsidSect="004F67B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9224D5D"/>
    <w:rsid w:val="00233946"/>
    <w:rsid w:val="0023397D"/>
    <w:rsid w:val="00353D66"/>
    <w:rsid w:val="004F67B2"/>
    <w:rsid w:val="00595D47"/>
    <w:rsid w:val="0061554C"/>
    <w:rsid w:val="006C0009"/>
    <w:rsid w:val="006F21AB"/>
    <w:rsid w:val="007365D2"/>
    <w:rsid w:val="008328F4"/>
    <w:rsid w:val="00874530"/>
    <w:rsid w:val="009A2C17"/>
    <w:rsid w:val="009C3F3B"/>
    <w:rsid w:val="00B7680E"/>
    <w:rsid w:val="00D23078"/>
    <w:rsid w:val="00D524F3"/>
    <w:rsid w:val="00D52F60"/>
    <w:rsid w:val="00DE1165"/>
    <w:rsid w:val="00DF58D1"/>
    <w:rsid w:val="00F036DE"/>
    <w:rsid w:val="00F36F7B"/>
    <w:rsid w:val="00FC01CC"/>
    <w:rsid w:val="01CD4337"/>
    <w:rsid w:val="1192673D"/>
    <w:rsid w:val="19224D5D"/>
    <w:rsid w:val="1E9B7D92"/>
    <w:rsid w:val="27797C49"/>
    <w:rsid w:val="2C70546B"/>
    <w:rsid w:val="434C195A"/>
    <w:rsid w:val="65FC1836"/>
    <w:rsid w:val="680051C1"/>
    <w:rsid w:val="68F1356B"/>
    <w:rsid w:val="7A634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7B2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F67B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F67B2"/>
    <w:rPr>
      <w:rFonts w:cs="Times New Roman"/>
      <w:sz w:val="24"/>
      <w:szCs w:val="24"/>
    </w:rPr>
  </w:style>
  <w:style w:type="paragraph" w:styleId="BodyTextFirstIndent">
    <w:name w:val="Body Text First Indent"/>
    <w:basedOn w:val="BodyText"/>
    <w:link w:val="BodyTextFirstIndentChar"/>
    <w:uiPriority w:val="99"/>
    <w:rsid w:val="004F67B2"/>
    <w:pPr>
      <w:spacing w:line="360" w:lineRule="auto"/>
      <w:ind w:firstLineChars="100" w:firstLine="420"/>
      <w:jc w:val="left"/>
    </w:pPr>
    <w:rPr>
      <w:sz w:val="24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4F67B2"/>
  </w:style>
  <w:style w:type="table" w:styleId="TableGrid">
    <w:name w:val="Table Grid"/>
    <w:basedOn w:val="TableNormal"/>
    <w:uiPriority w:val="99"/>
    <w:rsid w:val="004F67B2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</TotalTime>
  <Pages>1</Pages>
  <Words>105</Words>
  <Characters>603</Characters>
  <Application>Microsoft Office Outlook</Application>
  <DocSecurity>0</DocSecurity>
  <Lines>0</Lines>
  <Paragraphs>0</Paragraphs>
  <ScaleCrop>false</ScaleCrop>
  <Company>其他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不错</dc:creator>
  <cp:keywords/>
  <dc:description/>
  <cp:lastModifiedBy>陈惠芹</cp:lastModifiedBy>
  <cp:revision>17</cp:revision>
  <dcterms:created xsi:type="dcterms:W3CDTF">2021-03-19T04:07:00Z</dcterms:created>
  <dcterms:modified xsi:type="dcterms:W3CDTF">2021-05-20T01:23:00Z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