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left"/>
        <w:rPr>
          <w:rFonts w:ascii="黑体" w:hAnsi="黑体" w:eastAsia="黑体" w:cs="Arial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Arial"/>
          <w:color w:val="000000"/>
          <w:kern w:val="0"/>
          <w:sz w:val="24"/>
          <w:szCs w:val="24"/>
        </w:rPr>
        <w:t>附件2</w:t>
      </w:r>
    </w:p>
    <w:p>
      <w:pPr>
        <w:pStyle w:val="4"/>
        <w:spacing w:before="0" w:beforeAutospacing="0" w:after="0" w:afterAutospacing="0" w:line="500" w:lineRule="exact"/>
        <w:jc w:val="center"/>
        <w:rPr>
          <w:rFonts w:ascii="方正小标宋_GBK" w:eastAsia="方正小标宋_GBK" w:cs="Tahoma" w:hAnsiTheme="minorEastAsia"/>
          <w:color w:val="000000" w:themeColor="text1"/>
          <w:sz w:val="40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4"/>
        <w:spacing w:before="0" w:beforeAutospacing="0" w:after="0" w:afterAutospacing="0" w:line="500" w:lineRule="exact"/>
        <w:jc w:val="center"/>
        <w:rPr>
          <w:rFonts w:ascii="方正小标宋_GBK" w:eastAsia="方正小标宋_GBK" w:cs="Tahoma" w:hAnsiTheme="minorEastAsia"/>
          <w:color w:val="000000" w:themeColor="text1"/>
          <w:sz w:val="4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eastAsia="方正小标宋_GBK" w:cs="Tahoma" w:hAnsiTheme="minorEastAsia"/>
          <w:color w:val="000000" w:themeColor="text1"/>
          <w:sz w:val="40"/>
          <w:szCs w:val="32"/>
          <w:lang w:eastAsia="zh-CN"/>
          <w14:textFill>
            <w14:solidFill>
              <w14:schemeClr w14:val="tx1"/>
            </w14:solidFill>
          </w14:textFill>
        </w:rPr>
        <w:t>三亚市义务教育阶段各学科</w:t>
      </w:r>
      <w:r>
        <w:rPr>
          <w:rFonts w:hint="eastAsia" w:ascii="方正小标宋_GBK" w:eastAsia="方正小标宋_GBK" w:cs="Tahoma" w:hAnsiTheme="minorEastAsia"/>
          <w:color w:val="000000" w:themeColor="text1"/>
          <w:sz w:val="40"/>
          <w:szCs w:val="32"/>
          <w14:textFill>
            <w14:solidFill>
              <w14:schemeClr w14:val="tx1"/>
            </w14:solidFill>
          </w14:textFill>
        </w:rPr>
        <w:t>监测试卷命题范围</w:t>
      </w:r>
    </w:p>
    <w:p>
      <w:pPr>
        <w:pStyle w:val="4"/>
        <w:spacing w:before="0" w:beforeAutospacing="0" w:after="0" w:afterAutospacing="0" w:line="500" w:lineRule="exact"/>
        <w:jc w:val="center"/>
        <w:rPr>
          <w:rFonts w:ascii="方正小标宋_GBK" w:eastAsia="方正小标宋_GBK" w:cs="Tahoma" w:hAnsiTheme="minorEastAsia"/>
          <w:color w:val="000000" w:themeColor="text1"/>
          <w:sz w:val="40"/>
          <w:szCs w:val="32"/>
          <w14:textFill>
            <w14:solidFill>
              <w14:schemeClr w14:val="tx1"/>
            </w14:solidFill>
          </w14:textFill>
        </w:rPr>
      </w:pPr>
    </w:p>
    <w:tbl>
      <w:tblPr>
        <w:tblStyle w:val="7"/>
        <w:tblW w:w="8460" w:type="dxa"/>
        <w:jc w:val="center"/>
        <w:tblInd w:w="0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75"/>
        <w:gridCol w:w="2590"/>
        <w:gridCol w:w="3795"/>
      </w:tblGrid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207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Style w:val="6"/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年级</w:t>
            </w:r>
          </w:p>
        </w:tc>
        <w:tc>
          <w:tcPr>
            <w:tcW w:w="259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Style w:val="6"/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学科</w:t>
            </w:r>
          </w:p>
        </w:tc>
        <w:tc>
          <w:tcPr>
            <w:tcW w:w="37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Style w:val="6"/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命题范围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2075" w:type="dxa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一、二年级</w:t>
            </w:r>
          </w:p>
        </w:tc>
        <w:tc>
          <w:tcPr>
            <w:tcW w:w="259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37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下册全册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2075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微软雅黑" w:eastAsia="仿宋_GB2312" w:cs="微软雅黑"/>
                <w:color w:val="000000"/>
                <w:sz w:val="28"/>
                <w:szCs w:val="28"/>
              </w:rPr>
            </w:pPr>
          </w:p>
        </w:tc>
        <w:tc>
          <w:tcPr>
            <w:tcW w:w="259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37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下册全册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jc w:val="center"/>
        </w:trPr>
        <w:tc>
          <w:tcPr>
            <w:tcW w:w="2075" w:type="dxa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三、四、五年级</w:t>
            </w:r>
          </w:p>
        </w:tc>
        <w:tc>
          <w:tcPr>
            <w:tcW w:w="259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37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下册全册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2075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微软雅黑" w:eastAsia="仿宋_GB2312" w:cs="微软雅黑"/>
                <w:color w:val="000000"/>
                <w:sz w:val="28"/>
                <w:szCs w:val="28"/>
              </w:rPr>
            </w:pPr>
          </w:p>
        </w:tc>
        <w:tc>
          <w:tcPr>
            <w:tcW w:w="259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37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下册全册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2075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微软雅黑" w:eastAsia="仿宋_GB2312" w:cs="微软雅黑"/>
                <w:color w:val="000000"/>
                <w:sz w:val="28"/>
                <w:szCs w:val="28"/>
              </w:rPr>
            </w:pPr>
          </w:p>
        </w:tc>
        <w:tc>
          <w:tcPr>
            <w:tcW w:w="259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英语</w:t>
            </w:r>
          </w:p>
        </w:tc>
        <w:tc>
          <w:tcPr>
            <w:tcW w:w="37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下册全册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jc w:val="center"/>
        </w:trPr>
        <w:tc>
          <w:tcPr>
            <w:tcW w:w="2075" w:type="dxa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七年级</w:t>
            </w:r>
          </w:p>
        </w:tc>
        <w:tc>
          <w:tcPr>
            <w:tcW w:w="259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37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下册全册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2075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微软雅黑" w:eastAsia="仿宋_GB2312" w:cs="微软雅黑"/>
                <w:color w:val="000000"/>
                <w:sz w:val="28"/>
                <w:szCs w:val="28"/>
              </w:rPr>
            </w:pPr>
          </w:p>
        </w:tc>
        <w:tc>
          <w:tcPr>
            <w:tcW w:w="259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数学</w:t>
            </w:r>
          </w:p>
        </w:tc>
        <w:tc>
          <w:tcPr>
            <w:tcW w:w="37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七年级下册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2075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微软雅黑" w:eastAsia="仿宋_GB2312" w:cs="微软雅黑"/>
                <w:color w:val="000000"/>
                <w:sz w:val="28"/>
                <w:szCs w:val="28"/>
              </w:rPr>
            </w:pPr>
          </w:p>
        </w:tc>
        <w:tc>
          <w:tcPr>
            <w:tcW w:w="259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英语</w:t>
            </w:r>
          </w:p>
        </w:tc>
        <w:tc>
          <w:tcPr>
            <w:tcW w:w="37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七年级下册全册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2075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微软雅黑" w:eastAsia="仿宋_GB2312" w:cs="微软雅黑"/>
                <w:color w:val="000000"/>
                <w:sz w:val="28"/>
                <w:szCs w:val="28"/>
              </w:rPr>
            </w:pPr>
          </w:p>
        </w:tc>
        <w:tc>
          <w:tcPr>
            <w:tcW w:w="259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道德与法治/开卷</w:t>
            </w:r>
          </w:p>
        </w:tc>
        <w:tc>
          <w:tcPr>
            <w:tcW w:w="37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下册全册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  <w:jc w:val="center"/>
        </w:trPr>
        <w:tc>
          <w:tcPr>
            <w:tcW w:w="2075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微软雅黑" w:eastAsia="仿宋_GB2312" w:cs="微软雅黑"/>
                <w:color w:val="000000"/>
                <w:sz w:val="28"/>
                <w:szCs w:val="28"/>
              </w:rPr>
            </w:pPr>
          </w:p>
        </w:tc>
        <w:tc>
          <w:tcPr>
            <w:tcW w:w="259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历史</w:t>
            </w:r>
          </w:p>
        </w:tc>
        <w:tc>
          <w:tcPr>
            <w:tcW w:w="37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下册全册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2075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微软雅黑" w:eastAsia="仿宋_GB2312" w:cs="微软雅黑"/>
                <w:color w:val="000000"/>
                <w:sz w:val="28"/>
                <w:szCs w:val="28"/>
              </w:rPr>
            </w:pPr>
          </w:p>
        </w:tc>
        <w:tc>
          <w:tcPr>
            <w:tcW w:w="259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地理</w:t>
            </w:r>
          </w:p>
        </w:tc>
        <w:tc>
          <w:tcPr>
            <w:tcW w:w="37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下册全册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2075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微软雅黑" w:eastAsia="仿宋_GB2312" w:cs="微软雅黑"/>
                <w:color w:val="000000"/>
                <w:sz w:val="28"/>
                <w:szCs w:val="28"/>
              </w:rPr>
            </w:pPr>
          </w:p>
        </w:tc>
        <w:tc>
          <w:tcPr>
            <w:tcW w:w="259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生物</w:t>
            </w:r>
          </w:p>
        </w:tc>
        <w:tc>
          <w:tcPr>
            <w:tcW w:w="37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下册全册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jc w:val="center"/>
        </w:trPr>
        <w:tc>
          <w:tcPr>
            <w:tcW w:w="2075" w:type="dxa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八年级</w:t>
            </w:r>
          </w:p>
        </w:tc>
        <w:tc>
          <w:tcPr>
            <w:tcW w:w="259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37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下册全册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  <w:jc w:val="center"/>
        </w:trPr>
        <w:tc>
          <w:tcPr>
            <w:tcW w:w="2075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微软雅黑" w:eastAsia="仿宋_GB2312" w:cs="微软雅黑"/>
                <w:color w:val="000000"/>
                <w:sz w:val="28"/>
                <w:szCs w:val="28"/>
              </w:rPr>
            </w:pPr>
          </w:p>
        </w:tc>
        <w:tc>
          <w:tcPr>
            <w:tcW w:w="259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37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八年级下册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2075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微软雅黑" w:eastAsia="仿宋_GB2312" w:cs="微软雅黑"/>
                <w:color w:val="000000"/>
                <w:sz w:val="28"/>
                <w:szCs w:val="28"/>
              </w:rPr>
            </w:pPr>
          </w:p>
        </w:tc>
        <w:tc>
          <w:tcPr>
            <w:tcW w:w="259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英语</w:t>
            </w:r>
          </w:p>
        </w:tc>
        <w:tc>
          <w:tcPr>
            <w:tcW w:w="37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八年级下册全册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  <w:jc w:val="center"/>
        </w:trPr>
        <w:tc>
          <w:tcPr>
            <w:tcW w:w="2075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微软雅黑" w:eastAsia="仿宋_GB2312" w:cs="微软雅黑"/>
                <w:color w:val="000000"/>
                <w:sz w:val="28"/>
                <w:szCs w:val="28"/>
              </w:rPr>
            </w:pPr>
          </w:p>
        </w:tc>
        <w:tc>
          <w:tcPr>
            <w:tcW w:w="259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道德与法治/开卷</w:t>
            </w:r>
          </w:p>
        </w:tc>
        <w:tc>
          <w:tcPr>
            <w:tcW w:w="37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下册全册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2075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微软雅黑" w:eastAsia="仿宋_GB2312" w:cs="微软雅黑"/>
                <w:color w:val="000000"/>
                <w:sz w:val="28"/>
                <w:szCs w:val="28"/>
              </w:rPr>
            </w:pPr>
          </w:p>
        </w:tc>
        <w:tc>
          <w:tcPr>
            <w:tcW w:w="259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物理</w:t>
            </w:r>
          </w:p>
        </w:tc>
        <w:tc>
          <w:tcPr>
            <w:tcW w:w="37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下册全册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2075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微软雅黑" w:eastAsia="仿宋_GB2312" w:cs="微软雅黑"/>
                <w:color w:val="000000"/>
                <w:sz w:val="28"/>
                <w:szCs w:val="28"/>
              </w:rPr>
            </w:pPr>
          </w:p>
        </w:tc>
        <w:tc>
          <w:tcPr>
            <w:tcW w:w="259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历史</w:t>
            </w:r>
          </w:p>
        </w:tc>
        <w:tc>
          <w:tcPr>
            <w:tcW w:w="37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下册全册</w:t>
            </w:r>
          </w:p>
        </w:tc>
      </w:tr>
    </w:tbl>
    <w:p>
      <w:pPr>
        <w:pStyle w:val="4"/>
        <w:spacing w:before="0" w:beforeAutospacing="0" w:after="0" w:afterAutospacing="0"/>
        <w:rPr>
          <w:rFonts w:asciiTheme="minorEastAsia" w:hAnsi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pStyle w:val="4"/>
        <w:spacing w:before="0" w:beforeAutospacing="0" w:after="0" w:afterAutospacing="0"/>
        <w:rPr>
          <w:rFonts w:asciiTheme="minorEastAsia" w:hAnsi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modern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decorative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6E2"/>
    <w:rsid w:val="00236786"/>
    <w:rsid w:val="002A6FE7"/>
    <w:rsid w:val="003B26E2"/>
    <w:rsid w:val="004952EF"/>
    <w:rsid w:val="006B3671"/>
    <w:rsid w:val="00AA23FE"/>
    <w:rsid w:val="00B66BF9"/>
    <w:rsid w:val="00E75522"/>
    <w:rsid w:val="00E95A05"/>
    <w:rsid w:val="1CB538B0"/>
    <w:rsid w:val="46D177F7"/>
    <w:rsid w:val="6C76781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仿宋_GB2312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0" w:firstLineChars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table" w:styleId="8">
    <w:name w:val="Table Grid"/>
    <w:basedOn w:val="7"/>
    <w:uiPriority w:val="59"/>
    <w:pPr>
      <w:ind w:firstLine="0" w:firstLineChars="0"/>
      <w:jc w:val="left"/>
    </w:pPr>
    <w:rPr>
      <w:rFonts w:eastAsia="宋体"/>
      <w:sz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45</Words>
  <Characters>258</Characters>
  <Lines>2</Lines>
  <Paragraphs>1</Paragraphs>
  <ScaleCrop>false</ScaleCrop>
  <LinksUpToDate>false</LinksUpToDate>
  <CharactersWithSpaces>302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2018-06-12T08:35:00Z</dcterms:created>
  <dc:creator>罗禹</dc:creator>
  <cp:lastModifiedBy>周康</cp:lastModifiedBy>
  <dcterms:modified xsi:type="dcterms:W3CDTF">2021-05-25T09:09:57Z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