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textAlignment w:val="center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2.1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地形和地势（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第一课时）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B卷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  <w:lang w:val="en-US" w:eastAsia="zh-CN"/>
        </w:rPr>
      </w:pP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. 下列山脉不是我国地势阶梯分界线的是（　　）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.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238250" cy="838200"/>
            <wp:effectExtent l="0" t="0" r="0" b="0"/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drawing>
          <wp:inline distT="0" distB="0" distL="0" distR="0">
            <wp:extent cx="1155700" cy="812800"/>
            <wp:effectExtent l="0" t="0" r="6350" b="6350"/>
            <wp:docPr id="4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drawing>
          <wp:inline distT="0" distB="0" distL="0" distR="0">
            <wp:extent cx="1193800" cy="819150"/>
            <wp:effectExtent l="0" t="0" r="6350" b="0"/>
            <wp:docPr id="3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drawing>
          <wp:inline distT="0" distB="0" distL="0" distR="0">
            <wp:extent cx="1181100" cy="793750"/>
            <wp:effectExtent l="0" t="0" r="0" b="6350"/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1050" w:firstLineChars="50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 </w:t>
      </w:r>
      <w:r>
        <w:rPr>
          <w:rFonts w:ascii="宋体" w:hAnsi="宋体"/>
          <w:szCs w:val="21"/>
        </w:rPr>
        <w:t xml:space="preserve">                  </w:t>
      </w:r>
      <w:r>
        <w:rPr>
          <w:rFonts w:hint="eastAsia" w:ascii="宋体" w:hAnsi="宋体"/>
          <w:szCs w:val="21"/>
        </w:rPr>
        <w:t>B.</w:t>
      </w:r>
      <w:r>
        <w:rPr>
          <w:rFonts w:ascii="宋体" w:hAnsi="宋体"/>
          <w:szCs w:val="21"/>
        </w:rPr>
        <w:t xml:space="preserve">              </w:t>
      </w:r>
      <w:r>
        <w:rPr>
          <w:rFonts w:hint="eastAsia" w:ascii="宋体" w:hAnsi="宋体"/>
          <w:szCs w:val="21"/>
        </w:rPr>
        <w:t xml:space="preserve"> C. </w:t>
      </w:r>
      <w:r>
        <w:rPr>
          <w:rFonts w:ascii="宋体" w:hAnsi="宋体"/>
          <w:szCs w:val="21"/>
        </w:rPr>
        <w:t xml:space="preserve">               </w:t>
      </w:r>
      <w:r>
        <w:rPr>
          <w:rFonts w:hint="eastAsia" w:ascii="宋体" w:hAnsi="宋体"/>
          <w:szCs w:val="21"/>
        </w:rPr>
        <w:t>D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. 山脉构成地形“骨架”，我国很多地形区镶嵌在山脉之间，读我国四个区域地形示意图，图中所示区域地形主要分布在地势第三级阶梯上的是(    )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4876800" cy="1289050"/>
            <wp:effectExtent l="0" t="0" r="0" b="6350"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 w:firstLineChars="20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甲    </w:t>
      </w:r>
      <w:r>
        <w:rPr>
          <w:rFonts w:hint="eastAsia" w:ascii="宋体" w:hAnsi="宋体"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szCs w:val="21"/>
        </w:rPr>
        <w:t xml:space="preserve">  B. 乙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C. 丙   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</w:rPr>
        <w:t xml:space="preserve">   D. 丁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读图，完成</w:t>
      </w:r>
      <w:r>
        <w:rPr>
          <w:rFonts w:hint="eastAsia" w:ascii="宋体" w:hAnsi="宋体"/>
          <w:szCs w:val="21"/>
          <w:lang w:val="en-US" w:eastAsia="zh-CN"/>
        </w:rPr>
        <w:t>3--5</w:t>
      </w:r>
      <w:r>
        <w:rPr>
          <w:rFonts w:hint="eastAsia" w:ascii="宋体" w:hAnsi="宋体"/>
          <w:szCs w:val="21"/>
        </w:rPr>
        <w:t>题。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4343400" cy="984250"/>
            <wp:effectExtent l="0" t="0" r="0" b="6350"/>
            <wp:docPr id="9" name="图片 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 我国的五种地形中，图中未体现出来的是（　　）</w:t>
      </w:r>
    </w:p>
    <w:p>
      <w:pPr>
        <w:pStyle w:val="5"/>
        <w:ind w:firstLine="210" w:firstLineChars="100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szCs w:val="21"/>
        </w:rPr>
        <w:t xml:space="preserve">A. 盆地    B. 高原   </w:t>
      </w:r>
      <w:r>
        <w:rPr>
          <w:rFonts w:hint="eastAsia" w:ascii="宋体" w:hAnsi="宋体"/>
          <w:color w:val="auto"/>
          <w:szCs w:val="21"/>
        </w:rPr>
        <w:t xml:space="preserve"> C. 平原    D. 丘陵</w:t>
      </w:r>
    </w:p>
    <w:p>
      <w:pPr>
        <w:pStyle w:val="5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. 上图所示的我国主要地形类型，按面积由小到大排列正确的是（　　）</w:t>
      </w:r>
    </w:p>
    <w:p>
      <w:pPr>
        <w:pStyle w:val="5"/>
        <w:ind w:firstLine="210" w:firstLineChars="100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 ①②③④    B. ④①③②    C. ②③④①    D. ①④③②</w:t>
      </w:r>
    </w:p>
    <w:p>
      <w:pPr>
        <w:pStyle w:val="5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. 上图四类地形中，在我国地势第二级阶梯上分布最广的是（　　）</w:t>
      </w:r>
    </w:p>
    <w:p>
      <w:pPr>
        <w:pStyle w:val="5"/>
        <w:ind w:firstLine="210" w:firstLineChars="100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 ①②    B. ③④    C. ①③    D. ②④</w:t>
      </w:r>
    </w:p>
    <w:p>
      <w:pPr>
        <w:pStyle w:val="5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6</w:t>
      </w:r>
      <w:r>
        <w:rPr>
          <w:rFonts w:hint="eastAsia" w:ascii="宋体" w:hAnsi="宋体"/>
          <w:color w:val="auto"/>
          <w:szCs w:val="21"/>
        </w:rPr>
        <w:t>. 受地理环境的影响，产生于黄土高原的歌舞比产生于江南水乡的歌舞(     )</w:t>
      </w:r>
    </w:p>
    <w:p>
      <w:pPr>
        <w:pStyle w:val="5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①舞姿更遒劲有力　②舞姿更轻柔飘逸　③歌声更委婉动听　④歌声更粗犷嘹亮</w:t>
      </w:r>
    </w:p>
    <w:p>
      <w:pPr>
        <w:pStyle w:val="5"/>
        <w:ind w:firstLine="210" w:firstLineChars="10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A. ①③    B. ①④    C. ②③   </w:t>
      </w:r>
      <w:r>
        <w:rPr>
          <w:rFonts w:hint="eastAsia" w:ascii="宋体" w:hAnsi="宋体"/>
          <w:szCs w:val="21"/>
        </w:rPr>
        <w:t xml:space="preserve"> D. ②④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. 山脉往往成为我国省级行政区域的天然界线，如图所示的界线是（　　）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993900" cy="1504950"/>
            <wp:effectExtent l="0" t="0" r="6350" b="0"/>
            <wp:docPr id="8" name="图片 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太行山    </w:t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hint="eastAsia" w:ascii="宋体" w:hAnsi="宋体"/>
          <w:szCs w:val="21"/>
        </w:rPr>
        <w:t xml:space="preserve">B. 昆仑山    </w:t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hint="eastAsia" w:ascii="宋体" w:hAnsi="宋体"/>
          <w:szCs w:val="21"/>
        </w:rPr>
        <w:t xml:space="preserve"> C. 武夷山 </w:t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Cs w:val="21"/>
        </w:rPr>
        <w:t xml:space="preserve">  D. 祁连山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二、综合题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 读下图，回答下列问题。</w:t>
      </w:r>
    </w:p>
    <w:p>
      <w:pPr>
        <w:pStyle w:val="5"/>
        <w:jc w:val="center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3613150" cy="2819400"/>
            <wp:effectExtent l="0" t="0" r="6350" b="0"/>
            <wp:docPr id="10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（1）山脉A是_______山，其南侧的地形区是_______。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（2）山脉B是_______山，它是我国地势第_______级阶梯的分界线。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（3）山脉B、C之间的地形区是________，因为其海拔高而被称为“_________”，山脉C走向为________。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（4）山脉D东侧的地形区是__________，西侧的地形区是________。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（5）E是_______山脉，其西侧地形区是_________。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（6）F是_______，其南侧地形区是_________。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（7）图中位于我国最东的山脉是_______（填字母）。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（8）图中属于东西走向的山脉有_______，属于东北—西南走向的山脉有_______，属西北—东南走向的山脉有______。（填字母）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参考答案</w:t>
      </w:r>
    </w:p>
    <w:p>
      <w:pPr>
        <w:pStyle w:val="5"/>
        <w:jc w:val="left"/>
        <w:textAlignment w:val="center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1-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7   </w:t>
      </w: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C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D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B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B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C</w:t>
      </w:r>
    </w:p>
    <w:p>
      <w:pPr>
        <w:pStyle w:val="5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二、综合题</w:t>
      </w:r>
    </w:p>
    <w:p>
      <w:pPr>
        <w:pStyle w:val="5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Cs w:val="21"/>
        </w:rPr>
        <w:t>1、</w:t>
      </w:r>
      <w:r>
        <w:rPr>
          <w:rFonts w:hint="eastAsia" w:ascii="宋体" w:hAnsi="宋体"/>
          <w:sz w:val="24"/>
          <w:szCs w:val="24"/>
        </w:rPr>
        <w:t>(1)阿尔泰　　准噶尔盆地</w:t>
      </w:r>
    </w:p>
    <w:p>
      <w:pPr>
        <w:pStyle w:val="5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（2）昆仑　　一、二</w:t>
      </w:r>
    </w:p>
    <w:p>
      <w:pPr>
        <w:pStyle w:val="5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（3）青藏高原　　世界屋脊　　弧形</w:t>
      </w:r>
    </w:p>
    <w:p>
      <w:pPr>
        <w:pStyle w:val="5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（4）东北平原　　内蒙古高原</w:t>
      </w:r>
    </w:p>
    <w:p>
      <w:pPr>
        <w:pStyle w:val="5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（5）太行　　黄土高原</w:t>
      </w:r>
    </w:p>
    <w:p>
      <w:pPr>
        <w:pStyle w:val="5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（6）秦岭　　四川盆地</w:t>
      </w:r>
    </w:p>
    <w:p>
      <w:pPr>
        <w:pStyle w:val="5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（7）J</w:t>
      </w:r>
    </w:p>
    <w:p>
      <w:pPr>
        <w:pStyle w:val="5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（8）K、B、F、H　　D、E、G、I、J　　A</w:t>
      </w:r>
    </w:p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B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2021-08-12T09:10:32Z</dcterms:created>
  <dc:creator>Administrator</dc:creator>
  <cp:lastModifiedBy>Administrator</cp:lastModifiedBy>
  <dcterms:modified xsi:type="dcterms:W3CDTF">2021-08-12T09:36:00Z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2F127AAB5332447AA2F862573964A39B</vt:lpwstr>
  </property>
</Properties>
</file>