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第7课 战国时期的社会变化</w:t>
      </w:r>
    </w:p>
    <w:p>
      <w:pPr>
        <w:rPr>
          <w:rFonts w:asciiTheme="majorEastAsia" w:hAnsiTheme="majorEastAsia" w:eastAsiaTheme="majorEastAsia"/>
          <w:b/>
          <w:sz w:val="24"/>
          <w:szCs w:val="24"/>
        </w:rPr>
      </w:pPr>
      <w:r>
        <w:rPr>
          <w:rFonts w:hint="eastAsia" w:asciiTheme="majorEastAsia" w:hAnsiTheme="majorEastAsia" w:eastAsiaTheme="majorEastAsia"/>
          <w:b/>
          <w:sz w:val="24"/>
          <w:szCs w:val="24"/>
        </w:rPr>
        <w:t>一、基础题</w:t>
      </w:r>
    </w:p>
    <w:p>
      <w:pPr>
        <w:rPr>
          <w:rFonts w:asciiTheme="minorEastAsia" w:hAnsiTheme="minorEastAsia"/>
        </w:rPr>
      </w:pPr>
      <w:r>
        <w:rPr>
          <w:rFonts w:hint="eastAsia" w:asciiTheme="minorEastAsia" w:hAnsiTheme="minorEastAsia"/>
        </w:rPr>
        <w:t>1．识读地图是学习历史的重要内容之一，图1反映的历史时期是</w:t>
      </w:r>
    </w:p>
    <w:p>
      <w:pPr>
        <w:jc w:val="center"/>
        <w:rPr>
          <w:rFonts w:asciiTheme="minorEastAsia" w:hAnsiTheme="minorEastAsia"/>
        </w:rPr>
      </w:pPr>
      <w:r>
        <w:drawing>
          <wp:inline distT="0" distB="0" distL="0" distR="0">
            <wp:extent cx="2286000" cy="2047875"/>
            <wp:effectExtent l="0" t="0" r="0" b="9525"/>
            <wp:docPr id="1" name="图片 1" descr="http://zujuan.zxls.com/Upload/image/20180812/20180812120803_12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zujuan.zxls.com/Upload/image/20180812/20180812120803_1287.png"/>
                    <pic:cNvPicPr>
                      <a:picLocks noChangeAspect="1" noChangeArrowheads="1"/>
                    </pic:cNvPicPr>
                  </pic:nvPicPr>
                  <pic:blipFill>
                    <a:blip r:embed="rId4">
                      <a:extLst>
                        <a:ext uri="{28A0092B-C50C-407E-A947-70E740481C1C}">
                          <a14:useLocalDpi xmlns:a14="http://schemas.microsoft.com/office/drawing/2010/main" val="0"/>
                        </a:ext>
                      </a:extLst>
                    </a:blip>
                    <a:srcRect b="11523"/>
                    <a:stretch>
                      <a:fillRect/>
                    </a:stretch>
                  </pic:blipFill>
                  <pic:spPr>
                    <a:xfrm>
                      <a:off x="0" y="0"/>
                      <a:ext cx="2286000" cy="2047875"/>
                    </a:xfrm>
                    <a:prstGeom prst="rect">
                      <a:avLst/>
                    </a:prstGeom>
                    <a:noFill/>
                    <a:ln>
                      <a:noFill/>
                    </a:ln>
                  </pic:spPr>
                </pic:pic>
              </a:graphicData>
            </a:graphic>
          </wp:inline>
        </w:drawing>
      </w:r>
    </w:p>
    <w:p>
      <w:pPr>
        <w:jc w:val="center"/>
        <w:rPr>
          <w:rFonts w:ascii="楷体" w:hAnsi="楷体" w:eastAsia="楷体"/>
        </w:rPr>
      </w:pPr>
      <w:r>
        <w:rPr>
          <w:rFonts w:hint="eastAsia" w:ascii="楷体" w:hAnsi="楷体" w:eastAsia="楷体"/>
        </w:rPr>
        <w:t>图1</w:t>
      </w:r>
    </w:p>
    <w:p>
      <w:pPr>
        <w:tabs>
          <w:tab w:val="left" w:pos="420"/>
        </w:tabs>
        <w:rPr>
          <w:rFonts w:asciiTheme="minorEastAsia" w:hAnsiTheme="minorEastAsia"/>
        </w:rPr>
      </w:pPr>
      <w:r>
        <w:rPr>
          <w:rFonts w:hint="eastAsia" w:asciiTheme="minorEastAsia" w:hAnsiTheme="minorEastAsia"/>
        </w:rPr>
        <w:t xml:space="preserve">   A．西周时期         B.春秋时期        C.战国时期         D.秦朝时期</w:t>
      </w:r>
    </w:p>
    <w:p>
      <w:pPr>
        <w:rPr>
          <w:rFonts w:asciiTheme="minorEastAsia" w:hAnsiTheme="minorEastAsia"/>
        </w:rPr>
      </w:pPr>
      <w:r>
        <w:rPr>
          <w:rFonts w:hint="eastAsia" w:asciiTheme="minorEastAsia" w:hAnsiTheme="minorEastAsia"/>
        </w:rPr>
        <w:t>2．“三家分晋”的三家指的是</w:t>
      </w:r>
    </w:p>
    <w:p>
      <w:pPr>
        <w:rPr>
          <w:rFonts w:asciiTheme="minorEastAsia" w:hAnsiTheme="minorEastAsia"/>
        </w:rPr>
      </w:pPr>
      <w:r>
        <w:rPr>
          <w:rFonts w:hint="eastAsia" w:asciiTheme="minorEastAsia" w:hAnsiTheme="minorEastAsia"/>
        </w:rPr>
        <w:t xml:space="preserve">   A．鲁、楚、韩       B．齐、燕、魏      C．韩、赵、魏      D．楚、魏、秦</w:t>
      </w:r>
    </w:p>
    <w:p>
      <w:pPr>
        <w:rPr>
          <w:rFonts w:asciiTheme="minorEastAsia" w:hAnsiTheme="minorEastAsia"/>
        </w:rPr>
      </w:pPr>
      <w:r>
        <w:rPr>
          <w:rFonts w:hint="eastAsia" w:asciiTheme="minorEastAsia" w:hAnsiTheme="minorEastAsia"/>
        </w:rPr>
        <w:t>3．长平之战是中国历史上的一次著名战役。以下典故与这一战役有关的是</w:t>
      </w:r>
    </w:p>
    <w:p>
      <w:pPr>
        <w:rPr>
          <w:rFonts w:asciiTheme="minorEastAsia" w:hAnsiTheme="minorEastAsia"/>
        </w:rPr>
      </w:pPr>
      <w:r>
        <w:rPr>
          <w:rFonts w:hint="eastAsia" w:asciiTheme="minorEastAsia" w:hAnsiTheme="minorEastAsia"/>
        </w:rPr>
        <w:t xml:space="preserve">   A．退避三舍         B．纸上谈兵        C．卧薪尝胆        D．风声鹤唳</w:t>
      </w:r>
    </w:p>
    <w:p>
      <w:pPr>
        <w:ind w:left="210" w:hanging="210" w:hangingChars="100"/>
        <w:rPr>
          <w:rFonts w:asciiTheme="minorEastAsia" w:hAnsiTheme="minorEastAsia"/>
        </w:rPr>
      </w:pPr>
      <w:r>
        <w:rPr>
          <w:rFonts w:hint="eastAsia" w:asciiTheme="minorEastAsia" w:hAnsiTheme="minorEastAsia"/>
        </w:rPr>
        <w:t>4．《中国通史简编》中提到：“秦国新法十年，秦民大悦，路不拾遗，山无盗贼，家给人足，民勇于公战，秦成为第一大强国。” 材料中“秦国新法”反映的是</w:t>
      </w:r>
    </w:p>
    <w:p>
      <w:pPr>
        <w:rPr>
          <w:rFonts w:asciiTheme="minorEastAsia" w:hAnsiTheme="minorEastAsia"/>
        </w:rPr>
      </w:pPr>
      <w:r>
        <w:rPr>
          <w:rFonts w:hint="eastAsia" w:asciiTheme="minorEastAsia" w:hAnsiTheme="minorEastAsia"/>
        </w:rPr>
        <w:t xml:space="preserve">   A. 管仲改革         B. 商鞅变法        C.北魏孝文帝改革    D.王安石变法</w:t>
      </w:r>
      <w:r>
        <w:rPr>
          <w:rFonts w:asciiTheme="minorEastAsia" w:hAnsiTheme="minorEastAsia"/>
        </w:rPr>
        <w:t xml:space="preserve"> </w:t>
      </w:r>
    </w:p>
    <w:p>
      <w:pPr>
        <w:rPr>
          <w:rFonts w:asciiTheme="minorEastAsia" w:hAnsiTheme="minorEastAsia"/>
        </w:rPr>
      </w:pPr>
      <w:r>
        <w:rPr>
          <w:rFonts w:hint="eastAsia" w:asciiTheme="minorEastAsia" w:hAnsiTheme="minorEastAsia"/>
        </w:rPr>
        <w:t>5．公元前356年，任用商鞅主持变法的是</w:t>
      </w:r>
    </w:p>
    <w:p>
      <w:pPr>
        <w:rPr>
          <w:rFonts w:asciiTheme="minorEastAsia" w:hAnsiTheme="minorEastAsia"/>
        </w:rPr>
      </w:pPr>
      <w:r>
        <w:rPr>
          <w:rFonts w:hint="eastAsia" w:asciiTheme="minorEastAsia" w:hAnsiTheme="minorEastAsia"/>
        </w:rPr>
        <w:t xml:space="preserve">   A．齐桓公           B．秦穆公          C．楚庄王           D．秦孝公</w:t>
      </w:r>
    </w:p>
    <w:p>
      <w:pPr>
        <w:rPr>
          <w:rFonts w:hint="eastAsia" w:asciiTheme="minorEastAsia" w:hAnsiTheme="minorEastAsia"/>
        </w:rPr>
      </w:pPr>
      <w:r>
        <w:rPr>
          <w:rFonts w:hint="eastAsia" w:asciiTheme="minorEastAsia" w:hAnsiTheme="minorEastAsia"/>
        </w:rPr>
        <w:t>6．“汤武之王也，不循古而兴；殷夏之灭也，不易礼而亡。”商鞅说这句话的主要目的是</w:t>
      </w:r>
    </w:p>
    <w:p>
      <w:pPr>
        <w:ind w:firstLine="315" w:firstLineChars="150"/>
        <w:rPr>
          <w:rFonts w:hint="eastAsia" w:asciiTheme="minorEastAsia" w:hAnsiTheme="minorEastAsia"/>
        </w:rPr>
      </w:pPr>
      <w:r>
        <w:rPr>
          <w:rFonts w:hint="eastAsia" w:asciiTheme="minorEastAsia" w:hAnsiTheme="minorEastAsia"/>
        </w:rPr>
        <w:t>A.颂扬汤武功德      B．批评商朝暴政    C．强调以礼治国     D．宣扬变法图强</w:t>
      </w:r>
    </w:p>
    <w:p>
      <w:pPr>
        <w:ind w:left="315" w:hanging="315" w:hangingChars="150"/>
        <w:rPr>
          <w:rFonts w:hint="eastAsia" w:asciiTheme="minorEastAsia" w:hAnsiTheme="minorEastAsia"/>
        </w:rPr>
      </w:pPr>
      <w:r>
        <w:rPr>
          <w:rFonts w:hint="eastAsia" w:asciiTheme="minorEastAsia" w:hAnsiTheme="minorEastAsia"/>
        </w:rPr>
        <w:t xml:space="preserve">7．《史记·商君列传》记载：“有军功者，各以率受上爵…宗室（国君家族）非有军功论，不得为属籍（列入家族名册）”与之相关的变法措施是 </w:t>
      </w:r>
    </w:p>
    <w:p>
      <w:pPr>
        <w:ind w:firstLine="315" w:firstLineChars="150"/>
        <w:rPr>
          <w:rFonts w:hint="eastAsia" w:asciiTheme="minorEastAsia" w:hAnsiTheme="minorEastAsia"/>
        </w:rPr>
      </w:pPr>
      <w:r>
        <w:rPr>
          <w:rFonts w:hint="eastAsia" w:asciiTheme="minorEastAsia" w:hAnsiTheme="minorEastAsia"/>
        </w:rPr>
        <w:t>A．奖励军功         B．重农抑商        C．轻徭薄赋         D．以农养战</w:t>
      </w:r>
    </w:p>
    <w:p>
      <w:pPr>
        <w:spacing w:line="240" w:lineRule="auto"/>
        <w:rPr>
          <w:rFonts w:hint="eastAsia" w:asciiTheme="minorEastAsia" w:hAnsiTheme="minorEastAsia"/>
        </w:rPr>
      </w:pPr>
      <w:r>
        <w:rPr>
          <w:rFonts w:hint="eastAsia" w:asciiTheme="minorEastAsia" w:hAnsiTheme="minorEastAsia"/>
        </w:rPr>
        <w:t>8．据《史记》载，商鞅治秦，集小都、乡、邑聚为县，置令、丞，凡三十一县。商鞅此举</w:t>
      </w:r>
    </w:p>
    <w:p>
      <w:pPr>
        <w:spacing w:line="240" w:lineRule="auto"/>
        <w:ind w:firstLine="315" w:firstLineChars="150"/>
        <w:rPr>
          <w:rFonts w:hint="eastAsia" w:asciiTheme="minorEastAsia" w:hAnsiTheme="minorEastAsia"/>
        </w:rPr>
      </w:pPr>
      <w:r>
        <w:rPr>
          <w:rFonts w:hint="eastAsia" w:asciiTheme="minorEastAsia" w:hAnsiTheme="minorEastAsia"/>
        </w:rPr>
        <w:t>A．促进军事力量的强大                  B．保护了世袭贵族的利益</w:t>
      </w:r>
    </w:p>
    <w:p>
      <w:pPr>
        <w:spacing w:line="240" w:lineRule="auto"/>
        <w:ind w:firstLine="315" w:firstLineChars="150"/>
        <w:rPr>
          <w:rFonts w:hint="eastAsia" w:asciiTheme="minorEastAsia" w:hAnsiTheme="minorEastAsia"/>
        </w:rPr>
      </w:pPr>
      <w:r>
        <w:rPr>
          <w:rFonts w:hint="eastAsia" w:asciiTheme="minorEastAsia" w:hAnsiTheme="minorEastAsia"/>
        </w:rPr>
        <w:t>C．加强了对地方的管辖                  D．加大了地方长官的权力</w:t>
      </w:r>
    </w:p>
    <w:p>
      <w:pPr>
        <w:ind w:left="315" w:hanging="315" w:hangingChars="150"/>
        <w:rPr>
          <w:rFonts w:hint="eastAsia" w:asciiTheme="minorEastAsia" w:hAnsiTheme="minorEastAsia"/>
        </w:rPr>
      </w:pPr>
      <w:r>
        <w:rPr>
          <w:rFonts w:hint="eastAsia" w:asciiTheme="minorEastAsia" w:hAnsiTheme="minorEastAsia"/>
        </w:rPr>
        <w:t>9．《战国策·秦策》记载：“商君治秦，法令至行，公平无私，罚不讳强大，赏不私亲近…期年（一年）之后，道不拾遗，民不妄取，兵革大强。”这意在说明变法</w:t>
      </w:r>
    </w:p>
    <w:p>
      <w:pPr>
        <w:ind w:firstLine="315" w:firstLineChars="150"/>
        <w:rPr>
          <w:rFonts w:hint="eastAsia" w:asciiTheme="minorEastAsia" w:hAnsiTheme="minorEastAsia"/>
        </w:rPr>
      </w:pPr>
      <w:r>
        <w:rPr>
          <w:rFonts w:hint="eastAsia" w:asciiTheme="minorEastAsia" w:hAnsiTheme="minorEastAsia"/>
        </w:rPr>
        <w:t xml:space="preserve">A．法令公正且严格执法                  B．使秦国国力得到增强     </w:t>
      </w:r>
    </w:p>
    <w:p>
      <w:pPr>
        <w:ind w:firstLine="315" w:firstLineChars="150"/>
        <w:rPr>
          <w:rFonts w:hint="eastAsia" w:asciiTheme="minorEastAsia" w:hAnsiTheme="minorEastAsia"/>
        </w:rPr>
      </w:pPr>
      <w:r>
        <w:rPr>
          <w:rFonts w:hint="eastAsia" w:asciiTheme="minorEastAsia" w:hAnsiTheme="minorEastAsia"/>
        </w:rPr>
        <w:t>C．激发了军队的战斗力                  D．恢复了社会安定和谐</w:t>
      </w:r>
    </w:p>
    <w:p>
      <w:pPr>
        <w:rPr>
          <w:rFonts w:hint="eastAsia" w:asciiTheme="minorEastAsia" w:hAnsiTheme="minorEastAsia"/>
        </w:rPr>
      </w:pPr>
      <w:r>
        <w:rPr>
          <w:rFonts w:hint="eastAsia" w:asciiTheme="minorEastAsia" w:hAnsiTheme="minorEastAsia"/>
        </w:rPr>
        <w:t>10．战国时期，由李冰主持修建，使成都平原成为“天府之国”的著名水利工程是</w:t>
      </w:r>
    </w:p>
    <w:p>
      <w:pPr>
        <w:ind w:firstLine="315" w:firstLineChars="150"/>
        <w:rPr>
          <w:rFonts w:hint="eastAsia" w:asciiTheme="minorEastAsia" w:hAnsiTheme="minorEastAsia"/>
        </w:rPr>
      </w:pPr>
      <w:r>
        <w:rPr>
          <w:rFonts w:hint="eastAsia" w:asciiTheme="minorEastAsia" w:hAnsiTheme="minorEastAsia"/>
        </w:rPr>
        <w:t>A．永济渠          B．郑国渠          C．都江堰            D．大运河</w:t>
      </w:r>
    </w:p>
    <w:p>
      <w:pPr>
        <w:rPr>
          <w:rFonts w:hint="eastAsia" w:asciiTheme="minorEastAsia" w:hAnsiTheme="minorEastAsia"/>
        </w:rPr>
      </w:pPr>
      <w:r>
        <w:rPr>
          <w:rFonts w:hint="eastAsia" w:asciiTheme="minorEastAsia" w:hAnsiTheme="minorEastAsia"/>
        </w:rPr>
        <w:t>11．阅读下列材料，回答问题</w:t>
      </w:r>
    </w:p>
    <w:p>
      <w:pPr>
        <w:rPr>
          <w:rFonts w:hint="eastAsia" w:asciiTheme="minorEastAsia" w:hAnsiTheme="minorEastAsia"/>
        </w:rPr>
      </w:pPr>
    </w:p>
    <w:p>
      <w:pPr>
        <w:rPr>
          <w:rFonts w:hint="eastAsia" w:asciiTheme="minorEastAsia" w:hAnsiTheme="minorEastAsia"/>
        </w:rPr>
      </w:pPr>
    </w:p>
    <w:p>
      <w:pPr>
        <w:rPr>
          <w:rFonts w:hint="eastAsia" w:asciiTheme="minorEastAsia" w:hAnsiTheme="minorEastAsia"/>
        </w:rPr>
      </w:pPr>
    </w:p>
    <w:p>
      <w:pPr>
        <w:rPr>
          <w:rFonts w:hint="eastAsia" w:asciiTheme="minorEastAsia" w:hAnsiTheme="minorEastAsia"/>
        </w:rPr>
      </w:pPr>
      <w:r>
        <w:rPr>
          <w:rFonts w:hint="eastAsia" w:asciiTheme="minorEastAsia" w:hAnsiTheme="minorEastAsia"/>
        </w:rPr>
        <w:t xml:space="preserve">材料一  </w:t>
      </w:r>
    </w:p>
    <w:p>
      <w:pPr>
        <w:jc w:val="center"/>
        <w:rPr>
          <w:rFonts w:hint="eastAsia" w:asciiTheme="minorEastAsia" w:hAnsiTheme="minorEastAsia"/>
        </w:rPr>
      </w:pPr>
      <w:r>
        <w:rPr>
          <w:rFonts w:asciiTheme="minorEastAsia" w:hAnsiTheme="minorEastAsia"/>
        </w:rPr>
        <w:drawing>
          <wp:inline distT="0" distB="0" distL="0" distR="0">
            <wp:extent cx="3336925" cy="847725"/>
            <wp:effectExtent l="0" t="0" r="0" b="0"/>
            <wp:docPr id="2" name="../Upload/image/201809260845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pload/image/201809260845131.jpg"/>
                    <pic:cNvPicPr>
                      <a:picLocks noChangeAspect="1" noChangeArrowheads="1"/>
                    </pic:cNvPicPr>
                  </pic:nvPicPr>
                  <pic:blipFill>
                    <a:blip r:embed="rId5"/>
                    <a:srcRect b="23069"/>
                    <a:stretch>
                      <a:fillRect/>
                    </a:stretch>
                  </pic:blipFill>
                  <pic:spPr>
                    <a:xfrm>
                      <a:off x="0" y="0"/>
                      <a:ext cx="3337247" cy="847725"/>
                    </a:xfrm>
                    <a:prstGeom prst="rect">
                      <a:avLst/>
                    </a:prstGeom>
                    <a:ln>
                      <a:noFill/>
                    </a:ln>
                  </pic:spPr>
                </pic:pic>
              </a:graphicData>
            </a:graphic>
          </wp:inline>
        </w:drawing>
      </w:r>
    </w:p>
    <w:p>
      <w:pPr>
        <w:rPr>
          <w:rFonts w:hint="eastAsia" w:ascii="楷体" w:hAnsi="楷体" w:eastAsia="楷体"/>
        </w:rPr>
      </w:pPr>
      <w:r>
        <w:rPr>
          <w:rFonts w:hint="eastAsia" w:asciiTheme="minorEastAsia" w:hAnsiTheme="minorEastAsia"/>
        </w:rPr>
        <w:t xml:space="preserve">                       </w:t>
      </w:r>
      <w:r>
        <w:rPr>
          <w:rFonts w:hint="eastAsia" w:ascii="楷体" w:hAnsi="楷体" w:eastAsia="楷体"/>
        </w:rPr>
        <w:t>图2                          图3</w:t>
      </w:r>
    </w:p>
    <w:p>
      <w:pPr>
        <w:rPr>
          <w:rFonts w:hint="eastAsia" w:asciiTheme="minorEastAsia" w:hAnsiTheme="minorEastAsia"/>
        </w:rPr>
      </w:pPr>
      <w:r>
        <w:rPr>
          <w:rFonts w:hint="eastAsia" w:asciiTheme="minorEastAsia" w:hAnsiTheme="minorEastAsia"/>
        </w:rPr>
        <w:t xml:space="preserve">材料二  </w:t>
      </w:r>
    </w:p>
    <w:p>
      <w:pPr>
        <w:jc w:val="center"/>
        <w:rPr>
          <w:rFonts w:hint="eastAsia" w:asciiTheme="minorEastAsia" w:hAnsiTheme="minorEastAsia"/>
        </w:rPr>
      </w:pPr>
      <w:r>
        <w:rPr>
          <w:rFonts w:asciiTheme="minorEastAsia" w:hAnsiTheme="minorEastAsia"/>
        </w:rPr>
        <w:drawing>
          <wp:inline distT="0" distB="0" distL="0" distR="0">
            <wp:extent cx="2943225" cy="2352675"/>
            <wp:effectExtent l="19050" t="0" r="0" b="0"/>
            <wp:docPr id="3" name="../Upload/image/201809260845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pload/image/201809260845141.jpg"/>
                    <pic:cNvPicPr>
                      <a:picLocks noChangeAspect="1" noChangeArrowheads="1"/>
                    </pic:cNvPicPr>
                  </pic:nvPicPr>
                  <pic:blipFill>
                    <a:blip r:embed="rId6"/>
                    <a:srcRect/>
                    <a:stretch>
                      <a:fillRect/>
                    </a:stretch>
                  </pic:blipFill>
                  <pic:spPr>
                    <a:xfrm>
                      <a:off x="0" y="0"/>
                      <a:ext cx="2943225" cy="2352675"/>
                    </a:xfrm>
                    <a:prstGeom prst="rect">
                      <a:avLst/>
                    </a:prstGeom>
                  </pic:spPr>
                </pic:pic>
              </a:graphicData>
            </a:graphic>
          </wp:inline>
        </w:drawing>
      </w:r>
    </w:p>
    <w:p>
      <w:pPr>
        <w:jc w:val="center"/>
        <w:rPr>
          <w:rFonts w:hint="eastAsia" w:ascii="楷体" w:hAnsi="楷体" w:eastAsia="楷体"/>
        </w:rPr>
      </w:pPr>
      <w:r>
        <w:rPr>
          <w:rFonts w:hint="eastAsia" w:ascii="楷体" w:hAnsi="楷体" w:eastAsia="楷体"/>
        </w:rPr>
        <w:t>图4</w:t>
      </w:r>
    </w:p>
    <w:p>
      <w:pPr>
        <w:rPr>
          <w:rFonts w:hint="eastAsia" w:ascii="楷体" w:hAnsi="楷体" w:eastAsia="楷体"/>
        </w:rPr>
      </w:pPr>
      <w:r>
        <w:rPr>
          <w:rFonts w:hint="eastAsia" w:asciiTheme="minorEastAsia" w:hAnsiTheme="minorEastAsia"/>
        </w:rPr>
        <w:t xml:space="preserve">材料三  </w:t>
      </w:r>
      <w:r>
        <w:rPr>
          <w:rFonts w:hint="eastAsia" w:ascii="楷体" w:hAnsi="楷体" w:eastAsia="楷体"/>
        </w:rPr>
        <w:t>及秦孝公用商君，坏井田，开阡陌，急耕战之赏。</w:t>
      </w:r>
    </w:p>
    <w:p>
      <w:pPr>
        <w:jc w:val="right"/>
        <w:rPr>
          <w:rFonts w:asciiTheme="minorEastAsia" w:hAnsiTheme="minorEastAsia"/>
        </w:rPr>
      </w:pPr>
      <w:r>
        <w:rPr>
          <w:rFonts w:hint="eastAsia" w:asciiTheme="minorEastAsia" w:hAnsiTheme="minorEastAsia"/>
        </w:rPr>
        <w:t>——《汉书·食货志》</w:t>
      </w:r>
    </w:p>
    <w:p>
      <w:pPr>
        <w:rPr>
          <w:rFonts w:hint="eastAsia" w:asciiTheme="minorEastAsia" w:hAnsiTheme="minorEastAsia"/>
        </w:rPr>
      </w:pPr>
      <w:r>
        <w:rPr>
          <w:rFonts w:hint="eastAsia" w:asciiTheme="minorEastAsia" w:hAnsiTheme="minorEastAsia"/>
        </w:rPr>
        <w:t>（1）据材料一指出代表当时我国生产力发展水平的两项重要技术分别是什么？它们的推广促进了哪个阶级的兴起？</w:t>
      </w:r>
    </w:p>
    <w:p>
      <w:pPr>
        <w:rPr>
          <w:rFonts w:hint="eastAsia" w:asciiTheme="minorEastAsia" w:hAnsiTheme="minorEastAsia"/>
        </w:rPr>
      </w:pPr>
    </w:p>
    <w:p>
      <w:pPr>
        <w:rPr>
          <w:rFonts w:asciiTheme="minorEastAsia" w:hAnsiTheme="minorEastAsia"/>
        </w:rPr>
      </w:pPr>
    </w:p>
    <w:p>
      <w:pPr>
        <w:rPr>
          <w:rFonts w:hint="eastAsia" w:asciiTheme="minorEastAsia" w:hAnsiTheme="minorEastAsia"/>
        </w:rPr>
      </w:pPr>
      <w:r>
        <w:rPr>
          <w:rFonts w:hint="eastAsia" w:asciiTheme="minorEastAsia" w:hAnsiTheme="minorEastAsia"/>
        </w:rPr>
        <w:t>（2）材料二“口”中地理位置最东的是哪个诸侯国？最南的是哪个诸侯国？</w:t>
      </w:r>
    </w:p>
    <w:p>
      <w:pPr>
        <w:rPr>
          <w:rFonts w:hint="eastAsia" w:asciiTheme="minorEastAsia" w:hAnsiTheme="minorEastAsia"/>
        </w:rPr>
      </w:pPr>
    </w:p>
    <w:p>
      <w:pPr>
        <w:rPr>
          <w:rFonts w:asciiTheme="minorEastAsia" w:hAnsiTheme="minorEastAsia"/>
        </w:rPr>
      </w:pPr>
    </w:p>
    <w:p>
      <w:pPr>
        <w:rPr>
          <w:rFonts w:hint="eastAsia" w:asciiTheme="minorEastAsia" w:hAnsiTheme="minorEastAsia"/>
        </w:rPr>
      </w:pPr>
      <w:r>
        <w:rPr>
          <w:rFonts w:hint="eastAsia" w:asciiTheme="minorEastAsia" w:hAnsiTheme="minorEastAsia"/>
        </w:rPr>
        <w:t>（3）据材料三归纳 “商君”所采取的措施。并结合所学，概括其措施所起到的作用。</w:t>
      </w:r>
    </w:p>
    <w:p>
      <w:pPr>
        <w:rPr>
          <w:rFonts w:hint="eastAsia" w:asciiTheme="minorEastAsia" w:hAnsiTheme="minorEastAsia"/>
        </w:rPr>
      </w:pPr>
    </w:p>
    <w:p>
      <w:pPr>
        <w:rPr>
          <w:rFonts w:hint="eastAsia" w:asciiTheme="minorEastAsia" w:hAnsiTheme="minorEastAsia"/>
        </w:rPr>
      </w:pPr>
    </w:p>
    <w:p>
      <w:pPr>
        <w:rPr>
          <w:rFonts w:hint="eastAsia" w:asciiTheme="minorEastAsia" w:hAnsiTheme="minorEastAsia"/>
        </w:rPr>
      </w:pPr>
    </w:p>
    <w:p>
      <w:pPr>
        <w:rPr>
          <w:rFonts w:hint="eastAsia" w:asciiTheme="minorEastAsia" w:hAnsiTheme="minorEastAsia"/>
        </w:rPr>
      </w:pPr>
    </w:p>
    <w:p>
      <w:pPr>
        <w:rPr>
          <w:rFonts w:hint="eastAsia" w:asciiTheme="minorEastAsia" w:hAnsiTheme="minorEastAsia"/>
          <w:b/>
          <w:sz w:val="24"/>
          <w:szCs w:val="24"/>
        </w:rPr>
      </w:pPr>
      <w:r>
        <w:rPr>
          <w:rFonts w:hint="eastAsia" w:asciiTheme="minorEastAsia" w:hAnsiTheme="minorEastAsia"/>
          <w:b/>
          <w:sz w:val="24"/>
          <w:szCs w:val="24"/>
        </w:rPr>
        <w:t>二、提高题</w:t>
      </w:r>
    </w:p>
    <w:p>
      <w:pPr>
        <w:rPr>
          <w:rFonts w:hint="eastAsia" w:asciiTheme="minorEastAsia" w:hAnsiTheme="minorEastAsia"/>
        </w:rPr>
      </w:pPr>
      <w:r>
        <w:rPr>
          <w:rFonts w:hint="eastAsia" w:asciiTheme="minorEastAsia" w:hAnsiTheme="minorEastAsia"/>
        </w:rPr>
        <w:t>1．以下成语典故出自于战国时期的是</w:t>
      </w:r>
    </w:p>
    <w:p>
      <w:pPr>
        <w:ind w:firstLine="315" w:firstLineChars="150"/>
        <w:rPr>
          <w:rFonts w:hint="eastAsia" w:asciiTheme="minorEastAsia" w:hAnsiTheme="minorEastAsia"/>
        </w:rPr>
      </w:pPr>
      <w:r>
        <w:rPr>
          <w:rFonts w:hint="eastAsia" w:asciiTheme="minorEastAsia" w:hAnsiTheme="minorEastAsia"/>
        </w:rPr>
        <w:t>A．退避三舍         B．唇亡齿寒        C． 一鼓作气      D．完璧归赵</w:t>
      </w:r>
    </w:p>
    <w:p>
      <w:pPr>
        <w:ind w:left="315" w:hanging="315" w:hangingChars="150"/>
        <w:rPr>
          <w:rFonts w:hint="eastAsia" w:asciiTheme="minorEastAsia" w:hAnsiTheme="minorEastAsia"/>
        </w:rPr>
      </w:pPr>
      <w:r>
        <w:rPr>
          <w:rFonts w:hint="eastAsia" w:asciiTheme="minorEastAsia" w:hAnsiTheme="minorEastAsia"/>
        </w:rPr>
        <w:t>2．唐朝诗人胡曾的咏史诗《流沙》中提到 “七雄戈戟乱如麻，四海无人得坐家”，这直接反映了战国时期</w:t>
      </w:r>
    </w:p>
    <w:p>
      <w:pPr>
        <w:ind w:firstLine="315" w:firstLineChars="150"/>
        <w:rPr>
          <w:rFonts w:hint="eastAsia" w:asciiTheme="minorEastAsia" w:hAnsiTheme="minorEastAsia"/>
        </w:rPr>
      </w:pPr>
      <w:r>
        <w:rPr>
          <w:rFonts w:hint="eastAsia" w:asciiTheme="minorEastAsia" w:hAnsiTheme="minorEastAsia"/>
        </w:rPr>
        <w:t>A．朝政紊乱腐败     B．思想学术繁荣    C．兼并战争不断   D．多个政权分立</w:t>
      </w:r>
    </w:p>
    <w:p>
      <w:pPr>
        <w:ind w:left="315" w:hanging="315" w:hangingChars="150"/>
        <w:rPr>
          <w:rFonts w:hint="eastAsia" w:asciiTheme="minorEastAsia" w:hAnsiTheme="minorEastAsia"/>
        </w:rPr>
      </w:pPr>
      <w:r>
        <w:rPr>
          <w:rFonts w:hint="eastAsia" w:asciiTheme="minorEastAsia" w:hAnsiTheme="minorEastAsia"/>
        </w:rPr>
        <w:t>3．战国中后期，诸侯国之间出现了“合众弱以攻一强”、“事一强以攻众弱”的历史现象，其中的“一强”是指</w:t>
      </w:r>
    </w:p>
    <w:p>
      <w:pPr>
        <w:ind w:firstLine="315" w:firstLineChars="150"/>
        <w:rPr>
          <w:rFonts w:hint="eastAsia" w:asciiTheme="minorEastAsia" w:hAnsiTheme="minorEastAsia"/>
        </w:rPr>
      </w:pPr>
      <w:r>
        <w:rPr>
          <w:rFonts w:hint="eastAsia" w:asciiTheme="minorEastAsia" w:hAnsiTheme="minorEastAsia"/>
        </w:rPr>
        <w:t>A．秦                B．吴             C．楚             D．越</w:t>
      </w:r>
    </w:p>
    <w:p>
      <w:pPr>
        <w:ind w:left="315" w:hanging="315" w:hangingChars="150"/>
        <w:rPr>
          <w:rFonts w:hint="eastAsia" w:asciiTheme="minorEastAsia" w:hAnsiTheme="minorEastAsia"/>
        </w:rPr>
      </w:pPr>
      <w:r>
        <w:rPr>
          <w:rFonts w:hint="eastAsia" w:asciiTheme="minorEastAsia" w:hAnsiTheme="minorEastAsia"/>
        </w:rPr>
        <w:t>4．商鞅从“利禄官爵专出于兵，无有异施”这一原则出发，坚持“国以功授官予爵”“有功者显荣，无功者虽富无所芳华”。商鞅的这一措施</w:t>
      </w:r>
    </w:p>
    <w:p>
      <w:pPr>
        <w:ind w:firstLine="315" w:firstLineChars="150"/>
        <w:rPr>
          <w:rFonts w:hint="eastAsia" w:asciiTheme="minorEastAsia" w:hAnsiTheme="minorEastAsia"/>
        </w:rPr>
      </w:pPr>
      <w:r>
        <w:rPr>
          <w:rFonts w:hint="eastAsia" w:asciiTheme="minorEastAsia" w:hAnsiTheme="minorEastAsia"/>
        </w:rPr>
        <w:t xml:space="preserve">A．促成了尚务风气的形成                 B．确立了官僚政治体制   </w:t>
      </w:r>
    </w:p>
    <w:p>
      <w:pPr>
        <w:ind w:firstLine="315" w:firstLineChars="150"/>
        <w:rPr>
          <w:rFonts w:hint="eastAsia" w:asciiTheme="minorEastAsia" w:hAnsiTheme="minorEastAsia"/>
        </w:rPr>
      </w:pPr>
      <w:r>
        <w:rPr>
          <w:rFonts w:hint="eastAsia" w:asciiTheme="minorEastAsia" w:hAnsiTheme="minorEastAsia"/>
        </w:rPr>
        <w:t>C．消除了宗室贵族的影响                 D．提升了秦军的战斗力</w:t>
      </w:r>
    </w:p>
    <w:p>
      <w:pPr>
        <w:rPr>
          <w:rFonts w:hint="eastAsia" w:asciiTheme="minorEastAsia" w:hAnsiTheme="minorEastAsia"/>
        </w:rPr>
      </w:pPr>
      <w:r>
        <w:rPr>
          <w:rFonts w:hint="eastAsia" w:asciiTheme="minorEastAsia" w:hAnsiTheme="minorEastAsia"/>
        </w:rPr>
        <w:t>5．支持商鞅变法的秦孝公死后，商鞅被害，然而新法并没有废止，这说明</w:t>
      </w:r>
    </w:p>
    <w:p>
      <w:pPr>
        <w:ind w:firstLine="315" w:firstLineChars="150"/>
        <w:rPr>
          <w:rFonts w:hint="eastAsia" w:asciiTheme="minorEastAsia" w:hAnsiTheme="minorEastAsia"/>
        </w:rPr>
      </w:pPr>
      <w:r>
        <w:rPr>
          <w:rFonts w:hint="eastAsia" w:asciiTheme="minorEastAsia" w:hAnsiTheme="minorEastAsia"/>
        </w:rPr>
        <w:t>A．商鞅变法符合统治者和人民的利益          B．一切改革都不是一帆风顺的</w:t>
      </w:r>
    </w:p>
    <w:p>
      <w:pPr>
        <w:ind w:firstLine="315" w:firstLineChars="150"/>
        <w:rPr>
          <w:rFonts w:hint="eastAsia" w:asciiTheme="minorEastAsia" w:hAnsiTheme="minorEastAsia"/>
        </w:rPr>
      </w:pPr>
      <w:r>
        <w:rPr>
          <w:rFonts w:hint="eastAsia" w:asciiTheme="minorEastAsia" w:hAnsiTheme="minorEastAsia"/>
        </w:rPr>
        <w:t>C．顺应历史潮流的改革终会推行下去          D．统治者的支持是成功的关键</w:t>
      </w:r>
    </w:p>
    <w:p>
      <w:pPr>
        <w:rPr>
          <w:rFonts w:hint="eastAsia" w:asciiTheme="minorEastAsia" w:hAnsiTheme="minorEastAsia"/>
          <w:b/>
        </w:rPr>
      </w:pPr>
    </w:p>
    <w:p>
      <w:pPr>
        <w:rPr>
          <w:rFonts w:hint="eastAsia" w:asciiTheme="minorEastAsia" w:hAnsiTheme="minorEastAsia"/>
          <w:b/>
          <w:sz w:val="24"/>
          <w:szCs w:val="24"/>
        </w:rPr>
      </w:pPr>
      <w:r>
        <w:rPr>
          <w:rFonts w:hint="eastAsia" w:asciiTheme="minorEastAsia" w:hAnsiTheme="minorEastAsia"/>
          <w:b/>
          <w:sz w:val="24"/>
          <w:szCs w:val="24"/>
        </w:rPr>
        <w:t>三、拓展题</w:t>
      </w:r>
    </w:p>
    <w:p>
      <w:pPr>
        <w:rPr>
          <w:rFonts w:hint="eastAsia" w:asciiTheme="minorEastAsia" w:hAnsiTheme="minorEastAsia"/>
        </w:rPr>
      </w:pPr>
      <w:r>
        <w:rPr>
          <w:rFonts w:hint="eastAsia" w:asciiTheme="minorEastAsia" w:hAnsiTheme="minorEastAsia"/>
        </w:rPr>
        <w:t>1．阅读下列材料，回答问题。</w:t>
      </w:r>
    </w:p>
    <w:p>
      <w:pPr>
        <w:rPr>
          <w:rFonts w:hint="eastAsia" w:ascii="楷体" w:hAnsi="楷体" w:eastAsia="楷体"/>
        </w:rPr>
      </w:pPr>
      <w:r>
        <w:rPr>
          <w:rFonts w:hint="eastAsia" w:asciiTheme="minorEastAsia" w:hAnsiTheme="minorEastAsia"/>
        </w:rPr>
        <w:t xml:space="preserve">材料一 </w:t>
      </w:r>
      <w:r>
        <w:rPr>
          <w:rFonts w:hint="eastAsia" w:asciiTheme="minorEastAsia" w:hAnsiTheme="minorEastAsia"/>
          <w:lang w:val="en-US" w:eastAsia="zh-CN"/>
        </w:rPr>
        <w:t xml:space="preserve"> </w:t>
      </w:r>
      <w:r>
        <w:rPr>
          <w:rFonts w:hint="eastAsia" w:ascii="楷体" w:hAnsi="楷体" w:eastAsia="楷体"/>
        </w:rPr>
        <w:t>新法规定：立了军功的，按功劳大小升爵受赏；为私利争斗的，按情节轻重处以刑 罚。努力务农，精耕勤织，因而获得粮食、布帛丰产的，免除本人的徭役或赋税。国君亲属宗族 不是立有战功，经过评定，不得列入谱牒。</w:t>
      </w:r>
    </w:p>
    <w:p>
      <w:pPr>
        <w:rPr>
          <w:rFonts w:hint="eastAsia" w:ascii="楷体" w:hAnsi="楷体" w:eastAsia="楷体"/>
        </w:rPr>
      </w:pPr>
      <w:r>
        <w:rPr>
          <w:rFonts w:hint="eastAsia" w:asciiTheme="minorEastAsia" w:hAnsiTheme="minorEastAsia"/>
        </w:rPr>
        <w:t xml:space="preserve">材料二  </w:t>
      </w:r>
      <w:r>
        <w:rPr>
          <w:rFonts w:hint="eastAsia" w:ascii="楷体" w:hAnsi="楷体" w:eastAsia="楷体"/>
        </w:rPr>
        <w:t>新法已准备就绪，还没公布，怕老百姓不相信，于是在成阳市场南门立一根三丈长 的大木杆，招募百姓中有能把它搬移到北门的，赏十金。百姓奇怪，没人敢移。又宣布：“能搬</w:t>
      </w:r>
      <w:bookmarkStart w:id="0" w:name="_GoBack"/>
      <w:bookmarkEnd w:id="0"/>
      <w:r>
        <w:rPr>
          <w:rFonts w:hint="eastAsia" w:ascii="楷体" w:hAnsi="楷体" w:eastAsia="楷体"/>
        </w:rPr>
        <w:t>移的给五十金。”于是有一个人搬移了木杆，就给了他五十金。</w:t>
      </w:r>
    </w:p>
    <w:p>
      <w:pPr>
        <w:rPr>
          <w:rFonts w:hint="eastAsia" w:ascii="楷体" w:hAnsi="楷体" w:eastAsia="楷体"/>
        </w:rPr>
      </w:pPr>
      <w:r>
        <w:rPr>
          <w:rFonts w:hint="eastAsia" w:asciiTheme="minorEastAsia" w:hAnsiTheme="minorEastAsia"/>
        </w:rPr>
        <w:t xml:space="preserve">材料三  </w:t>
      </w:r>
      <w:r>
        <w:rPr>
          <w:rFonts w:hint="eastAsia" w:ascii="楷体" w:hAnsi="楷体" w:eastAsia="楷体"/>
        </w:rPr>
        <w:t>新法实行了一年，秦人到国都投诉新法不便利的数以千计。正在这时，太子也触犯 了新法。商鞅说：“新法行不通，是由于上面的人先犯法。”将依法惩办太子。太子是国君的继 承人，不能施刑，就处罚了太傅公子虔，太师公孙贾被处以墨刑。第二天，秦人都守法了。</w:t>
      </w:r>
    </w:p>
    <w:p>
      <w:pPr>
        <w:jc w:val="right"/>
        <w:rPr>
          <w:rFonts w:hint="eastAsia" w:asciiTheme="minorEastAsia" w:hAnsiTheme="minorEastAsia"/>
        </w:rPr>
      </w:pPr>
      <w:r>
        <w:rPr>
          <w:rFonts w:hint="eastAsia" w:asciiTheme="minorEastAsia" w:hAnsiTheme="minorEastAsia"/>
        </w:rPr>
        <w:t>——以上均摘编自《史记·商君列传》</w:t>
      </w:r>
    </w:p>
    <w:p>
      <w:pPr>
        <w:rPr>
          <w:rFonts w:hint="eastAsia" w:asciiTheme="minorEastAsia" w:hAnsiTheme="minorEastAsia"/>
        </w:rPr>
      </w:pPr>
      <w:r>
        <w:rPr>
          <w:rFonts w:hint="eastAsia" w:asciiTheme="minorEastAsia" w:hAnsiTheme="minorEastAsia"/>
        </w:rPr>
        <w:t>（1）根据材料一，归纳“新法”的内容。</w:t>
      </w:r>
    </w:p>
    <w:p>
      <w:pPr>
        <w:rPr>
          <w:rFonts w:hint="eastAsia" w:asciiTheme="minorEastAsia" w:hAnsiTheme="minorEastAsia"/>
        </w:rPr>
      </w:pPr>
    </w:p>
    <w:p>
      <w:pPr>
        <w:rPr>
          <w:rFonts w:asciiTheme="minorEastAsia" w:hAnsiTheme="minorEastAsia"/>
        </w:rPr>
      </w:pPr>
    </w:p>
    <w:p>
      <w:pPr>
        <w:rPr>
          <w:rFonts w:hint="eastAsia" w:asciiTheme="minorEastAsia" w:hAnsiTheme="minorEastAsia"/>
        </w:rPr>
      </w:pPr>
      <w:r>
        <w:rPr>
          <w:rFonts w:hint="eastAsia" w:asciiTheme="minorEastAsia" w:hAnsiTheme="minorEastAsia"/>
        </w:rPr>
        <w:t>（2）根据材料二，分析指出商鞅这一做法的目的。</w:t>
      </w:r>
    </w:p>
    <w:p>
      <w:pPr>
        <w:rPr>
          <w:rFonts w:hint="eastAsia" w:asciiTheme="minorEastAsia" w:hAnsiTheme="minorEastAsia"/>
        </w:rPr>
      </w:pPr>
    </w:p>
    <w:p>
      <w:pPr>
        <w:rPr>
          <w:rFonts w:asciiTheme="minorEastAsia" w:hAnsiTheme="minorEastAsia"/>
        </w:rPr>
      </w:pPr>
    </w:p>
    <w:p>
      <w:pPr>
        <w:rPr>
          <w:rFonts w:hint="eastAsia" w:asciiTheme="minorEastAsia" w:hAnsiTheme="minorEastAsia"/>
        </w:rPr>
      </w:pPr>
      <w:r>
        <w:rPr>
          <w:rFonts w:hint="eastAsia" w:asciiTheme="minorEastAsia" w:hAnsiTheme="minorEastAsia"/>
        </w:rPr>
        <w:t>（3）根据材料三，概括指出商鞅执法的特点。</w:t>
      </w:r>
    </w:p>
    <w:p>
      <w:pPr>
        <w:rPr>
          <w:rFonts w:hint="eastAsia" w:asciiTheme="minorEastAsia" w:hAnsiTheme="minorEastAsia"/>
        </w:rPr>
      </w:pPr>
    </w:p>
    <w:p>
      <w:pPr>
        <w:rPr>
          <w:rFonts w:asciiTheme="minorEastAsia" w:hAnsiTheme="minorEastAsia"/>
        </w:rPr>
      </w:pPr>
    </w:p>
    <w:p>
      <w:pPr>
        <w:rPr>
          <w:rFonts w:hint="eastAsia" w:asciiTheme="minorEastAsia" w:hAnsiTheme="minorEastAsia"/>
        </w:rPr>
      </w:pPr>
      <w:r>
        <w:rPr>
          <w:rFonts w:hint="eastAsia" w:asciiTheme="minorEastAsia" w:hAnsiTheme="minorEastAsia"/>
        </w:rPr>
        <w:t>（4）综合以上材料并结合所学知识，简要分析商鞅变法的意义。</w:t>
      </w:r>
    </w:p>
    <w:p>
      <w:pPr>
        <w:rPr>
          <w:rFonts w:asciiTheme="minorEastAsia" w:hAnsiTheme="minorEastAsia"/>
        </w:rPr>
      </w:pPr>
    </w:p>
    <w:p>
      <w:pPr>
        <w:rPr>
          <w:rFonts w:asciiTheme="minorEastAsia" w:hAnsi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ACB"/>
    <w:rsid w:val="00083222"/>
    <w:rsid w:val="00161A72"/>
    <w:rsid w:val="001B4ACB"/>
    <w:rsid w:val="002D5A94"/>
    <w:rsid w:val="0057350C"/>
    <w:rsid w:val="0064398C"/>
    <w:rsid w:val="00674334"/>
    <w:rsid w:val="0073024C"/>
    <w:rsid w:val="00734B25"/>
    <w:rsid w:val="007608E0"/>
    <w:rsid w:val="007D0A2B"/>
    <w:rsid w:val="009409B0"/>
    <w:rsid w:val="009649CF"/>
    <w:rsid w:val="0099798F"/>
    <w:rsid w:val="00A36A30"/>
    <w:rsid w:val="00B25056"/>
    <w:rsid w:val="00B5379F"/>
    <w:rsid w:val="00B62369"/>
    <w:rsid w:val="00BD79A8"/>
    <w:rsid w:val="00BE52D0"/>
    <w:rsid w:val="00CB4B7F"/>
    <w:rsid w:val="00CE7B71"/>
    <w:rsid w:val="00E1161E"/>
    <w:rsid w:val="00E43A37"/>
    <w:rsid w:val="00E77FD4"/>
    <w:rsid w:val="00EE4F6D"/>
    <w:rsid w:val="00EF619C"/>
    <w:rsid w:val="00F40E41"/>
    <w:rsid w:val="00F5039A"/>
    <w:rsid w:val="00FE2BF1"/>
    <w:rsid w:val="3B4211D3"/>
    <w:rsid w:val="5CCA6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6"/>
    <w:semiHidden/>
    <w:unhideWhenUsed/>
    <w:uiPriority w:val="99"/>
    <w:rPr>
      <w:sz w:val="18"/>
      <w:szCs w:val="18"/>
    </w:rPr>
  </w:style>
  <w:style w:type="paragraph" w:styleId="5">
    <w:name w:val="List Paragraph"/>
    <w:basedOn w:val="1"/>
    <w:qFormat/>
    <w:uiPriority w:val="34"/>
    <w:pPr>
      <w:ind w:firstLine="420" w:firstLineChars="200"/>
    </w:pPr>
  </w:style>
  <w:style w:type="character" w:customStyle="1" w:styleId="6">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1752</Words>
  <Characters>1764</Characters>
  <Lines>16</Lines>
  <Paragraphs>4</Paragraphs>
  <TotalTime>2087</TotalTime>
  <ScaleCrop>false</ScaleCrop>
  <LinksUpToDate>false</LinksUpToDate>
  <CharactersWithSpaces>2262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2021-07-26T01:18:00Z</dcterms:created>
  <dc:creator>XZJD</dc:creator>
  <cp:lastModifiedBy>随惜伴</cp:lastModifiedBy>
  <dcterms:modified xsi:type="dcterms:W3CDTF">2021-08-20T00:36:41Z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6ADBEE006C1745EEBF29F13D98ACCA89</vt:lpwstr>
  </property>
</Properties>
</file>