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24.2.1点和圆的位置关系 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1．小明不慎把家里的圆形镜子打碎了（如图），其中四块碎片如图所示，为了配到与原来大小一样的圆形镜子，小明带到商店去的碎片应该是（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923925"/>
            <wp:effectExtent l="0" t="0" r="1905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2．下列说法正确的是（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A．在同一平面内，三点确定一个圆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B．等圆是能够完全重合的圆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C．旋转会改变图形的形状和大小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D．平分弦的直径垂直于弦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的半径为5，点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bedf755e0fdb4d078d6859360706b163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" o:title="eqId2efda802d5534f6d92d9f8af7aaec28b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的距离为4，点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bedf755e0fdb4d078d6859360706b16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A．无法确定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bedf755e0fdb4d078d6859360706b16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bedf755e0fdb4d078d6859360706b16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33" DrawAspect="Content" ObjectID="_1468075733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8" o:title="eqIdbedf755e0fdb4d078d6859360706b1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4．已知在同一平面内，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36" DrawAspect="Content" ObjectID="_1468075736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的半径为3，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ee7b310bb0a4ee698017b9f75a16ae1" type="#_x0000_t75" style="height:14.5pt;width:36.55pt;" o:ole="t" filled="f" o:preferrelative="t" stroked="f" coordsize="21600,21600">
            <v:path/>
            <v:fill on="f" focussize="0,0"/>
            <v:stroke on="f" joinstyle="miter"/>
            <v:imagedata r:id="rId21" o:title="eqId7ee7b310bb0a4ee698017b9f75a16ae1"/>
            <o:lock v:ext="edit" aspectratio="t"/>
            <w10:wrap type="none"/>
            <w10:anchorlock/>
          </v:shape>
          <o:OLEObject Type="Embed" ProgID="Equation.DSMT4" ShapeID="_x0000_i1037" DrawAspect="Content" ObjectID="_1468075737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3" o:title="eqId052844cae8574a8ab842c38a039baac0"/>
            <o:lock v:ext="edit" aspectratio="t"/>
            <w10:wrap type="none"/>
            <w10:anchorlock/>
          </v:shape>
          <o:OLEObject Type="Embed" ProgID="Equation.DSMT4" ShapeID="_x0000_i1038" DrawAspect="Content" ObjectID="_1468075738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39" DrawAspect="Content" ObjectID="_1468075739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的位置关系是（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外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5．若⊙A的半径是5，圆心A的坐标是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a7712af1591c44928b1d8feb0d1aed41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9" o:title="eqIda7712af1591c44928b1d8feb0d1aed41"/>
            <o:lock v:ext="edit" aspectratio="t"/>
            <w10:wrap type="none"/>
            <w10:anchorlock/>
          </v:shape>
          <o:OLEObject Type="Embed" ProgID="Equation.DSMT4" ShapeID="_x0000_i1043" DrawAspect="Content" ObjectID="_1468075743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，点P的坐标是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053922fc056348f5a297466332f44e8a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1" o:title="eqId053922fc056348f5a297466332f44e8a"/>
            <o:lock v:ext="edit" aspectratio="t"/>
            <w10:wrap type="none"/>
            <w10:anchorlock/>
          </v:shape>
          <o:OLEObject Type="Embed" ProgID="Equation.DSMT4" ShapeID="_x0000_i1044" DrawAspect="Content" ObjectID="_1468075744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，则点P与⊙A的位置关系是（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A．在⊙A内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B．在⊙A上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C．在⊙A外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45" DrawAspect="Content" ObjectID="_1468075745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中，圆心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在坐标原点上，半径为6，点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的坐标为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e0756263d3f947de87f1a0c865a75716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34" o:title="eqIde0756263d3f947de87f1a0c865a75716"/>
            <o:lock v:ext="edit" aspectratio="t"/>
            <w10:wrap type="none"/>
            <w10:anchorlock/>
          </v:shape>
          <o:OLEObject Type="Embed" ProgID="Equation.DSMT4" ShapeID="_x0000_i1046" DrawAspect="Content" ObjectID="_1468075746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，则点P在_________（填“圆内”，“圆外”或“圆上”）．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7．已知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为△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的外接圆圆心，若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在△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外，则△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是_________三角形．（填“锐角”或“直角”或“钝角”）．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8．若△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的三边长分别为3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、4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、5</w:t>
      </w:r>
      <w:r>
        <w:rPr>
          <w:rFonts w:hint="eastAsia" w:ascii="宋体" w:hAnsi="宋体" w:eastAsia="宋体" w:cs="宋体"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sz w:val="24"/>
          <w:szCs w:val="24"/>
        </w:rPr>
        <w:t>，则△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的外接圆半径为_________．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9．如图，已知△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，作⊙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，使它经过点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（保留作图痕迹，不写作法）．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7275" cy="1371600"/>
            <wp:effectExtent l="0" t="0" r="9525" b="0"/>
            <wp:docPr id="1053836782" name="图片 10538367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836782" name="图片 1053836782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10．如图所示，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37" o:title="eqId64b9b599fdb6481e9f8d9a94c102300b"/>
            <o:lock v:ext="edit" aspectratio="t"/>
            <w10:wrap type="none"/>
            <w10:anchorlock/>
          </v:shape>
          <o:OLEObject Type="Embed" ProgID="Equation.DSMT4" ShapeID="_x0000_i1047" DrawAspect="Content" ObjectID="_1468075747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的底边BC的长为10cm，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301e1d7c34c4476588c43bcf3a248a81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9" o:title="eqId301e1d7c34c4476588c43bcf3a248a81"/>
            <o:lock v:ext="edit" aspectratio="t"/>
            <w10:wrap type="none"/>
            <w10:anchorlock/>
          </v:shape>
          <o:OLEObject Type="Embed" ProgID="Equation.DSMT4" ShapeID="_x0000_i1048" DrawAspect="Content" ObjectID="_1468075748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e4d71427bb4049029cfc11ab0b1ae799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1" o:title="eqIde4d71427bb4049029cfc11ab0b1ae799"/>
            <o:lock v:ext="edit" aspectratio="t"/>
            <w10:wrap type="none"/>
            <w10:anchorlock/>
          </v:shape>
          <o:OLEObject Type="Embed" ProgID="Equation.DSMT4" ShapeID="_x0000_i1049" DrawAspect="Content" ObjectID="_1468075749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，求它外接圆的直径.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24050" cy="836295"/>
            <wp:effectExtent l="0" t="0" r="0" b="1905"/>
            <wp:docPr id="1362331737" name="图片 13623317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331737" name="图片 1362331737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83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6．圆内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7．钝角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52ef9cda12e5410dafc3bfcf1840555b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4" o:title="eqId52ef9cda12e5410dafc3bfcf1840555b"/>
            <o:lock v:ext="edit" aspectratio="t"/>
            <w10:wrap type="none"/>
            <w10:anchorlock/>
          </v:shape>
          <o:OLEObject Type="Embed" ProgID="Equation.DSMT4" ShapeID="_x0000_i1050" DrawAspect="Content" ObjectID="_1468075750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cm．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9．解：如图所示，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6" o:title="eqId7749df1ac7bf4efb8aa86872dab999bb"/>
            <o:lock v:ext="edit" aspectratio="t"/>
            <w10:wrap type="none"/>
            <w10:anchorlock/>
          </v:shape>
          <o:OLEObject Type="Embed" ProgID="Equation.DSMT4" ShapeID="_x0000_i1051" DrawAspect="Content" ObjectID="_1468075751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即为所要求作的圆．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71650" cy="1828800"/>
            <wp:effectExtent l="0" t="0" r="1143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10．解：如图所示，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8" o:title="eqIdac0c4726596b4f36bb86d4ae9af6b40b"/>
            <o:lock v:ext="edit" aspectratio="t"/>
            <w10:wrap type="none"/>
            <w10:anchorlock/>
          </v:shape>
          <o:OLEObject Type="Embed" ProgID="Equation.DSMT4" ShapeID="_x0000_i1052" DrawAspect="Content" ObjectID="_1468075752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64b9b599fdb6481e9f8d9a94c102300b" type="#_x0000_t75" style="height:14pt;width:37.8pt;" o:ole="t" filled="f" o:preferrelative="t" stroked="f" coordsize="21600,21600">
            <v:path/>
            <v:fill on="f" focussize="0,0"/>
            <v:stroke on="f" joinstyle="miter"/>
            <v:imagedata r:id="rId37" o:title="eqId64b9b599fdb6481e9f8d9a94c102300b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的外接圆，连接OA交BC于D，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∵O是等腰三角形ABC的外心，AB=AC，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∴∠AOC=∠BOA，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∵OB=OC，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∴BD=DC，OA⊥BC，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∴由垂径定理得：BD=DC=5cm，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∠OAC=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51" o:title="eqId49b7b111d23b44a9990c2312dc3b7ed9"/>
            <o:lock v:ext="edit" aspectratio="t"/>
            <w10:wrap type="none"/>
            <w10:anchorlock/>
          </v:shape>
          <o:OLEObject Type="Embed" ProgID="Equation.DSMT4" ShapeID="_x0000_i1054" DrawAspect="Content" ObjectID="_1468075754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∠BAC=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51" o:title="eqId49b7b111d23b44a9990c2312dc3b7ed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×120°=60°，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∵OA=OC，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∴△AOC是等边三角形，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∴∠AOC=60°，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∴∠DCO=90°-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60°=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30°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∴OC=2OD，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设OD=a，OC=2a，由勾股定理得：a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+5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=（2a）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a=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40dc1d72e6b749dc975e94a0afb15ff2" type="#_x0000_t75" style="height:33.75pt;width:26.25pt;" o:ole="t" filled="f" o:preferrelative="t" stroked="f" coordsize="21600,21600">
            <v:path/>
            <v:fill on="f" focussize="0,0"/>
            <v:stroke on="f" joinstyle="miter"/>
            <v:imagedata r:id="rId54" o:title="eqId40dc1d72e6b749dc975e94a0afb15ff2"/>
            <o:lock v:ext="edit" aspectratio="t"/>
            <w10:wrap type="none"/>
            <w10:anchorlock/>
          </v:shape>
          <o:OLEObject Type="Embed" ProgID="Equation.DSMT4" ShapeID="_x0000_i1056" DrawAspect="Content" ObjectID="_1468075756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∴OC=2a=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f7ed407cdfb84bcab4189a8365a16fe9" type="#_x0000_t75" style="height:33.85pt;width:30.85pt;" o:ole="t" filled="f" o:preferrelative="t" stroked="f" coordsize="21600,21600">
            <v:path/>
            <v:fill on="f" focussize="0,0"/>
            <v:stroke on="f" joinstyle="miter"/>
            <v:imagedata r:id="rId56" o:title="eqIdf7ed407cdfb84bcab4189a8365a16fe9"/>
            <o:lock v:ext="edit" aspectratio="t"/>
            <w10:wrap type="none"/>
            <w10:anchorlock/>
          </v:shape>
          <o:OLEObject Type="Embed" ProgID="Equation.DSMT4" ShapeID="_x0000_i1057" DrawAspect="Content" ObjectID="_1468075757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∴外接圆的直径=2OC=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1f7e1240db254924a40af8f6af6ec0b1" type="#_x0000_t75" style="height:33.8pt;width:32.55pt;" o:ole="t" filled="f" o:preferrelative="t" stroked="f" coordsize="21600,21600">
            <v:path/>
            <v:fill on="f" focussize="0,0"/>
            <v:stroke on="f" joinstyle="miter"/>
            <v:imagedata r:id="rId58" o:title="eqId1f7e1240db254924a40af8f6af6ec0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（cm）．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7750" cy="1076325"/>
            <wp:effectExtent l="0" t="0" r="3810" b="5715"/>
            <wp:docPr id="1454790038" name="图片 1454790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790038" name="图片 1454790038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F1CA8"/>
    <w:rsid w:val="086A23F2"/>
    <w:rsid w:val="0C17149F"/>
    <w:rsid w:val="178358EA"/>
    <w:rsid w:val="3EDC5EEA"/>
    <w:rsid w:val="44B538B0"/>
    <w:rsid w:val="46EE0953"/>
    <w:rsid w:val="5A4B6416"/>
    <w:rsid w:val="68A17179"/>
    <w:rsid w:val="6B66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1" Type="http://schemas.openxmlformats.org/officeDocument/2006/relationships/fontTable" Target="fontTable.xml"/><Relationship Id="rId60" Type="http://schemas.openxmlformats.org/officeDocument/2006/relationships/customXml" Target="../customXml/item1.xml"/><Relationship Id="rId6" Type="http://schemas.openxmlformats.org/officeDocument/2006/relationships/image" Target="media/image2.wmf"/><Relationship Id="rId59" Type="http://schemas.openxmlformats.org/officeDocument/2006/relationships/image" Target="media/image22.png"/><Relationship Id="rId58" Type="http://schemas.openxmlformats.org/officeDocument/2006/relationships/image" Target="media/image21.wmf"/><Relationship Id="rId57" Type="http://schemas.openxmlformats.org/officeDocument/2006/relationships/oleObject" Target="embeddings/oleObject34.bin"/><Relationship Id="rId56" Type="http://schemas.openxmlformats.org/officeDocument/2006/relationships/image" Target="media/image20.wmf"/><Relationship Id="rId55" Type="http://schemas.openxmlformats.org/officeDocument/2006/relationships/oleObject" Target="embeddings/oleObject33.bin"/><Relationship Id="rId54" Type="http://schemas.openxmlformats.org/officeDocument/2006/relationships/image" Target="media/image19.wmf"/><Relationship Id="rId53" Type="http://schemas.openxmlformats.org/officeDocument/2006/relationships/oleObject" Target="embeddings/oleObject32.bin"/><Relationship Id="rId52" Type="http://schemas.openxmlformats.org/officeDocument/2006/relationships/oleObject" Target="embeddings/oleObject31.bin"/><Relationship Id="rId51" Type="http://schemas.openxmlformats.org/officeDocument/2006/relationships/image" Target="media/image18.wmf"/><Relationship Id="rId50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9.bin"/><Relationship Id="rId48" Type="http://schemas.openxmlformats.org/officeDocument/2006/relationships/image" Target="media/image17.wmf"/><Relationship Id="rId47" Type="http://schemas.openxmlformats.org/officeDocument/2006/relationships/oleObject" Target="embeddings/oleObject28.bin"/><Relationship Id="rId46" Type="http://schemas.openxmlformats.org/officeDocument/2006/relationships/image" Target="media/image16.png"/><Relationship Id="rId45" Type="http://schemas.openxmlformats.org/officeDocument/2006/relationships/oleObject" Target="embeddings/oleObject27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6.bin"/><Relationship Id="rId42" Type="http://schemas.openxmlformats.org/officeDocument/2006/relationships/image" Target="media/image14.png"/><Relationship Id="rId41" Type="http://schemas.openxmlformats.org/officeDocument/2006/relationships/image" Target="media/image13.wmf"/><Relationship Id="rId40" Type="http://schemas.openxmlformats.org/officeDocument/2006/relationships/oleObject" Target="embeddings/oleObject25.bin"/><Relationship Id="rId4" Type="http://schemas.openxmlformats.org/officeDocument/2006/relationships/image" Target="media/image1.png"/><Relationship Id="rId39" Type="http://schemas.openxmlformats.org/officeDocument/2006/relationships/image" Target="media/image12.wmf"/><Relationship Id="rId38" Type="http://schemas.openxmlformats.org/officeDocument/2006/relationships/oleObject" Target="embeddings/oleObject24.bin"/><Relationship Id="rId37" Type="http://schemas.openxmlformats.org/officeDocument/2006/relationships/image" Target="media/image11.wmf"/><Relationship Id="rId36" Type="http://schemas.openxmlformats.org/officeDocument/2006/relationships/oleObject" Target="embeddings/oleObject23.bin"/><Relationship Id="rId35" Type="http://schemas.openxmlformats.org/officeDocument/2006/relationships/image" Target="media/image10.png"/><Relationship Id="rId34" Type="http://schemas.openxmlformats.org/officeDocument/2006/relationships/image" Target="media/image9.wmf"/><Relationship Id="rId33" Type="http://schemas.openxmlformats.org/officeDocument/2006/relationships/oleObject" Target="embeddings/oleObject22.bin"/><Relationship Id="rId32" Type="http://schemas.openxmlformats.org/officeDocument/2006/relationships/oleObject" Target="embeddings/oleObject21.bin"/><Relationship Id="rId31" Type="http://schemas.openxmlformats.org/officeDocument/2006/relationships/image" Target="media/image8.wmf"/><Relationship Id="rId30" Type="http://schemas.openxmlformats.org/officeDocument/2006/relationships/oleObject" Target="embeddings/oleObject20.bin"/><Relationship Id="rId3" Type="http://schemas.openxmlformats.org/officeDocument/2006/relationships/theme" Target="theme/theme1.xml"/><Relationship Id="rId29" Type="http://schemas.openxmlformats.org/officeDocument/2006/relationships/image" Target="media/image7.wmf"/><Relationship Id="rId28" Type="http://schemas.openxmlformats.org/officeDocument/2006/relationships/oleObject" Target="embeddings/oleObject19.bin"/><Relationship Id="rId27" Type="http://schemas.openxmlformats.org/officeDocument/2006/relationships/oleObject" Target="embeddings/oleObject18.bin"/><Relationship Id="rId26" Type="http://schemas.openxmlformats.org/officeDocument/2006/relationships/oleObject" Target="embeddings/oleObject17.bin"/><Relationship Id="rId25" Type="http://schemas.openxmlformats.org/officeDocument/2006/relationships/oleObject" Target="embeddings/oleObject16.bin"/><Relationship Id="rId24" Type="http://schemas.openxmlformats.org/officeDocument/2006/relationships/oleObject" Target="embeddings/oleObject15.bin"/><Relationship Id="rId23" Type="http://schemas.openxmlformats.org/officeDocument/2006/relationships/image" Target="media/image6.wmf"/><Relationship Id="rId22" Type="http://schemas.openxmlformats.org/officeDocument/2006/relationships/oleObject" Target="embeddings/oleObject14.bin"/><Relationship Id="rId21" Type="http://schemas.openxmlformats.org/officeDocument/2006/relationships/image" Target="media/image5.wmf"/><Relationship Id="rId20" Type="http://schemas.openxmlformats.org/officeDocument/2006/relationships/oleObject" Target="embeddings/oleObject13.bin"/><Relationship Id="rId2" Type="http://schemas.openxmlformats.org/officeDocument/2006/relationships/settings" Target="settings.xml"/><Relationship Id="rId19" Type="http://schemas.openxmlformats.org/officeDocument/2006/relationships/oleObject" Target="embeddings/oleObject12.bin"/><Relationship Id="rId18" Type="http://schemas.openxmlformats.org/officeDocument/2006/relationships/oleObject" Target="embeddings/oleObject11.bin"/><Relationship Id="rId17" Type="http://schemas.openxmlformats.org/officeDocument/2006/relationships/oleObject" Target="embeddings/oleObject10.bin"/><Relationship Id="rId16" Type="http://schemas.openxmlformats.org/officeDocument/2006/relationships/oleObject" Target="embeddings/oleObject9.bin"/><Relationship Id="rId15" Type="http://schemas.openxmlformats.org/officeDocument/2006/relationships/oleObject" Target="embeddings/oleObject8.bin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2021-08-18T07:33:13Z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EA1064AB3A1E4A6FB8D42E7AA26757E3</vt:lpwstr>
  </property>
</Properties>
</file>