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ind w:left="1201" w:hanging="336"/>
        <w:rPr>
          <w:rFonts w:hint="eastAsia" w:eastAsiaTheme="minorEastAsia"/>
          <w:sz w:val="28"/>
          <w:szCs w:val="28"/>
          <w:lang w:eastAsia="zh-CN"/>
        </w:rPr>
      </w:pPr>
      <w:r>
        <w:rPr>
          <w:sz w:val="28"/>
          <w:szCs w:val="28"/>
        </w:rPr>
        <w:t>三亚市七年级数学上册同步作业</w:t>
      </w:r>
      <w:r>
        <w:rPr>
          <w:rFonts w:hint="eastAsia"/>
          <w:sz w:val="28"/>
          <w:szCs w:val="28"/>
        </w:rPr>
        <w:t>B</w:t>
      </w:r>
      <w:r>
        <w:rPr>
          <w:sz w:val="28"/>
          <w:szCs w:val="28"/>
        </w:rPr>
        <w:t>卷--有理数</w:t>
      </w:r>
      <w:r>
        <w:rPr>
          <w:rFonts w:hint="eastAsia"/>
          <w:sz w:val="28"/>
          <w:szCs w:val="28"/>
          <w:lang w:eastAsia="zh-CN"/>
        </w:rPr>
        <w:t>的乘法运算律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1. 利用分配律计算</w:t>
      </w:r>
      <w:r>
        <w:rPr>
          <w:sz w:val="21"/>
        </w:rPr>
        <w:t>（–100</w:t>
      </w:r>
      <w:r>
        <w:object>
          <v:shape id="_x0000_i1025" o:spt="75" alt="eqIdde0e1fec5d574e8695122bf215d22200" type="#_x0000_t75" style="height:27.25pt;width:14.95pt;" o:ole="t" filled="f" o:preferrelative="t" stroked="f" coordsize="21600,21600">
            <v:path/>
            <v:fill on="f" focussize="0,0"/>
            <v:stroke on="f" joinstyle="miter"/>
            <v:imagedata r:id="rId6" o:title="eqIdde0e1fec5d574e8695122bf215d22200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sz w:val="21"/>
        </w:rPr>
        <w:t>）×99</w:t>
      </w:r>
      <w:r>
        <w:rPr>
          <w:sz w:val="28"/>
          <w:szCs w:val="28"/>
        </w:rPr>
        <w:t>时，正确的方案可以是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–（100+</w:t>
      </w:r>
      <w:r>
        <w:object>
          <v:shape id="_x0000_i1026" o:spt="75" alt="eqIdde0e1fec5d574e8695122bf215d22200" type="#_x0000_t75" style="height:27.25pt;width:14.95pt;" o:ole="t" filled="f" o:preferrelative="t" stroked="f" coordsize="21600,21600">
            <v:path/>
            <v:fill on="f" focussize="0,0"/>
            <v:stroke on="f" joinstyle="miter"/>
            <v:imagedata r:id="rId6" o:title="eqIdde0e1fec5d574e8695122bf215d22200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sz w:val="21"/>
        </w:rPr>
        <w:t>）×99</w:t>
      </w:r>
      <w:r>
        <w:tab/>
      </w:r>
      <w:r>
        <w:t>B．</w:t>
      </w:r>
      <w:r>
        <w:rPr>
          <w:sz w:val="21"/>
        </w:rPr>
        <w:t>–（100–</w:t>
      </w:r>
      <w:r>
        <w:object>
          <v:shape id="_x0000_i1027" o:spt="75" alt="eqIdde0e1fec5d574e8695122bf215d22200" type="#_x0000_t75" style="height:27.25pt;width:14.95pt;" o:ole="t" filled="f" o:preferrelative="t" stroked="f" coordsize="21600,21600">
            <v:path/>
            <v:fill on="f" focussize="0,0"/>
            <v:stroke on="f" joinstyle="miter"/>
            <v:imagedata r:id="rId6" o:title="eqIdde0e1fec5d574e8695122bf215d22200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sz w:val="21"/>
        </w:rPr>
        <w:t>）×99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8"/>
          <w:szCs w:val="28"/>
        </w:rPr>
      </w:pPr>
      <w:r>
        <w:t>C．</w:t>
      </w:r>
      <w:r>
        <w:rPr>
          <w:sz w:val="21"/>
        </w:rPr>
        <w:t>（100–</w:t>
      </w:r>
      <w:r>
        <w:object>
          <v:shape id="_x0000_i1028" o:spt="75" alt="eqIdde0e1fec5d574e8695122bf215d22200" type="#_x0000_t75" style="height:27.25pt;width:14.95pt;" o:ole="t" filled="f" o:preferrelative="t" stroked="f" coordsize="21600,21600">
            <v:path/>
            <v:fill on="f" focussize="0,0"/>
            <v:stroke on="f" joinstyle="miter"/>
            <v:imagedata r:id="rId6" o:title="eqIdde0e1fec5d574e8695122bf215d22200"/>
            <o:lock v:ext="edit" aspectratio="t"/>
            <w10:wrap type="none"/>
            <w10:anchorlock/>
          </v:shape>
          <o:OLEObject Type="Embed" ProgID="Equation.DSMT4" ShapeID="_x0000_i1028" DrawAspect="Content" ObjectID="_1468075728" r:id="rId9">
            <o:LockedField>false</o:LockedField>
          </o:OLEObject>
        </w:object>
      </w:r>
      <w:r>
        <w:rPr>
          <w:sz w:val="21"/>
        </w:rPr>
        <w:t>）×99</w:t>
      </w:r>
      <w:r>
        <w:tab/>
      </w:r>
      <w:r>
        <w:t>D．</w:t>
      </w:r>
      <w:r>
        <w:rPr>
          <w:sz w:val="21"/>
        </w:rPr>
        <w:t>（–101–</w:t>
      </w:r>
      <w:r>
        <w:object>
          <v:shape id="_x0000_i1029" o:spt="75" alt="eqId74db33a9dbc847a58fc86e2ae5a5fd16" type="#_x0000_t75" style="height:27.35pt;width:14.95pt;" o:ole="t" filled="f" o:preferrelative="t" stroked="f" coordsize="21600,21600">
            <v:path/>
            <v:fill on="f" focussize="0,0"/>
            <v:stroke on="f" joinstyle="miter"/>
            <v:imagedata r:id="rId11" o:title="eqId74db33a9dbc847a58fc86e2ae5a5fd1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0">
            <o:LockedField>false</o:LockedField>
          </o:OLEObject>
        </w:object>
      </w:r>
      <w:r>
        <w:rPr>
          <w:sz w:val="21"/>
        </w:rPr>
        <w:t>）×99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2. 若</w:t>
      </w:r>
      <w:r>
        <w:rPr>
          <w:sz w:val="28"/>
          <w:szCs w:val="28"/>
        </w:rPr>
        <w:object>
          <v:shape id="_x0000_i1031" o:spt="75" alt="eqId0e0160c97b12464191685c41152c7302" type="#_x0000_t75" style="height:13.8pt;width:54.55pt;" o:ole="t" filled="f" o:preferrelative="t" stroked="f" coordsize="21600,21600">
            <v:path/>
            <v:fill on="f" focussize="0,0"/>
            <v:stroke on="f" joinstyle="miter"/>
            <v:imagedata r:id="rId13" o:title="eqId0e0160c97b12464191685c41152c7302"/>
            <o:lock v:ext="edit" aspectratio="t"/>
            <w10:wrap type="none"/>
            <w10:anchorlock/>
          </v:shape>
          <o:OLEObject Type="Embed" ProgID="Equation.DSMT4" ShapeID="_x0000_i1031" DrawAspect="Content" ObjectID="_1468075730" r:id="rId12">
            <o:LockedField>false</o:LockedField>
          </o:OLEObject>
        </w:object>
      </w:r>
      <w:r>
        <w:rPr>
          <w:sz w:val="28"/>
          <w:szCs w:val="28"/>
        </w:rPr>
        <w:t>，则</w:t>
      </w:r>
      <w:r>
        <w:rPr>
          <w:sz w:val="28"/>
          <w:szCs w:val="28"/>
        </w:rPr>
        <w:object>
          <v:shape id="_x0000_i1032" o:spt="75" alt="eqId0d60b593973b4169ae1aacc8da50224c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15" o:title="eqId0d60b593973b4169ae1aacc8da50224c"/>
            <o:lock v:ext="edit" aspectratio="t"/>
            <w10:wrap type="none"/>
            <w10:anchorlock/>
          </v:shape>
          <o:OLEObject Type="Embed" ProgID="Equation.DSMT4" ShapeID="_x0000_i1032" DrawAspect="Content" ObjectID="_1468075731" r:id="rId14">
            <o:LockedField>false</o:LockedField>
          </o:OLEObject>
        </w:object>
      </w:r>
      <w:r>
        <w:rPr>
          <w:sz w:val="28"/>
          <w:szCs w:val="28"/>
        </w:rPr>
        <w:t xml:space="preserve">的值可表示为 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>．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pStyle w:val="202"/>
        <w:ind w:left="0" w:leftChars="0" w:firstLine="0" w:firstLineChars="0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sz w:val="28"/>
          <w:szCs w:val="28"/>
        </w:rPr>
        <w:t xml:space="preserve">3.   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计算：</w:t>
      </w:r>
    </w:p>
    <w:p>
      <w:pPr>
        <w:pStyle w:val="202"/>
        <w:ind w:left="0" w:leftChars="0" w:firstLine="0" w:firstLineChars="0"/>
        <w:rPr>
          <w:sz w:val="28"/>
          <w:szCs w:val="28"/>
        </w:rPr>
      </w:pPr>
      <w:r>
        <w:object>
          <v:shape id="_x0000_i1037" o:spt="75" alt="eqId8c4e0c084cea42e28d4ddead951bbacc" type="#_x0000_t75" style="height:28.15pt;width:136.75pt;" o:ole="t" filled="f" o:preferrelative="t" stroked="f" coordsize="21600,21600">
            <v:path/>
            <v:fill on="f" focussize="0,0"/>
            <v:stroke on="f"/>
            <v:imagedata r:id="rId17" o:title="eqId8c4e0c084cea42e28d4ddead951bbacc"/>
            <o:lock v:ext="edit" aspectratio="t"/>
            <w10:wrap type="none"/>
            <w10:anchorlock/>
          </v:shape>
          <o:OLEObject Type="Embed" ProgID="Equation.DSMT4" ShapeID="_x0000_i1037" DrawAspect="Content" ObjectID="_1468075732" r:id="rId16">
            <o:LockedField>false</o:LockedField>
          </o:OLEObject>
        </w:object>
      </w:r>
    </w:p>
    <w:p>
      <w:pPr>
        <w:rPr>
          <w:sz w:val="28"/>
          <w:szCs w:val="28"/>
        </w:rPr>
      </w:pPr>
    </w:p>
    <w:p>
      <w:pPr>
        <w:pStyle w:val="4"/>
      </w:pPr>
      <w:r>
        <w:t>答案</w:t>
      </w:r>
    </w:p>
    <w:p>
      <w:pPr>
        <w:spacing w:line="360" w:lineRule="auto"/>
        <w:jc w:val="left"/>
        <w:textAlignment w:val="center"/>
      </w:pPr>
      <w:r>
        <w:rPr>
          <w:sz w:val="28"/>
          <w:szCs w:val="28"/>
        </w:rPr>
        <w:t>1. 答案：</w:t>
      </w:r>
      <w:r>
        <w:t>A</w:t>
      </w:r>
    </w:p>
    <w:p>
      <w:pPr>
        <w:spacing w:line="360" w:lineRule="auto"/>
        <w:jc w:val="left"/>
        <w:textAlignment w:val="center"/>
      </w:pPr>
      <w:r>
        <w:rPr>
          <w:sz w:val="28"/>
          <w:szCs w:val="28"/>
        </w:rPr>
        <w:t>解析：</w:t>
      </w:r>
      <w:r>
        <w:object>
          <v:shape id="_x0000_i1030" o:spt="75" alt="eqIddb2987ea2eee47e0aa5d0eb75565a687" type="#_x0000_t75" style="height:29.65pt;width:215.6pt;" o:ole="t" filled="f" o:preferrelative="t" stroked="f" coordsize="21600,21600">
            <v:path/>
            <v:fill on="f" focussize="0,0"/>
            <v:stroke on="f" joinstyle="miter"/>
            <v:imagedata r:id="rId19" o:title="eqIddb2987ea2eee47e0aa5d0eb75565a687"/>
            <o:lock v:ext="edit" aspectratio="t"/>
            <w10:wrap type="none"/>
            <w10:anchorlock/>
          </v:shape>
          <o:OLEObject Type="Embed" ProgID="Equation.DSMT4" ShapeID="_x0000_i1030" DrawAspect="Content" ObjectID="_1468075733" r:id="rId18">
            <o:LockedField>false</o:LockedField>
          </o:OLEObject>
        </w:object>
      </w:r>
      <w:r>
        <w:t xml:space="preserve"> </w:t>
      </w:r>
    </w:p>
    <w:p>
      <w:pPr>
        <w:pStyle w:val="178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 xml:space="preserve">2.  答案： 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6" o:spt="75" alt="eqId5c94fa9817a1472088fe645adf595c37" type="#_x0000_t75" style="height:13.95pt;width:35.2pt;" o:ole="t" filled="f" o:preferrelative="t" stroked="f" coordsize="21600,21600">
            <v:path/>
            <v:fill on="f" focussize="0,0"/>
            <v:stroke on="f" joinstyle="miter"/>
            <v:imagedata r:id="rId21" o:title="eqId5c94fa9817a1472088fe645adf595c37"/>
            <o:lock v:ext="edit" aspectratio="t"/>
            <w10:wrap type="none"/>
            <w10:anchorlock/>
          </v:shape>
          <o:OLEObject Type="Embed" ProgID="Equation.DSMT4" ShapeID="_x0000_i1036" DrawAspect="Content" ObjectID="_1468075734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解析：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3" o:spt="75" alt="eqId99622e419be94a2381e0a607e34f0109" type="#_x0000_t75" style="height:13.8pt;width:104.7pt;" o:ole="t" filled="f" o:preferrelative="t" stroked="f" coordsize="21600,21600">
            <v:path/>
            <v:fill on="f" focussize="0,0"/>
            <v:stroke on="f" joinstyle="miter"/>
            <v:imagedata r:id="rId23" o:title="eqId99622e419be94a2381e0a607e34f0109"/>
            <o:lock v:ext="edit" aspectratio="t"/>
            <w10:wrap type="none"/>
            <w10:anchorlock/>
          </v:shape>
          <o:OLEObject Type="Embed" ProgID="Equation.DSMT4" ShapeID="_x0000_i1033" DrawAspect="Content" ObjectID="_1468075735" r:id="rId22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 xml:space="preserve"> 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化简可得：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4" o:spt="75" alt="eqIdf204dd730450458495fe3717737f67bb" type="#_x0000_t75" style="height:13.8pt;width:91.45pt;" o:ole="t" filled="f" o:preferrelative="t" stroked="f" coordsize="21600,21600">
            <v:path/>
            <v:fill on="f" focussize="0,0"/>
            <v:stroke on="f" joinstyle="miter"/>
            <v:imagedata r:id="rId25" o:title="eqIdf204dd730450458495fe3717737f67bb"/>
            <o:lock v:ext="edit" aspectratio="t"/>
            <w10:wrap type="none"/>
            <w10:anchorlock/>
          </v:shape>
          <o:OLEObject Type="Embed" ProgID="Equation.DSMT4" ShapeID="_x0000_i1034" DrawAspect="Content" ObjectID="_1468075736" r:id="rId24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 xml:space="preserve"> 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即：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5" o:spt="75" alt="eqIdc4fe3092c4d64e5da439703202c9fa3f" type="#_x0000_t75" style="height:13.9pt;width:80.05pt;" o:ole="t" filled="f" o:preferrelative="t" stroked="f" coordsize="21600,21600">
            <v:path/>
            <v:fill on="f" focussize="0,0"/>
            <v:stroke on="f" joinstyle="miter"/>
            <v:imagedata r:id="rId27" o:title="eqIdc4fe3092c4d64e5da439703202c9fa3f"/>
            <o:lock v:ext="edit" aspectratio="t"/>
            <w10:wrap type="none"/>
            <w10:anchorlock/>
          </v:shape>
          <o:OLEObject Type="Embed" ProgID="Equation.DSMT4" ShapeID="_x0000_i1035" DrawAspect="Content" ObjectID="_1468075737" r:id="rId26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 xml:space="preserve"> </w:t>
      </w:r>
    </w:p>
    <w:p>
      <w:pPr>
        <w:pStyle w:val="178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sz w:val="28"/>
          <w:szCs w:val="28"/>
        </w:rPr>
        <w:t xml:space="preserve"> 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 xml:space="preserve">3. 答案： </w:t>
      </w:r>
      <w:bookmarkStart w:id="0" w:name="_GoBack"/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40" o:spt="75" alt="eqIdc7cd2d75adbd43d4a3f25f7f57499bec" type="#_x0000_t75" style="height:22.95pt;width:13.2pt;" o:ole="t" filled="f" o:preferrelative="t" stroked="f" coordsize="21600,21600">
            <v:path/>
            <v:fill on="f" focussize="0,0"/>
            <v:stroke on="f"/>
            <v:imagedata r:id="rId29" o:title="eqIdc7cd2d75adbd43d4a3f25f7f57499bec"/>
            <o:lock v:ext="edit" aspectratio="t"/>
            <w10:wrap type="none"/>
            <w10:anchorlock/>
          </v:shape>
          <o:OLEObject Type="Embed" ProgID="Equation.DSMT4" ShapeID="_x0000_i1040" DrawAspect="Content" ObjectID="_1468075738" r:id="rId28">
            <o:LockedField>false</o:LockedField>
          </o:OLEObject>
        </w:object>
      </w:r>
      <w:bookmarkEnd w:id="0"/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 xml:space="preserve"> 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解析：原式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8" o:spt="75" alt="eqId0a112c171f4f4e0db84a79cc3834ba04" type="#_x0000_t75" style="height:27pt;width:160.15pt;" o:ole="t" filled="f" o:preferrelative="t" stroked="f" coordsize="21600,21600">
            <v:path/>
            <v:fill on="f" focussize="0,0"/>
            <v:stroke on="f" joinstyle="miter"/>
            <v:imagedata r:id="rId31" o:title="eqId0a112c171f4f4e0db84a79cc3834ba04"/>
            <o:lock v:ext="edit" aspectratio="t"/>
            <w10:wrap type="none"/>
            <w10:anchorlock/>
          </v:shape>
          <o:OLEObject Type="Embed" ProgID="Equation.DSMT4" ShapeID="_x0000_i1038" DrawAspect="Content" ObjectID="_1468075739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41" o:spt="75" alt="eqId9bb7d07c7a2449d79d4b184a26883678" type="#_x0000_t75" style="height:29.65pt;width:183.9pt;" o:ole="t" filled="f" o:preferrelative="t" stroked="f" coordsize="21600,21600">
            <v:path/>
            <v:fill on="f" focussize="0,0"/>
            <v:stroke on="f" joinstyle="miter"/>
            <v:imagedata r:id="rId33" o:title="eqId9bb7d07c7a2449d79d4b184a26883678"/>
            <o:lock v:ext="edit" aspectratio="t"/>
            <w10:wrap type="none"/>
            <w10:anchorlock/>
          </v:shape>
          <o:OLEObject Type="Embed" ProgID="Equation.DSMT4" ShapeID="_x0000_i1041" DrawAspect="Content" ObjectID="_1468075740" r:id="rId32">
            <o:LockedField>false</o:LockedField>
          </o:OLEObject>
        </w:object>
      </w: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2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1C3E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30A53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9E1D09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2F9F00FE"/>
    <w:rsid w:val="38E96E25"/>
    <w:rsid w:val="3FE629F9"/>
    <w:rsid w:val="4C924FE5"/>
    <w:rsid w:val="61EC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qFormat="1"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paragraph" w:styleId="4">
    <w:name w:val="heading 2"/>
    <w:basedOn w:val="1"/>
    <w:next w:val="1"/>
    <w:link w:val="138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3">
    <w:name w:val="Default Paragraph Font"/>
    <w:semiHidden/>
    <w:unhideWhenUsed/>
    <w:qFormat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4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5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3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pPr>
      <w:spacing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qFormat/>
    <w:uiPriority w:val="60"/>
    <w:pPr>
      <w:spacing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uiPriority w:val="60"/>
    <w:pPr>
      <w:spacing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qFormat/>
    <w:uiPriority w:val="60"/>
    <w:pPr>
      <w:spacing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uiPriority w:val="60"/>
    <w:pPr>
      <w:spacing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qFormat/>
    <w:uiPriority w:val="60"/>
    <w:pPr>
      <w:spacing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1"/>
    <w:basedOn w:val="33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2"/>
    <w:basedOn w:val="33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3"/>
    <w:basedOn w:val="33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5"/>
    <w:basedOn w:val="33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6"/>
    <w:basedOn w:val="33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List"/>
    <w:basedOn w:val="33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character" w:customStyle="1" w:styleId="138">
    <w:name w:val="标题 2 Char"/>
    <w:basedOn w:val="133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19"/>
    <w:qFormat/>
    <w:uiPriority w:val="99"/>
  </w:style>
  <w:style w:type="character" w:customStyle="1" w:styleId="144">
    <w:name w:val="正文文本 2 Char"/>
    <w:basedOn w:val="133"/>
    <w:link w:val="29"/>
    <w:qFormat/>
    <w:uiPriority w:val="99"/>
  </w:style>
  <w:style w:type="character" w:customStyle="1" w:styleId="145">
    <w:name w:val="正文文本 3 Char"/>
    <w:basedOn w:val="133"/>
    <w:link w:val="17"/>
    <w:qFormat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qFormat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qFormat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qFormat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qFormat/>
    <w:uiPriority w:val="0"/>
  </w:style>
  <w:style w:type="character" w:customStyle="1" w:styleId="154">
    <w:name w:val="宏文本 Char"/>
    <w:basedOn w:val="133"/>
    <w:link w:val="2"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6">
    <w:name w:val="引用 Char"/>
    <w:basedOn w:val="133"/>
    <w:link w:val="155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7">
    <w:name w:val="标题 4 Char"/>
    <w:basedOn w:val="133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标题 5 Char"/>
    <w:basedOn w:val="133"/>
    <w:link w:val="7"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9">
    <w:name w:val="标题 6 Char"/>
    <w:basedOn w:val="133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60">
    <w:name w:val="标题 7 Char"/>
    <w:basedOn w:val="133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1">
    <w:name w:val="标题 8 Char"/>
    <w:basedOn w:val="133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62">
    <w:name w:val="标题 9 Char"/>
    <w:basedOn w:val="133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4">
    <w:name w:val="明显引用 Char"/>
    <w:basedOn w:val="133"/>
    <w:link w:val="163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5">
    <w:name w:val="Subtle Emphasis"/>
    <w:basedOn w:val="133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uiPriority w:val="58"/>
  </w:style>
  <w:style w:type="table" w:customStyle="1" w:styleId="172">
    <w:name w:val="竖排选项"/>
    <w:basedOn w:val="33"/>
    <w:uiPriority w:val="58"/>
  </w:style>
  <w:style w:type="character" w:customStyle="1" w:styleId="173">
    <w:name w:val="页眉 Char"/>
    <w:basedOn w:val="133"/>
    <w:link w:val="26"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uiPriority w:val="99"/>
    <w:rPr>
      <w:sz w:val="18"/>
      <w:szCs w:val="18"/>
    </w:rPr>
  </w:style>
  <w:style w:type="paragraph" w:customStyle="1" w:styleId="175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uiPriority w:val="0"/>
  </w:style>
  <w:style w:type="table" w:customStyle="1" w:styleId="177">
    <w:name w:val="TableOptsV"/>
    <w:basedOn w:val="33"/>
    <w:uiPriority w:val="99"/>
    <w:pPr>
      <w:spacing w:line="240" w:lineRule="auto"/>
    </w:pPr>
  </w:style>
  <w:style w:type="paragraph" w:customStyle="1" w:styleId="178">
    <w:name w:val="ItemAnswer"/>
    <w:basedOn w:val="1"/>
    <w:uiPriority w:val="0"/>
    <w:pPr>
      <w:spacing w:line="312" w:lineRule="auto"/>
    </w:pPr>
  </w:style>
  <w:style w:type="paragraph" w:customStyle="1" w:styleId="179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uiPriority w:val="99"/>
  </w:style>
  <w:style w:type="paragraph" w:customStyle="1" w:styleId="191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qFormat/>
    <w:uiPriority w:val="0"/>
    <w:pPr>
      <w:jc w:val="center"/>
    </w:pPr>
  </w:style>
  <w:style w:type="paragraph" w:customStyle="1" w:styleId="194">
    <w:name w:val="ItemQDescSpecialMathIndent1"/>
    <w:basedOn w:val="175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oleObject" Target="embeddings/oleObject3.bin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13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5.bin"/><Relationship Id="rId3" Type="http://schemas.openxmlformats.org/officeDocument/2006/relationships/footer" Target="foot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4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3.bin"/><Relationship Id="rId25" Type="http://schemas.openxmlformats.org/officeDocument/2006/relationships/image" Target="media/image9.wmf"/><Relationship Id="rId24" Type="http://schemas.openxmlformats.org/officeDocument/2006/relationships/oleObject" Target="embeddings/oleObject12.bin"/><Relationship Id="rId23" Type="http://schemas.openxmlformats.org/officeDocument/2006/relationships/image" Target="media/image8.wmf"/><Relationship Id="rId22" Type="http://schemas.openxmlformats.org/officeDocument/2006/relationships/oleObject" Target="embeddings/oleObject11.bin"/><Relationship Id="rId21" Type="http://schemas.openxmlformats.org/officeDocument/2006/relationships/image" Target="media/image7.wmf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9.bin"/><Relationship Id="rId17" Type="http://schemas.openxmlformats.org/officeDocument/2006/relationships/image" Target="media/image5.wmf"/><Relationship Id="rId16" Type="http://schemas.openxmlformats.org/officeDocument/2006/relationships/oleObject" Target="embeddings/oleObject8.bin"/><Relationship Id="rId15" Type="http://schemas.openxmlformats.org/officeDocument/2006/relationships/image" Target="media/image4.wmf"/><Relationship Id="rId14" Type="http://schemas.openxmlformats.org/officeDocument/2006/relationships/oleObject" Target="embeddings/oleObject7.bin"/><Relationship Id="rId13" Type="http://schemas.openxmlformats.org/officeDocument/2006/relationships/image" Target="media/image3.wmf"/><Relationship Id="rId12" Type="http://schemas.openxmlformats.org/officeDocument/2006/relationships/oleObject" Target="embeddings/oleObject6.bin"/><Relationship Id="rId11" Type="http://schemas.openxmlformats.org/officeDocument/2006/relationships/image" Target="media/image2.wmf"/><Relationship Id="rId10" Type="http://schemas.openxmlformats.org/officeDocument/2006/relationships/oleObject" Target="embeddings/oleObject5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A815D7-B2A0-408A-B7FA-A30CB8CF51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748</Characters>
  <Lines>6</Lines>
  <Paragraphs>1</Paragraphs>
  <TotalTime>0</TotalTime>
  <ScaleCrop>false</ScaleCrop>
  <LinksUpToDate>false</LinksUpToDate>
  <CharactersWithSpaces>878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2021-08-20T06:16:36Z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