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近似数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我市某部门2021年年初收入预算为8.24×10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元，关于近似数8.24×10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，是精确到（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A．百分位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B．百位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C．千位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D．万位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2.某人一天饮水1890</w:t>
      </w:r>
      <w:r>
        <w:rPr>
          <w:rFonts w:hint="eastAsia" w:ascii="宋体" w:hAnsi="宋体" w:eastAsia="宋体" w:cs="宋体"/>
          <w:i/>
          <w:sz w:val="28"/>
          <w:szCs w:val="28"/>
        </w:rPr>
        <w:t>mL</w:t>
      </w:r>
      <w:r>
        <w:rPr>
          <w:rFonts w:hint="eastAsia" w:ascii="宋体" w:hAnsi="宋体" w:eastAsia="宋体" w:cs="宋体"/>
          <w:sz w:val="28"/>
          <w:szCs w:val="28"/>
        </w:rPr>
        <w:t>，请用四舍五入法将1890</w:t>
      </w:r>
      <w:r>
        <w:rPr>
          <w:rFonts w:hint="eastAsia" w:ascii="宋体" w:hAnsi="宋体" w:eastAsia="宋体" w:cs="宋体"/>
          <w:i/>
          <w:sz w:val="28"/>
          <w:szCs w:val="28"/>
        </w:rPr>
        <w:t>mL</w:t>
      </w:r>
      <w:r>
        <w:rPr>
          <w:rFonts w:hint="eastAsia" w:ascii="宋体" w:hAnsi="宋体" w:eastAsia="宋体" w:cs="宋体"/>
          <w:sz w:val="28"/>
          <w:szCs w:val="28"/>
        </w:rPr>
        <w:t>精确到1000</w:t>
      </w:r>
      <w:r>
        <w:rPr>
          <w:rFonts w:hint="eastAsia" w:ascii="宋体" w:hAnsi="宋体" w:eastAsia="宋体" w:cs="宋体"/>
          <w:i/>
          <w:sz w:val="28"/>
          <w:szCs w:val="28"/>
        </w:rPr>
        <w:t>mL</w:t>
      </w:r>
      <w:r>
        <w:rPr>
          <w:rFonts w:hint="eastAsia" w:ascii="宋体" w:hAnsi="宋体" w:eastAsia="宋体" w:cs="宋体"/>
          <w:sz w:val="28"/>
          <w:szCs w:val="28"/>
        </w:rPr>
        <w:t>，并用科学记数法表示为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     　</w:t>
      </w:r>
      <w:r>
        <w:rPr>
          <w:rFonts w:hint="eastAsia" w:ascii="宋体" w:hAnsi="宋体" w:eastAsia="宋体" w:cs="宋体"/>
          <w:i/>
          <w:sz w:val="28"/>
          <w:szCs w:val="28"/>
        </w:rPr>
        <w:t>mL</w:t>
      </w:r>
      <w:r>
        <w:rPr>
          <w:rFonts w:hint="eastAsia" w:ascii="宋体" w:hAnsi="宋体" w:eastAsia="宋体" w:cs="宋体"/>
          <w:sz w:val="28"/>
          <w:szCs w:val="28"/>
        </w:rPr>
        <w:t>．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 一个半圆形教具，它的半径为5分米，它的周长是多少分米？面积是多少平方分米？（π取3.14，结果保留两位小数）</w:t>
      </w: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</w:t>
      </w:r>
    </w:p>
    <w:p>
      <w:pPr>
        <w:pStyle w:val="178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答案：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D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：因为8.24×10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＝8240000，所以近似数8.24×10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是精确到万位．</w:t>
      </w:r>
    </w:p>
    <w:p>
      <w:pPr>
        <w:pStyle w:val="17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解析：根据排列规律，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下面的数是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10</m:t>
        </m:r>
      </m:oMath>
      <w:r>
        <w:rPr>
          <w:rFonts w:hint="eastAsia" w:ascii="宋体" w:hAnsi="宋体" w:eastAsia="宋体" w:cs="宋体"/>
          <w:sz w:val="24"/>
          <w:szCs w:val="24"/>
        </w:rPr>
        <w:t xml:space="preserve"> 右面的数是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14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∵8=2×4-0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22=4×6-2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44=6×8-4</m:t>
        </m:r>
      </m:oMath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7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m:oMath>
        <m:r>
          <w:rPr>
            <w:rFonts w:hint="eastAsia" w:ascii="Cambria Math" w:hAnsi="Cambria Math" w:eastAsia="宋体" w:cs="宋体"/>
            <w:sz w:val="24"/>
            <w:szCs w:val="24"/>
          </w:rPr>
          <m:t>∴m=12×14-10=158</m:t>
        </m:r>
      </m:oMath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78"/>
        <w:rPr>
          <w:rFonts w:hint="eastAsia" w:ascii="宋体" w:hAnsi="宋体" w:eastAsia="宋体" w:cs="宋体"/>
          <w:sz w:val="24"/>
          <w:szCs w:val="24"/>
        </w:rPr>
      </w:pPr>
    </w:p>
    <w:p>
      <w:pPr>
        <w:numPr>
          <w:numId w:val="0"/>
        </w:numPr>
        <w:spacing w:line="360" w:lineRule="auto"/>
        <w:ind w:leftChars="-130"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答案：2×10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numPr>
          <w:numId w:val="0"/>
        </w:numPr>
        <w:spacing w:line="360" w:lineRule="auto"/>
        <w:ind w:leftChars="-13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：1890</w:t>
      </w:r>
      <w:r>
        <w:rPr>
          <w:rFonts w:hint="eastAsia" w:ascii="宋体" w:hAnsi="宋体" w:eastAsia="宋体" w:cs="宋体"/>
          <w:i/>
          <w:sz w:val="24"/>
          <w:szCs w:val="24"/>
        </w:rPr>
        <w:t>mL</w:t>
      </w:r>
      <w:r>
        <w:rPr>
          <w:rFonts w:hint="eastAsia" w:ascii="宋体" w:hAnsi="宋体" w:eastAsia="宋体" w:cs="宋体"/>
          <w:sz w:val="24"/>
          <w:szCs w:val="24"/>
        </w:rPr>
        <w:t>≈2×10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（精确到1000</w:t>
      </w:r>
      <w:r>
        <w:rPr>
          <w:rFonts w:hint="eastAsia" w:ascii="宋体" w:hAnsi="宋体" w:eastAsia="宋体" w:cs="宋体"/>
          <w:i/>
          <w:sz w:val="24"/>
          <w:szCs w:val="24"/>
        </w:rPr>
        <w:t>mL</w:t>
      </w:r>
      <w:r>
        <w:rPr>
          <w:rFonts w:hint="eastAsia" w:ascii="宋体" w:hAnsi="宋体" w:eastAsia="宋体" w:cs="宋体"/>
          <w:sz w:val="24"/>
          <w:szCs w:val="24"/>
        </w:rPr>
        <w:t>）．</w:t>
      </w:r>
    </w:p>
    <w:p>
      <w:pPr>
        <w:pStyle w:val="178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：它的周长是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×2π×5+2×5＝5π+10≈25.70（分米），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面积是</w:t>
      </w:r>
      <w:r>
        <w:rPr>
          <w:rFonts w:hint="eastAsia" w:ascii="宋体" w:hAnsi="宋体" w:eastAsia="宋体" w:cs="宋体"/>
          <w:position w:val="-22"/>
          <w:sz w:val="24"/>
          <w:szCs w:val="24"/>
        </w:rPr>
        <w:drawing>
          <wp:inline distT="0" distB="0" distL="114300" distR="114300">
            <wp:extent cx="123825" cy="333375"/>
            <wp:effectExtent l="0" t="0" r="9525" b="9525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×π×5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≈39.25（平方分米），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答：它的周长是25.70米，面积是39.25平方分米．</w:t>
      </w:r>
    </w:p>
    <w:p>
      <w:pPr>
        <w:pStyle w:val="178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36A0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uiPriority w:val="99"/>
  </w:style>
  <w:style w:type="character" w:customStyle="1" w:styleId="144">
    <w:name w:val="正文文本 2 Char"/>
    <w:basedOn w:val="133"/>
    <w:link w:val="29"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  <w:tblPr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1</TotalTime>
  <ScaleCrop>false</ScaleCrop>
  <LinksUpToDate>false</LinksUpToDate>
  <CharactersWithSpaces>878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松竹含韵</cp:lastModifiedBy>
  <dcterms:modified xsi:type="dcterms:W3CDTF">2021-08-19T06:42:49Z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