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12.2  三角形全等的判定</w:t>
      </w:r>
    </w:p>
    <w:p>
      <w:pPr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第2课时A卷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304165</wp:posOffset>
            </wp:positionV>
            <wp:extent cx="1360170" cy="836930"/>
            <wp:effectExtent l="0" t="0" r="11430" b="1270"/>
            <wp:wrapSquare wrapText="bothSides"/>
            <wp:docPr id="5" name="图片 1" descr="说明: id:21474915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说明: id:2147491510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6017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21"/>
          <w:szCs w:val="21"/>
        </w:rPr>
        <w:t>1.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如图,将两根钢条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AA′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BB′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的中点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连在一起,使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AA′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BB′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可以绕着点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O</w:t>
      </w:r>
      <w:r>
        <w:rPr>
          <w:rFonts w:hint="eastAsia" w:ascii="宋体" w:hAnsi="宋体"/>
          <w:color w:val="000000"/>
          <w:sz w:val="21"/>
          <w:szCs w:val="21"/>
        </w:rPr>
        <w:t>自</w:t>
      </w:r>
      <w:r>
        <w:rPr>
          <w:rFonts w:hint="eastAsia" w:ascii="Times New Roman" w:hAnsi="Times New Roman" w:cs="Times New Roman"/>
          <w:i w:val="0"/>
          <w:iCs w:val="0"/>
          <w:color w:val="000000"/>
          <w:sz w:val="21"/>
          <w:szCs w:val="21"/>
        </w:rPr>
        <w:t>由转动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,</w:t>
      </w:r>
      <w:r>
        <w:rPr>
          <w:rFonts w:hint="eastAsia" w:ascii="Times New Roman" w:hAnsi="Times New Roman" w:cs="Times New Roman"/>
          <w:i w:val="0"/>
          <w:iCs w:val="0"/>
          <w:color w:val="000000"/>
          <w:sz w:val="21"/>
          <w:szCs w:val="21"/>
        </w:rPr>
        <w:t>就做成了一个测量工件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,</w:t>
      </w:r>
      <w:r>
        <w:rPr>
          <w:rFonts w:hint="eastAsia" w:ascii="Times New Roman" w:hAnsi="Times New Roman" w:cs="Times New Roman"/>
          <w:i w:val="0"/>
          <w:iCs w:val="0"/>
          <w:color w:val="000000"/>
          <w:sz w:val="21"/>
          <w:szCs w:val="21"/>
        </w:rPr>
        <w:t>则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A′B′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的长等于内槽宽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AB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那么判定△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AOB</w:t>
      </w:r>
      <w:r>
        <w:rPr>
          <w:rFonts w:hint="eastAsia" w:ascii="宋体" w:hAnsi="宋体"/>
          <w:color w:val="000000"/>
          <w:sz w:val="21"/>
          <w:szCs w:val="21"/>
        </w:rPr>
        <w:t>≌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A′OB′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的理由是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(　　)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A.边角边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B.角边角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C.边边边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D.角角边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3359785</wp:posOffset>
            </wp:positionH>
            <wp:positionV relativeFrom="paragraph">
              <wp:posOffset>90805</wp:posOffset>
            </wp:positionV>
            <wp:extent cx="1519555" cy="878840"/>
            <wp:effectExtent l="0" t="0" r="4445" b="16510"/>
            <wp:wrapSquare wrapText="bothSides"/>
            <wp:docPr id="1" name="图片 2" descr="说明: id:21474915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说明: id:2147491517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9555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FE=BC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DE=AB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若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B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E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40°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=70°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则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ascii="宋体" w:hAnsi="宋体"/>
          <w:color w:val="000000"/>
          <w:sz w:val="21"/>
          <w:szCs w:val="21"/>
        </w:rPr>
        <w:tab/>
      </w:r>
      <w:r>
        <w:rPr>
          <w:rFonts w:ascii="宋体" w:hAnsi="宋体"/>
          <w:color w:val="000000"/>
          <w:sz w:val="21"/>
          <w:szCs w:val="21"/>
        </w:rPr>
        <w:t>(　　)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A.40°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B.50°</w:t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C.60°</w:t>
      </w:r>
      <w:r>
        <w:rPr>
          <w:rFonts w:hint="eastAsia" w:asciiTheme="minorEastAsia" w:hAnsiTheme="minorEastAsia" w:cstheme="minorEastAsia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D.70°</w:t>
      </w: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3794760</wp:posOffset>
            </wp:positionH>
            <wp:positionV relativeFrom="paragraph">
              <wp:posOffset>351155</wp:posOffset>
            </wp:positionV>
            <wp:extent cx="1207770" cy="908685"/>
            <wp:effectExtent l="0" t="0" r="11430" b="5715"/>
            <wp:wrapSquare wrapText="bothSides"/>
            <wp:docPr id="2" name="图片 3" descr="说明: id:21474915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说明: id:2147491524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21"/>
          <w:szCs w:val="21"/>
        </w:rPr>
        <w:t>3.</w:t>
      </w:r>
      <w:r>
        <w:rPr>
          <w:rFonts w:hint="eastAsia" w:ascii="宋体" w:hAnsi="宋体"/>
          <w:color w:val="000000"/>
          <w:sz w:val="21"/>
          <w:szCs w:val="21"/>
        </w:rPr>
        <w:t>如图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已知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AB=AD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BAE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DAC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要使△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≌△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ADE,</w:t>
      </w:r>
      <w:r>
        <w:rPr>
          <w:rFonts w:hint="eastAsia" w:ascii="宋体" w:hAnsi="宋体"/>
          <w:color w:val="000000"/>
          <w:sz w:val="21"/>
          <w:szCs w:val="21"/>
        </w:rPr>
        <w:t>可补充的条件是</w:t>
      </w:r>
      <w:r>
        <w:rPr>
          <w:rFonts w:ascii="宋体" w:hAnsi="宋体"/>
          <w:color w:val="000000"/>
          <w:sz w:val="21"/>
          <w:szCs w:val="21"/>
        </w:rPr>
        <w:tab/>
      </w:r>
      <w:r>
        <w:rPr>
          <w:rFonts w:ascii="宋体" w:hAnsi="宋体"/>
          <w:color w:val="000000"/>
          <w:sz w:val="21"/>
          <w:szCs w:val="21"/>
        </w:rPr>
        <w:t>(　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hAnsi="宋体"/>
          <w:color w:val="000000"/>
          <w:sz w:val="21"/>
          <w:szCs w:val="21"/>
        </w:rPr>
        <w:t>)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t>A.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OC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OE</w:t>
      </w:r>
      <w:r>
        <w:rPr>
          <w:rFonts w:ascii="宋体" w:hAnsi="宋体"/>
          <w:color w:val="000000"/>
          <w:sz w:val="21"/>
          <w:szCs w:val="21"/>
        </w:rPr>
        <w:t>　</w:t>
      </w:r>
      <w:r>
        <w:rPr>
          <w:rFonts w:hint="eastAsia" w:ascii="宋体" w:hAnsi="宋体"/>
          <w:color w:val="000000"/>
          <w:sz w:val="21"/>
          <w:szCs w:val="21"/>
        </w:rPr>
        <w:tab/>
      </w:r>
      <w:r>
        <w:rPr>
          <w:rFonts w:hint="eastAsia" w:ascii="宋体" w:hAnsi="宋体"/>
          <w:color w:val="000000"/>
          <w:sz w:val="21"/>
          <w:szCs w:val="21"/>
        </w:rPr>
        <w:tab/>
      </w:r>
      <w:r>
        <w:rPr>
          <w:rFonts w:ascii="宋体" w:hAnsi="宋体"/>
          <w:color w:val="000000"/>
          <w:sz w:val="21"/>
          <w:szCs w:val="21"/>
        </w:rPr>
        <w:t>B.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OB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OD</w:t>
      </w:r>
      <w:r>
        <w:rPr>
          <w:rFonts w:ascii="宋体" w:hAnsi="宋体"/>
          <w:color w:val="000000"/>
          <w:sz w:val="21"/>
          <w:szCs w:val="21"/>
        </w:rPr>
        <w:t>　　</w:t>
      </w:r>
      <w:r>
        <w:rPr>
          <w:rFonts w:hint="eastAsia" w:ascii="宋体" w:hAnsi="宋体"/>
          <w:color w:val="000000"/>
          <w:sz w:val="21"/>
          <w:szCs w:val="21"/>
        </w:rPr>
        <w:t xml:space="preserve"> </w:t>
      </w:r>
      <w:r>
        <w:rPr>
          <w:rFonts w:hint="eastAsia" w:ascii="宋体" w:hAnsi="宋体"/>
          <w:color w:val="000000"/>
          <w:sz w:val="21"/>
          <w:szCs w:val="21"/>
        </w:rPr>
        <w:tab/>
      </w:r>
      <w:r>
        <w:rPr>
          <w:rFonts w:ascii="宋体" w:hAnsi="宋体"/>
          <w:color w:val="000000"/>
          <w:sz w:val="21"/>
          <w:szCs w:val="21"/>
        </w:rPr>
        <w:t>C.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AC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AE</w:t>
      </w:r>
      <w:r>
        <w:rPr>
          <w:rFonts w:ascii="宋体" w:hAnsi="宋体"/>
          <w:color w:val="000000"/>
          <w:sz w:val="21"/>
          <w:szCs w:val="21"/>
        </w:rPr>
        <w:t>　　</w:t>
      </w:r>
      <w:r>
        <w:rPr>
          <w:rFonts w:hint="eastAsia" w:ascii="宋体" w:hAnsi="宋体"/>
          <w:color w:val="000000"/>
          <w:sz w:val="21"/>
          <w:szCs w:val="21"/>
        </w:rPr>
        <w:tab/>
      </w:r>
      <w:r>
        <w:rPr>
          <w:rFonts w:ascii="宋体" w:hAnsi="宋体"/>
          <w:color w:val="000000"/>
          <w:sz w:val="21"/>
          <w:szCs w:val="21"/>
        </w:rPr>
        <w:t>D.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BC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DE</w:t>
      </w:r>
    </w:p>
    <w:p>
      <w:pPr>
        <w:spacing w:line="360" w:lineRule="auto"/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3559175</wp:posOffset>
            </wp:positionH>
            <wp:positionV relativeFrom="paragraph">
              <wp:posOffset>254635</wp:posOffset>
            </wp:positionV>
            <wp:extent cx="1266190" cy="1061085"/>
            <wp:effectExtent l="0" t="0" r="10160" b="5715"/>
            <wp:wrapSquare wrapText="bothSides"/>
            <wp:docPr id="3" name="图片 4" descr="说明: id:21474915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说明: id:2147491531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21"/>
          <w:szCs w:val="21"/>
        </w:rPr>
        <w:t>4.</w:t>
      </w:r>
      <w:r>
        <w:rPr>
          <w:rFonts w:hint="eastAsia" w:ascii="宋体" w:hAnsi="宋体"/>
          <w:color w:val="000000"/>
          <w:sz w:val="21"/>
          <w:szCs w:val="21"/>
        </w:rPr>
        <w:t>如图所示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AB</w:t>
      </w:r>
      <w:r>
        <w:rPr>
          <w:rFonts w:ascii="宋体" w:hAnsi="宋体"/>
          <w:color w:val="000000"/>
          <w:sz w:val="21"/>
          <w:szCs w:val="21"/>
        </w:rPr>
        <w:t>=</w:t>
      </w:r>
      <w:r>
        <w:rPr>
          <w:rFonts w:ascii="宋体" w:hAnsi="宋体"/>
          <w:i/>
          <w:iCs/>
          <w:color w:val="000000"/>
          <w:sz w:val="21"/>
          <w:szCs w:val="21"/>
        </w:rPr>
        <w:t>AD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ascii="宋体" w:hAnsi="宋体"/>
          <w:color w:val="000000"/>
          <w:sz w:val="21"/>
          <w:szCs w:val="21"/>
        </w:rPr>
        <w:t>1=</w:t>
      </w:r>
      <w:r>
        <w:rPr>
          <w:rFonts w:hint="eastAsia" w:ascii="宋体" w:hAnsi="宋体"/>
          <w:color w:val="000000"/>
          <w:sz w:val="21"/>
          <w:szCs w:val="21"/>
        </w:rPr>
        <w:t>∠</w:t>
      </w:r>
      <w:r>
        <w:rPr>
          <w:rFonts w:ascii="宋体" w:hAnsi="宋体"/>
          <w:color w:val="000000"/>
          <w:sz w:val="21"/>
          <w:szCs w:val="21"/>
        </w:rPr>
        <w:t>2,</w:t>
      </w:r>
      <w:r>
        <w:rPr>
          <w:rFonts w:hint="eastAsia" w:ascii="宋体" w:hAnsi="宋体"/>
          <w:color w:val="000000"/>
          <w:sz w:val="21"/>
          <w:szCs w:val="21"/>
        </w:rPr>
        <w:t>若用“</w:t>
      </w:r>
      <w:r>
        <w:rPr>
          <w:rFonts w:ascii="宋体" w:hAnsi="宋体"/>
          <w:color w:val="000000"/>
          <w:sz w:val="21"/>
          <w:szCs w:val="21"/>
        </w:rPr>
        <w:t>SAS</w:t>
      </w:r>
      <w:r>
        <w:rPr>
          <w:rFonts w:hint="eastAsia" w:ascii="宋体" w:hAnsi="宋体"/>
          <w:color w:val="000000"/>
          <w:sz w:val="21"/>
          <w:szCs w:val="21"/>
        </w:rPr>
        <w:t>”使△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8"/>
          <w:szCs w:val="32"/>
        </w:rPr>
        <w:t>≌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△</w:t>
      </w:r>
      <w:r>
        <w:rPr>
          <w:rFonts w:hint="default" w:ascii="Times New Roman" w:hAnsi="Times New Roman" w:cs="Times New Roman"/>
          <w:i/>
          <w:iCs/>
          <w:color w:val="000000"/>
          <w:sz w:val="21"/>
          <w:szCs w:val="21"/>
        </w:rPr>
        <w:t>ADE</w:t>
      </w:r>
      <w:r>
        <w:rPr>
          <w:rFonts w:ascii="宋体" w:hAnsi="宋体"/>
          <w:color w:val="000000"/>
          <w:sz w:val="28"/>
          <w:szCs w:val="32"/>
        </w:rPr>
        <w:t>,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则需要添加的条件是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u w:val="single" w:color="000000"/>
        </w:rPr>
        <w:t>　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u w:val="single" w:color="00000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  <w:u w:val="single" w:color="000000"/>
        </w:rPr>
        <w:t>　</w:t>
      </w:r>
      <w:r>
        <w:rPr>
          <w:rFonts w:hint="default" w:ascii="Times New Roman" w:hAnsi="Times New Roman" w:cs="Times New Roman"/>
          <w:i w:val="0"/>
          <w:iCs w:val="0"/>
          <w:color w:val="000000"/>
          <w:sz w:val="21"/>
          <w:szCs w:val="21"/>
        </w:rPr>
        <w:t>. 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8"/>
          <w:szCs w:val="32"/>
        </w:rPr>
      </w:pPr>
    </w:p>
    <w:p>
      <w:pPr>
        <w:spacing w:line="360" w:lineRule="auto"/>
        <w:rPr>
          <w:rFonts w:ascii="宋体" w:hAnsi="宋体"/>
          <w:color w:val="000000"/>
          <w:sz w:val="21"/>
          <w:szCs w:val="21"/>
        </w:rPr>
      </w:pPr>
      <w:r>
        <w:rPr>
          <w:rFonts w:ascii="宋体" w:hAnsi="宋体"/>
          <w:color w:val="000000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414655</wp:posOffset>
            </wp:positionV>
            <wp:extent cx="1042670" cy="981710"/>
            <wp:effectExtent l="0" t="0" r="5080" b="8890"/>
            <wp:wrapSquare wrapText="bothSides"/>
            <wp:docPr id="4" name="图片 5" descr="说明: id:21474915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说明: id:2147491538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  <w:sz w:val="21"/>
          <w:szCs w:val="21"/>
        </w:rPr>
        <w:t>5.</w:t>
      </w:r>
      <w:r>
        <w:rPr>
          <w:rFonts w:hint="eastAsia" w:ascii="宋体" w:hAnsi="宋体"/>
          <w:color w:val="000000"/>
          <w:sz w:val="21"/>
          <w:szCs w:val="21"/>
        </w:rPr>
        <w:t>如图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在△</w:t>
      </w:r>
      <w:r>
        <w:rPr>
          <w:rFonts w:ascii="宋体" w:hAnsi="宋体"/>
          <w:color w:val="000000"/>
          <w:sz w:val="21"/>
          <w:szCs w:val="21"/>
        </w:rPr>
        <w:t>ABC</w:t>
      </w:r>
      <w:r>
        <w:rPr>
          <w:rFonts w:hint="eastAsia" w:ascii="宋体" w:hAnsi="宋体"/>
          <w:color w:val="000000"/>
          <w:sz w:val="21"/>
          <w:szCs w:val="21"/>
        </w:rPr>
        <w:t>中</w:t>
      </w:r>
      <w:r>
        <w:rPr>
          <w:rFonts w:ascii="宋体" w:hAnsi="宋体"/>
          <w:color w:val="000000"/>
          <w:sz w:val="21"/>
          <w:szCs w:val="21"/>
        </w:rPr>
        <w:t>,AB=AC,BE,CF</w:t>
      </w:r>
      <w:r>
        <w:rPr>
          <w:rFonts w:hint="eastAsia" w:ascii="宋体" w:hAnsi="宋体"/>
          <w:color w:val="000000"/>
          <w:sz w:val="21"/>
          <w:szCs w:val="21"/>
        </w:rPr>
        <w:t>是中线</w:t>
      </w:r>
      <w:r>
        <w:rPr>
          <w:rFonts w:ascii="宋体" w:hAnsi="宋体"/>
          <w:color w:val="000000"/>
          <w:sz w:val="21"/>
          <w:szCs w:val="21"/>
        </w:rPr>
        <w:t>,</w:t>
      </w:r>
      <w:r>
        <w:rPr>
          <w:rFonts w:hint="eastAsia" w:ascii="宋体" w:hAnsi="宋体"/>
          <w:color w:val="000000"/>
          <w:sz w:val="21"/>
          <w:szCs w:val="21"/>
        </w:rPr>
        <w:t>则由</w:t>
      </w:r>
      <w:r>
        <w:rPr>
          <w:rFonts w:ascii="宋体" w:hAnsi="宋体"/>
          <w:color w:val="000000"/>
          <w:sz w:val="21"/>
          <w:szCs w:val="21"/>
          <w:u w:val="single" w:color="000000"/>
        </w:rPr>
        <w:t>　</w:t>
      </w:r>
      <w:r>
        <w:rPr>
          <w:rFonts w:hint="eastAsia" w:ascii="宋体" w:hAnsi="宋体"/>
          <w:color w:val="000000"/>
          <w:sz w:val="21"/>
          <w:szCs w:val="21"/>
          <w:u w:val="single" w:color="000000"/>
          <w:lang w:val="en-US" w:eastAsia="zh-CN"/>
        </w:rPr>
        <w:t xml:space="preserve">          </w:t>
      </w:r>
      <w:r>
        <w:rPr>
          <w:rFonts w:ascii="宋体" w:hAnsi="宋体"/>
          <w:color w:val="000000"/>
          <w:sz w:val="21"/>
          <w:szCs w:val="21"/>
          <w:u w:val="single" w:color="000000"/>
        </w:rPr>
        <w:t>　</w:t>
      </w:r>
      <w:r>
        <w:rPr>
          <w:rFonts w:hint="eastAsia" w:ascii="宋体" w:hAnsi="宋体"/>
          <w:color w:val="000000"/>
          <w:sz w:val="21"/>
          <w:szCs w:val="21"/>
        </w:rPr>
        <w:t>可得△</w:t>
      </w:r>
      <w:r>
        <w:rPr>
          <w:rFonts w:ascii="宋体" w:hAnsi="宋体"/>
          <w:color w:val="000000"/>
          <w:sz w:val="21"/>
          <w:szCs w:val="21"/>
        </w:rPr>
        <w:t>AFC</w:t>
      </w:r>
      <w:r>
        <w:rPr>
          <w:rFonts w:hint="eastAsia" w:ascii="宋体" w:hAnsi="宋体"/>
          <w:color w:val="000000"/>
          <w:sz w:val="21"/>
          <w:szCs w:val="21"/>
        </w:rPr>
        <w:t>≌△</w:t>
      </w:r>
      <w:r>
        <w:rPr>
          <w:rFonts w:ascii="宋体" w:hAnsi="宋体"/>
          <w:color w:val="000000"/>
          <w:sz w:val="21"/>
          <w:szCs w:val="21"/>
        </w:rPr>
        <w:t>AEB. </w:t>
      </w:r>
    </w:p>
    <w:p>
      <w:pPr>
        <w:spacing w:line="360" w:lineRule="auto"/>
        <w:jc w:val="center"/>
        <w:rPr>
          <w:rFonts w:hint="eastAsia" w:ascii="宋体" w:hAnsi="宋体"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hint="eastAsia" w:ascii="宋体" w:hAnsi="宋体"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ascii="新宋体" w:hAnsi="宋体" w:eastAsia="新宋体" w:cs="宋体"/>
          <w:color w:val="010000"/>
          <w:sz w:val="21"/>
          <w:szCs w:val="21"/>
        </w:rPr>
      </w:pPr>
      <w:r>
        <w:rPr>
          <w:rFonts w:hint="eastAsia" w:ascii="新宋体" w:hAnsi="宋体" w:eastAsia="新宋体" w:cs="宋体"/>
          <w:color w:val="010000"/>
          <w:sz w:val="21"/>
          <w:szCs w:val="21"/>
          <w:lang w:val="en-US" w:eastAsia="zh-CN"/>
        </w:rPr>
        <w:t>6.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如图所示，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</w:rPr>
        <w:t>CD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=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</w:rPr>
        <w:t>CA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，∠1=∠2，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</w:rPr>
        <w:t>EC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=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</w:rPr>
        <w:t>BC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，求证：△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</w:rPr>
        <w:t>ABC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≌△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</w:rPr>
        <w:t>DEC</w:t>
      </w:r>
      <w:r>
        <w:rPr>
          <w:rFonts w:hint="eastAsia" w:ascii="新宋体" w:hAnsi="宋体" w:eastAsia="新宋体" w:cs="宋体"/>
          <w:color w:val="010000"/>
          <w:sz w:val="21"/>
          <w:szCs w:val="21"/>
        </w:rPr>
        <w:t>．</w:t>
      </w:r>
    </w:p>
    <w:p>
      <w:pPr>
        <w:spacing w:line="360" w:lineRule="auto"/>
        <w:jc w:val="both"/>
        <w:rPr>
          <w:rFonts w:hint="default" w:ascii="Times New Roman" w:hAnsi="Times New Roman" w:cs="Times New Roman"/>
          <w:i/>
          <w:iCs/>
          <w:color w:val="000000"/>
          <w:sz w:val="24"/>
          <w:szCs w:val="24"/>
        </w:rPr>
      </w:pPr>
      <w:bookmarkStart w:id="0" w:name="_GoBack"/>
      <w:r>
        <w:rPr>
          <w:rFonts w:hint="eastAsia" w:ascii="新宋体" w:hAnsi="宋体" w:eastAsia="新宋体" w:cs="宋体"/>
          <w:color w:val="010000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2410460</wp:posOffset>
            </wp:positionH>
            <wp:positionV relativeFrom="paragraph">
              <wp:posOffset>50800</wp:posOffset>
            </wp:positionV>
            <wp:extent cx="1964690" cy="1028700"/>
            <wp:effectExtent l="0" t="0" r="16510" b="0"/>
            <wp:wrapSquare wrapText="bothSides"/>
            <wp:docPr id="6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6469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spacing w:line="360" w:lineRule="auto"/>
        <w:jc w:val="both"/>
        <w:rPr>
          <w:rFonts w:hint="eastAsia" w:ascii="宋体" w:hAnsi="宋体"/>
          <w:color w:val="000000"/>
          <w:sz w:val="28"/>
          <w:szCs w:val="32"/>
        </w:rPr>
      </w:pPr>
    </w:p>
    <w:p>
      <w:pPr>
        <w:spacing w:line="360" w:lineRule="auto"/>
        <w:jc w:val="both"/>
        <w:rPr>
          <w:rFonts w:hint="eastAsia" w:ascii="宋体" w:hAnsi="宋体"/>
          <w:color w:val="000000"/>
          <w:sz w:val="28"/>
          <w:szCs w:val="32"/>
        </w:rPr>
      </w:pPr>
    </w:p>
    <w:p>
      <w:pPr>
        <w:spacing w:line="360" w:lineRule="auto"/>
        <w:jc w:val="both"/>
        <w:rPr>
          <w:rFonts w:hint="eastAsia" w:ascii="宋体" w:hAnsi="宋体"/>
          <w:color w:val="000000"/>
          <w:sz w:val="28"/>
          <w:szCs w:val="32"/>
        </w:rPr>
      </w:pPr>
    </w:p>
    <w:p>
      <w:pPr>
        <w:jc w:val="both"/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u w:val="none" w:color="auto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答案：1.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A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D</w:t>
      </w:r>
      <w:r>
        <w:rPr>
          <w:rFonts w:hint="default" w:ascii="Times New Roman" w:hAnsi="Times New Roman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3.</w:t>
      </w:r>
      <w:r>
        <w:rPr>
          <w:rFonts w:hint="default" w:ascii="Times New Roman" w:hAnsi="Times New Roman" w:cs="Times New Roman"/>
          <w:color w:val="000000"/>
          <w:sz w:val="21"/>
          <w:szCs w:val="21"/>
        </w:rPr>
        <w:t>C　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4.</w:t>
      </w:r>
      <w:r>
        <w:rPr>
          <w:rFonts w:hint="default" w:ascii="Times New Roman" w:hAnsi="Times New Roman" w:cs="Times New Roman"/>
          <w:b w:val="0"/>
          <w:bCs/>
          <w:i/>
          <w:iCs/>
          <w:color w:val="000000"/>
          <w:sz w:val="21"/>
          <w:szCs w:val="21"/>
          <w:u w:val="none" w:color="auto"/>
        </w:rPr>
        <w:t>AC=AE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5.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u w:val="none" w:color="auto"/>
        </w:rPr>
        <w:t>SAS</w:t>
      </w:r>
    </w:p>
    <w:p>
      <w:pPr>
        <w:numPr>
          <w:ilvl w:val="0"/>
          <w:numId w:val="1"/>
        </w:numPr>
        <w:jc w:val="both"/>
        <w:rPr>
          <w:rFonts w:hint="default" w:ascii="Times New Roman" w:hAnsi="Times New Roman" w:eastAsia="新宋体" w:cs="Times New Roman"/>
          <w:color w:val="010000"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u w:val="none" w:color="auto"/>
          <w:lang w:val="en-US" w:eastAsia="zh-CN"/>
        </w:rPr>
        <w:t>∵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</w:rPr>
        <w:t>∠1=∠2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</w:rPr>
        <w:t>∠1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ACE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</w:rPr>
        <w:t>=∠2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  <w:t>+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ACE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  <w:t>即: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ACB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∠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DCE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新宋体" w:cs="Times New Roman"/>
          <w:i w:val="0"/>
          <w:iCs w:val="0"/>
          <w:color w:val="01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i w:val="0"/>
          <w:iCs w:val="0"/>
          <w:color w:val="010000"/>
          <w:sz w:val="21"/>
          <w:szCs w:val="21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ACB</w:t>
      </w:r>
      <w:r>
        <w:rPr>
          <w:rFonts w:hint="default" w:ascii="Times New Roman" w:hAnsi="Times New Roman" w:eastAsia="新宋体" w:cs="Times New Roman"/>
          <w:color w:val="010000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DCE</w:t>
      </w:r>
      <w:r>
        <w:rPr>
          <w:rFonts w:hint="default" w:ascii="Times New Roman" w:hAnsi="Times New Roman" w:eastAsia="新宋体" w:cs="Times New Roman"/>
          <w:i w:val="0"/>
          <w:iCs w:val="0"/>
          <w:color w:val="010000"/>
          <w:sz w:val="21"/>
          <w:szCs w:val="21"/>
          <w:lang w:val="en-US" w:eastAsia="zh-CN"/>
        </w:rPr>
        <w:t>中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新宋体" w:cs="Times New Roman"/>
          <w:i w:val="0"/>
          <w:iCs w:val="0"/>
          <w:color w:val="01000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新宋体" w:cs="Times New Roman"/>
          <w:i w:val="0"/>
          <w:iCs w:val="0"/>
          <w:color w:val="01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新宋体" w:cs="Times New Roman"/>
          <w:i w:val="0"/>
          <w:iCs w:val="0"/>
          <w:color w:val="010000"/>
          <w:position w:val="-68"/>
          <w:sz w:val="21"/>
          <w:szCs w:val="21"/>
          <w:lang w:val="en-US" w:eastAsia="zh-CN"/>
        </w:rPr>
        <w:object>
          <v:shape id="_x0000_i1025" o:spt="75" type="#_x0000_t75" style="height:68.05pt;width:80.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新宋体" w:cs="Times New Roman"/>
          <w:i w:val="0"/>
          <w:iCs w:val="0"/>
          <w:color w:val="01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olor w:val="010000"/>
          <w:sz w:val="21"/>
          <w:szCs w:val="21"/>
          <w:lang w:val="en-US" w:eastAsia="zh-CN"/>
        </w:rPr>
        <w:t>∴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Δ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ACB</w:t>
      </w:r>
      <w:r>
        <w:rPr>
          <w:rFonts w:hint="default" w:ascii="Times New Roman" w:hAnsi="Times New Roman" w:eastAsia="宋体" w:cs="Times New Roman"/>
          <w:color w:val="010000"/>
          <w:sz w:val="21"/>
          <w:szCs w:val="21"/>
          <w:lang w:val="en-US" w:eastAsia="zh-CN"/>
        </w:rPr>
        <w:t>≌Δ</w:t>
      </w:r>
      <w:r>
        <w:rPr>
          <w:rFonts w:hint="default" w:ascii="Times New Roman" w:hAnsi="Times New Roman" w:eastAsia="新宋体" w:cs="Times New Roman"/>
          <w:i/>
          <w:iCs/>
          <w:color w:val="010000"/>
          <w:sz w:val="21"/>
          <w:szCs w:val="21"/>
          <w:lang w:val="en-US" w:eastAsia="zh-CN"/>
        </w:rPr>
        <w:t>DCE</w:t>
      </w: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126AD"/>
    <w:multiLevelType w:val="singleLevel"/>
    <w:tmpl w:val="1D4126A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0478F"/>
    <w:rsid w:val="0CA0478F"/>
    <w:rsid w:val="0FCE6AB2"/>
    <w:rsid w:val="479429B8"/>
    <w:rsid w:val="5903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2021-07-12T07:55:00Z</dcterms:created>
  <dc:creator>水天一线</dc:creator>
  <cp:lastModifiedBy>水天一线</cp:lastModifiedBy>
  <dcterms:modified xsi:type="dcterms:W3CDTF">2021-07-15T10:10:12Z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