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11125200</wp:posOffset>
            </wp:positionV>
            <wp:extent cx="330200" cy="342900"/>
            <wp:effectExtent l="0" t="0" r="12700" b="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</w:rPr>
        <w:t>22.1.4二次函数y=ax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+bx+c的图象和性质</w:t>
      </w:r>
    </w:p>
    <w:bookmarkEnd w:id="0"/>
    <w:p>
      <w:pPr>
        <w:numPr>
          <w:ilvl w:val="0"/>
          <w:numId w:val="1"/>
        </w:num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用待定系数法求二次函数的解析式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B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120" w:firstLineChars="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.图（1）是一个横断面为抛物线形状的拱桥，当水面在l处时，拱顶（拱桥洞的最高点）离水面2 m，水面宽4 m.如图（2）建立平面直角坐标系，则抛物线的解析式是（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866900" cy="828675"/>
            <wp:effectExtent l="0" t="0" r="0" b="9525"/>
            <wp:docPr id="7" name="图片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6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vertAlign w:val="superscript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sz w:val="24"/>
          <w:szCs w:val="24"/>
        </w:rPr>
        <w:t>y=-2x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 xml:space="preserve">       B.y=2x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 xml:space="preserve">         C.y=-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25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 xml:space="preserve">2                   </w:t>
      </w:r>
      <w:r>
        <w:rPr>
          <w:rFonts w:hint="eastAsia" w:ascii="宋体" w:hAnsi="宋体" w:eastAsia="宋体" w:cs="宋体"/>
          <w:sz w:val="24"/>
          <w:szCs w:val="24"/>
        </w:rPr>
        <w:t>D.y=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26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textAlignment w:val="auto"/>
        <w:rPr>
          <w:rFonts w:hint="eastAsia" w:ascii="宋体" w:hAnsi="宋体" w:eastAsia="宋体" w:cs="宋体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vertAlign w:val="baseline"/>
          <w:lang w:val="en-US" w:eastAsia="zh-CN"/>
        </w:rPr>
        <w:t>二、解答题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4116705</wp:posOffset>
            </wp:positionH>
            <wp:positionV relativeFrom="paragraph">
              <wp:posOffset>527050</wp:posOffset>
            </wp:positionV>
            <wp:extent cx="1113790" cy="1417955"/>
            <wp:effectExtent l="0" t="0" r="10160" b="10795"/>
            <wp:wrapTight wrapText="bothSides">
              <wp:wrapPolygon>
                <wp:start x="0" y="0"/>
                <wp:lineTo x="0" y="21184"/>
                <wp:lineTo x="21058" y="21184"/>
                <wp:lineTo x="21058" y="0"/>
                <wp:lineTo x="0" y="0"/>
              </wp:wrapPolygon>
            </wp:wrapTight>
            <wp:docPr id="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1417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如图，对称轴为直线x＝-1的抛物线y＝x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+bx+c与x轴相交于A，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B两点，其中点A的坐标为（-3，0）.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（1）求点B的坐标；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（2）求二次函数的解析式.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sz w:val="24"/>
          <w:szCs w:val="24"/>
        </w:rPr>
        <w:t>：（1）根据题意，知A，B两点关于直线x＝-1对称，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∵A（-3，0），∴B（1，0）；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（2）∵抛物线y＝x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+bx+c的对称轴为直线x＝-1，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∴-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27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＝-1，解得b＝2.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将点B（1，0）代入y＝x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+2x+c中，得1+2+c＝0，解得c＝-3.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∴二次函数的解析式为y＝x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+2x-3.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vertAlign w:val="baseline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79AA2B"/>
    <w:multiLevelType w:val="singleLevel"/>
    <w:tmpl w:val="9379AA2B"/>
    <w:lvl w:ilvl="0" w:tentative="0">
      <w:start w:val="2"/>
      <w:numFmt w:val="decimal"/>
      <w:suff w:val="space"/>
      <w:lvlText w:val="第%1课时"/>
      <w:lvlJc w:val="left"/>
    </w:lvl>
  </w:abstractNum>
  <w:abstractNum w:abstractNumId="1">
    <w:nsid w:val="9FB37B9B"/>
    <w:multiLevelType w:val="singleLevel"/>
    <w:tmpl w:val="9FB37B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B5E9B"/>
    <w:rsid w:val="378B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2021-08-18T14:29:00Z</dcterms:created>
  <dc:creator>lenovo</dc:creator>
  <cp:lastModifiedBy>lenovo</cp:lastModifiedBy>
  <dcterms:modified xsi:type="dcterms:W3CDTF">2021-08-18T14:49:42Z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