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201" w:hanging="336"/>
        <w:rPr>
          <w:rFonts w:hint="eastAsia" w:eastAsiaTheme="minorEastAsia"/>
          <w:sz w:val="28"/>
          <w:szCs w:val="28"/>
          <w:lang w:eastAsia="zh-CN"/>
        </w:rPr>
      </w:pPr>
      <w:r>
        <w:rPr>
          <w:sz w:val="28"/>
          <w:szCs w:val="28"/>
        </w:rPr>
        <w:t>三亚市七年级数学上册同步作业A卷--</w:t>
      </w:r>
      <w:r>
        <w:rPr>
          <w:rFonts w:hint="eastAsia"/>
          <w:sz w:val="28"/>
          <w:szCs w:val="28"/>
          <w:lang w:eastAsia="zh-CN"/>
        </w:rPr>
        <w:t>多项式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1.下列式子: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a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,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a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,-2xy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,-2x+y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,a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,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x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+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,3a中,多项式的个数是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(　　)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A.1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B.2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C.3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D.4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2.有下列四个式子:①0.1;②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x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+</m:t>
            </m:r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y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;③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m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;④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π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.其中不是整式的是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(　　)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A.①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B.②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C.③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D.④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3.多项式1+2xy-3xy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的次数及最高次项的系数分别是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(　　)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A.3,-3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B.2,-3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C.5,-3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D.2,3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widowControl/>
        <w:spacing w:line="360" w:lineRule="auto"/>
        <w:jc w:val="left"/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</w:pP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4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多项式</w:t>
      </w:r>
      <m:oMath>
        <m:f>
          <m:fPr>
            <m:ctrlPr>
              <w:rPr>
                <w:rFonts w:ascii="Cambria Math" w:hAnsi="Cambria Math" w:eastAsia="宋体" w:cs="Times New Roman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/>
                <w:kern w:val="0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 w:cs="Times New Roman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/>
                <w:kern w:val="0"/>
                <w:sz w:val="28"/>
                <w:szCs w:val="28"/>
              </w:rPr>
              <m:t>2</m:t>
            </m:r>
            <m:ctrlPr>
              <w:rPr>
                <w:rFonts w:ascii="Cambria Math" w:hAnsi="Cambria Math" w:eastAsia="宋体" w:cs="Times New Roman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x+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3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  <w:vertAlign w:val="superscript"/>
        </w:rPr>
        <w:t>2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-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5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的各项为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  <w:u w:val="single"/>
        </w:rPr>
        <w:t>　　　　　　　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次数最高的项是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  <w:u w:val="single"/>
        </w:rPr>
        <w:t>　　　　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这个多项式的次数是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  <w:u w:val="single"/>
        </w:rPr>
        <w:t>　　　　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一次项系数是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  <w:u w:val="single"/>
        </w:rPr>
        <w:t>　　　　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常数项是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  <w:u w:val="single"/>
        </w:rPr>
        <w:t>　　　　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这个多项式是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  <w:u w:val="single"/>
        </w:rPr>
        <w:t>　　　　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次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  <w:u w:val="single"/>
        </w:rPr>
        <w:t>　　　　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项式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. </w:t>
      </w:r>
    </w:p>
    <w:p>
      <w:pPr>
        <w:widowControl/>
        <w:spacing w:line="360" w:lineRule="auto"/>
        <w:jc w:val="left"/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</w:pP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 xml:space="preserve"> 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  <w:lang w:val="en-US" w:eastAsia="zh-CN"/>
        </w:rPr>
        <w:t>5.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当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a=-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1,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b=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3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时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多项式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2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a-b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的值为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  <w:u w:val="single"/>
        </w:rPr>
        <w:t>　　　　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.</w:t>
      </w:r>
    </w:p>
    <w:p>
      <w:pPr>
        <w:pStyle w:val="192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widowControl/>
        <w:spacing w:line="360" w:lineRule="auto"/>
        <w:jc w:val="left"/>
        <w:rPr>
          <w:rFonts w:hint="eastAsia" w:ascii="Times New Roman" w:hAnsi="宋体" w:eastAsia="宋体" w:cs="Times New Roman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  <w:lang w:val="en-US" w:eastAsia="zh-CN"/>
        </w:rPr>
        <w:t>6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.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小红要购买珠子串成一条手链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黑色珠子每个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a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元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白色珠子每个</w:t>
      </w:r>
      <w:r>
        <w:rPr>
          <w:rFonts w:ascii="Times New Roman" w:hAnsi="宋体" w:eastAsia="宋体" w:cs="Times New Roman"/>
          <w:i/>
          <w:color w:val="000000"/>
          <w:kern w:val="0"/>
          <w:sz w:val="28"/>
          <w:szCs w:val="28"/>
        </w:rPr>
        <w:t>b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元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要串成如图所示的手链</w:t>
      </w:r>
      <w:r>
        <w:rPr>
          <w:rFonts w:ascii="Times New Roman" w:hAnsi="宋体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</w:rPr>
        <w:t>小红购买珠子应花</w:t>
      </w:r>
      <w:r>
        <w:rPr>
          <w:rFonts w:hint="eastAsia" w:ascii="Times New Roman" w:hAnsi="宋体" w:eastAsia="宋体" w:cs="Times New Roman"/>
          <w:color w:val="000000"/>
          <w:kern w:val="0"/>
          <w:sz w:val="28"/>
          <w:szCs w:val="28"/>
          <w:lang w:eastAsia="zh-CN"/>
        </w:rPr>
        <w:t>费多少元？</w:t>
      </w:r>
    </w:p>
    <w:p>
      <w:pPr>
        <w:widowControl/>
        <w:spacing w:line="360" w:lineRule="auto"/>
        <w:jc w:val="center"/>
        <w:rPr>
          <w:rFonts w:ascii="Times New Roman" w:hAnsi="宋体" w:eastAsia="宋体" w:cs="Times New Roman"/>
          <w:color w:val="000000"/>
          <w:kern w:val="0"/>
          <w:szCs w:val="21"/>
        </w:rPr>
      </w:pPr>
      <w:r>
        <w:rPr>
          <w:rFonts w:hint="eastAsia" w:ascii="Times New Roman" w:hAnsi="宋体" w:eastAsia="宋体" w:cs="Times New Roman"/>
          <w:color w:val="000000"/>
          <w:kern w:val="0"/>
          <w:szCs w:val="21"/>
          <w:lang w:val="en-US" w:eastAsia="zh-CN"/>
        </w:rPr>
        <w:t xml:space="preserve">                                                                          </w:t>
      </w:r>
      <w:r>
        <w:rPr>
          <w:rFonts w:ascii="Times New Roman" w:hAnsi="宋体" w:eastAsia="宋体" w:cs="Times New Roman"/>
          <w:color w:val="000000"/>
          <w:kern w:val="0"/>
          <w:szCs w:val="21"/>
        </w:rPr>
        <w:drawing>
          <wp:inline distT="0" distB="0" distL="0" distR="0">
            <wp:extent cx="1057275" cy="862330"/>
            <wp:effectExtent l="0" t="0" r="9525" b="13970"/>
            <wp:docPr id="6" name="MF15.EPS" descr="id:21474957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F15.EPS" descr="id:2147495715;FounderCES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528" cy="864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p>
      <w:pPr>
        <w:pStyle w:val="4"/>
      </w:pPr>
      <w:r>
        <w:t>答案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A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　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2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C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　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3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A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　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4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3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-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5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　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3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super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2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　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　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-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5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　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三</w:t>
      </w:r>
    </w:p>
    <w:p>
      <w:pPr>
        <w:pStyle w:val="17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5.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-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5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　</w:t>
      </w:r>
    </w:p>
    <w:p>
      <w:pPr>
        <w:pStyle w:val="178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6.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(3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a+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4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)元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</w:p>
    <w:p>
      <w:pPr>
        <w:pStyle w:val="178"/>
        <w:rPr>
          <w:sz w:val="28"/>
          <w:szCs w:val="28"/>
        </w:rPr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07EB3023"/>
    <w:rsid w:val="716D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8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3">
    <w:name w:val="Default Paragraph Font"/>
    <w:semiHidden/>
    <w:unhideWhenUsed/>
    <w:qFormat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4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5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3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1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2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3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5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6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List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3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8">
    <w:name w:val="标题 2 Char"/>
    <w:basedOn w:val="133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19"/>
    <w:qFormat/>
    <w:uiPriority w:val="99"/>
  </w:style>
  <w:style w:type="character" w:customStyle="1" w:styleId="144">
    <w:name w:val="正文文本 2 Char"/>
    <w:basedOn w:val="133"/>
    <w:link w:val="29"/>
    <w:qFormat/>
    <w:uiPriority w:val="99"/>
  </w:style>
  <w:style w:type="character" w:customStyle="1" w:styleId="145">
    <w:name w:val="正文文本 3 Char"/>
    <w:basedOn w:val="133"/>
    <w:link w:val="17"/>
    <w:qFormat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qFormat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qFormat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qFormat/>
    <w:uiPriority w:val="0"/>
  </w:style>
  <w:style w:type="character" w:customStyle="1" w:styleId="154">
    <w:name w:val="宏文本 Char"/>
    <w:basedOn w:val="133"/>
    <w:link w:val="2"/>
    <w:qFormat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</w:rPr>
  </w:style>
  <w:style w:type="character" w:customStyle="1" w:styleId="156">
    <w:name w:val="引用 Char"/>
    <w:basedOn w:val="133"/>
    <w:link w:val="155"/>
    <w:qFormat/>
    <w:uiPriority w:val="29"/>
    <w:rPr>
      <w:i/>
      <w:iCs/>
      <w:color w:val="000000" w:themeColor="text1"/>
    </w:rPr>
  </w:style>
  <w:style w:type="character" w:customStyle="1" w:styleId="157">
    <w:name w:val="标题 4 Char"/>
    <w:basedOn w:val="133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8">
    <w:name w:val="标题 5 Char"/>
    <w:basedOn w:val="133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9">
    <w:name w:val="标题 6 Char"/>
    <w:basedOn w:val="133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0">
    <w:name w:val="标题 7 Char"/>
    <w:basedOn w:val="133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1">
    <w:name w:val="标题 8 Char"/>
    <w:basedOn w:val="133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2">
    <w:name w:val="标题 9 Char"/>
    <w:basedOn w:val="133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4">
    <w:name w:val="明显引用 Char"/>
    <w:basedOn w:val="133"/>
    <w:link w:val="163"/>
    <w:qFormat/>
    <w:uiPriority w:val="30"/>
    <w:rPr>
      <w:b/>
      <w:bCs/>
      <w:i/>
      <w:iCs/>
      <w:color w:val="4F81BD" w:themeColor="accent1"/>
    </w:rPr>
  </w:style>
  <w:style w:type="character" w:customStyle="1" w:styleId="165">
    <w:name w:val="Subtle Emphasis"/>
    <w:basedOn w:val="133"/>
    <w:qFormat/>
    <w:uiPriority w:val="19"/>
    <w:rPr>
      <w:i/>
      <w:iCs/>
      <w:color w:val="7F7F7F" w:themeColor="text1" w:themeTint="7F"/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qFormat/>
    <w:uiPriority w:val="58"/>
  </w:style>
  <w:style w:type="table" w:customStyle="1" w:styleId="172">
    <w:name w:val="竖排选项"/>
    <w:basedOn w:val="33"/>
    <w:qFormat/>
    <w:uiPriority w:val="58"/>
  </w:style>
  <w:style w:type="character" w:customStyle="1" w:styleId="173">
    <w:name w:val="页眉 Char"/>
    <w:basedOn w:val="133"/>
    <w:link w:val="26"/>
    <w:qFormat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qFormat/>
    <w:uiPriority w:val="99"/>
    <w:rPr>
      <w:sz w:val="18"/>
      <w:szCs w:val="18"/>
    </w:rPr>
  </w:style>
  <w:style w:type="paragraph" w:customStyle="1" w:styleId="17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qFormat/>
    <w:uiPriority w:val="0"/>
  </w:style>
  <w:style w:type="table" w:customStyle="1" w:styleId="177">
    <w:name w:val="TableOptsV"/>
    <w:basedOn w:val="33"/>
    <w:qFormat/>
    <w:uiPriority w:val="99"/>
    <w:pPr>
      <w:spacing w:line="240" w:lineRule="auto"/>
    </w:pPr>
  </w:style>
  <w:style w:type="paragraph" w:customStyle="1" w:styleId="178">
    <w:name w:val="ItemAnswer"/>
    <w:basedOn w:val="1"/>
    <w:qFormat/>
    <w:uiPriority w:val="0"/>
    <w:pPr>
      <w:spacing w:line="312" w:lineRule="auto"/>
    </w:pPr>
  </w:style>
  <w:style w:type="paragraph" w:customStyle="1" w:styleId="179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qFormat/>
    <w:uiPriority w:val="99"/>
  </w:style>
  <w:style w:type="paragraph" w:customStyle="1" w:styleId="191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qFormat/>
    <w:uiPriority w:val="0"/>
    <w:pPr>
      <w:jc w:val="center"/>
    </w:pPr>
  </w:style>
  <w:style w:type="paragraph" w:customStyle="1" w:styleId="194">
    <w:name w:val="ItemQDescSpecialMathIndent1"/>
    <w:basedOn w:val="175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1</TotalTime>
  <ScaleCrop>false</ScaleCrop>
  <LinksUpToDate>false</LinksUpToDate>
  <CharactersWithSpaces>703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2021-08-19T08:47:13Z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