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24.4（第二课时）圆锥的侧面积和全面积（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1．圆锥的底面半径为3，母线长为5．则这个圆锥的侧面积为（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a0aba3c9a8dd4a4cac52ba27bcd80753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5" o:title="eqIda0aba3c9a8dd4a4cac52ba27bcd807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b2141e3c2c9d48ab8cce23a506d69809" type="#_x0000_t75" style="height:11.85pt;width:21.05pt;" o:ole="t" filled="f" o:preferrelative="t" stroked="f" coordsize="21600,21600">
            <v:path/>
            <v:fill on="f" focussize="0,0"/>
            <v:stroke on="f" joinstyle="miter"/>
            <v:imagedata r:id="rId7" o:title="eqIdb2141e3c2c9d48ab8cce23a506d698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0c10c49813e1469584fef36ab0728e7c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9" o:title="eqId0c10c49813e1469584fef36ab0728e7c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fceb10da8b63490dae4fdc016cf362d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" o:title="eqIdfceb10da8b63490dae4fdc016cf362d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2．圆锥的高是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35d02eabc9264b9ea356d69eed98ddff" type="#_x0000_t75" style="height:12pt;width:21.95pt;" o:ole="t" filled="f" o:preferrelative="t" stroked="f" coordsize="21600,21600">
            <v:path/>
            <v:fill on="f" focussize="0,0"/>
            <v:stroke on="f" joinstyle="miter"/>
            <v:imagedata r:id="rId13" o:title="eqId35d02eabc9264b9ea356d69eed98ddf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，其底面圆半径为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9b8025d8dc384d8699edb8c82a68df6d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15" o:title="eqId9b8025d8dc384d8699edb8c82a68df6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，则它的侧面展开图的面积为（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165153b96bd949b28f955aca0fa94295" type="#_x0000_t75" style="height:14.05pt;width:34.25pt;" o:ole="t" filled="f" o:preferrelative="t" stroked="f" coordsize="21600,21600">
            <v:path/>
            <v:fill on="f" focussize="0,0"/>
            <v:stroke on="f" joinstyle="miter"/>
            <v:imagedata r:id="rId17" o:title="eqId165153b96bd949b28f955aca0fa9429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83de3dd0bbd546a4a048006f99a50f41" type="#_x0000_t75" style="height:14.05pt;width:36.05pt;" o:ole="t" filled="f" o:preferrelative="t" stroked="f" coordsize="21600,21600">
            <v:path/>
            <v:fill on="f" focussize="0,0"/>
            <v:stroke on="f" joinstyle="miter"/>
            <v:imagedata r:id="rId19" o:title="eqId83de3dd0bbd546a4a048006f99a50f41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2b02d11c5b2c4355b6b4ded8514f5028" type="#_x0000_t75" style="height:14.25pt;width:34.25pt;" o:ole="t" filled="f" o:preferrelative="t" stroked="f" coordsize="21600,21600">
            <v:path/>
            <v:fill on="f" focussize="0,0"/>
            <v:stroke on="f" joinstyle="miter"/>
            <v:imagedata r:id="rId21" o:title="eqId2b02d11c5b2c4355b6b4ded8514f502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f54870c561dd449f9702ada6b02ac6cb" type="#_x0000_t75" style="height:14.05pt;width:35.15pt;" o:ole="t" filled="f" o:preferrelative="t" stroked="f" coordsize="21600,21600">
            <v:path/>
            <v:fill on="f" focussize="0,0"/>
            <v:stroke on="f" joinstyle="miter"/>
            <v:imagedata r:id="rId23" o:title="eqIdf54870c561dd449f9702ada6b02ac6c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3．如图，已知扇形</w:t>
      </w:r>
      <w:r>
        <w:rPr>
          <w:rFonts w:hint="eastAsia" w:ascii="宋体" w:hAnsi="宋体" w:eastAsia="宋体" w:cs="宋体"/>
          <w:i/>
          <w:sz w:val="24"/>
          <w:szCs w:val="24"/>
        </w:rPr>
        <w:t>OAB</w:t>
      </w:r>
      <w:r>
        <w:rPr>
          <w:rFonts w:hint="eastAsia" w:ascii="宋体" w:hAnsi="宋体" w:eastAsia="宋体" w:cs="宋体"/>
          <w:sz w:val="24"/>
          <w:szCs w:val="24"/>
        </w:rPr>
        <w:t>的半径为6cm，圆心角的度数为120°，若将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重合后围成一圆锥侧面，那么圆锥的底面半径为（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49630" cy="1255395"/>
            <wp:effectExtent l="0" t="0" r="3810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49630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94740" cy="1221740"/>
            <wp:effectExtent l="0" t="0" r="2540" b="1270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1730" cy="1119505"/>
            <wp:effectExtent l="0" t="0" r="1270" b="825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111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3题图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B．3cm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C．6cm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8" o:title="eqIda2a0ce3781fa4c26b624f5966b7dee4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4．如图，圆锥母线长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c797fce580ef4a7fa3d46b9825997c9c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30" o:title="eqIdc797fce580ef4a7fa3d46b9825997c9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，底面圆半径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6b1be6865d5a44d0968865e7a28f13d0" type="#_x0000_t75" style="height:11.55pt;width:25.5pt;" o:ole="t" filled="f" o:preferrelative="t" stroked="f" coordsize="21600,21600">
            <v:path/>
            <v:fill on="f" focussize="0,0"/>
            <v:stroke on="f" joinstyle="miter"/>
            <v:imagedata r:id="rId32" o:title="eqId6b1be6865d5a44d0968865e7a28f13d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，则圆锥侧面展开图的圆心角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6c9518e43fd5459798a30cfc10026e3c" type="#_x0000_t75" style="height:13.2pt;width:8.8pt;" o:ole="t" filled="f" o:preferrelative="t" stroked="f" coordsize="21600,21600">
            <v:path/>
            <v:fill on="f" focussize="0,0"/>
            <v:stroke on="f" joinstyle="miter"/>
            <v:imagedata r:id="rId34" o:title="eqId6c9518e43fd5459798a30cfc10026e3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599e99a761b64b3196c45e07085e81eb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36" o:title="eqId599e99a761b64b3196c45e07085e81e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f5f2368c0dc340d58b9c88574c1a4026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38" o:title="eqIdf5f2368c0dc340d58b9c88574c1a402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62e24b0e15744029a67505f18ae7806d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0" o:title="eqId62e24b0e15744029a67505f18ae7806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53adcb4f0f18496bbc37a1eb660fd29f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42" o:title="eqId53adcb4f0f18496bbc37a1eb660fd29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5．如图，在边长为4的正方形内部裁得一个扇形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d158739b611740ca8d9c303343d26194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44" o:title="eqIdd158739b611740ca8d9c303343d2619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，若将该扇形围成一个圆锥，则此圆锥的底面半径为（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46" o:title="eqId317ed84d205b4156847380f7e9f38b0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6b2724baa0064c51b2ba39f5b281a1e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48" o:title="eqId6b2724baa0064c51b2ba39f5b281a1e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6．将圆心角为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62e24b0e15744029a67505f18ae7806d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40" o:title="eqId62e24b0e15744029a67505f18ae7806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的扇形围成底面圆的半径为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d968256609f941008b57a24010ea572b" type="#_x0000_t75" style="height:11.85pt;width:18.45pt;" o:ole="t" filled="f" o:preferrelative="t" stroked="f" coordsize="21600,21600">
            <v:path/>
            <v:fill on="f" focussize="0,0"/>
            <v:stroke on="f" joinstyle="miter"/>
            <v:imagedata r:id="rId51" o:title="eqIdd968256609f941008b57a24010ea572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的圆锥，则圆锥的母线长为_________．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7．若圆锥的底面积为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97120c38885e4e4b97d3165a8bb5b5de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53" o:title="eqId97120c38885e4e4b97d3165a8bb5b5d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，母线长为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bd680e66b5644756a5a6987b2b0c7e86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55" o:title="eqIdbd680e66b5644756a5a6987b2b0c7e8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，则它的侧面展开图的圆心角为_________．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8．已知圆锥的母线长是8cm，侧面积是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0b5005b14bca4000861a95ac45a85a3d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57" o:title="eqId0b5005b14bca4000861a95ac45a85a3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，则这个圆锥的底面半径是________cm．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9．如图，一个圆锥的侧面展开图是半径为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3a78aab2cde3435db3356e59b62c4e84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59" o:title="eqId3a78aab2cde3435db3356e59b62c4e8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，圆心角为60°的扇形，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求；（1）圆锥的底面半径．（2）圆锥的全面积．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62785" cy="985520"/>
            <wp:effectExtent l="0" t="0" r="3175" b="508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62785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10．如图，已知扇形的圆心角为120°，面积为300π．（1）求扇形的弧长；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（2）若将此扇形卷成一个圆锥，则这个圆锥的高为多少？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95425" cy="971550"/>
            <wp:effectExtent l="0" t="0" r="13335" b="381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3．A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5．A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6．3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7．80°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8．5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（1）设圆锥的底面半径为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2f987cd96cfb4433b8d095c59c733c4b" type="#_x0000_t75" style="height:9.1pt;width:19.35pt;" o:ole="t" filled="f" o:preferrelative="t" stroked="f" coordsize="21600,21600">
            <v:path/>
            <v:fill on="f" focussize="0,0"/>
            <v:stroke on="f" joinstyle="miter"/>
            <v:imagedata r:id="rId63" o:title="eqId2f987cd96cfb4433b8d095c59c733c4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扇形的弧长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3a4e6983394e4d84bc0842bcc112a44f" type="#_x0000_t75" style="height:27.25pt;width:66.85pt;" o:ole="t" filled="f" o:preferrelative="t" stroked="f" coordsize="21600,21600">
            <v:path/>
            <v:fill on="f" focussize="0,0"/>
            <v:stroke on="f" joinstyle="miter"/>
            <v:imagedata r:id="rId65" o:title="eqId3a4e6983394e4d84bc0842bcc112a44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ff1b906617474350a2b557ec319e4244" type="#_x0000_t75" style="height:12.3pt;width:43.05pt;" o:ole="t" filled="f" o:preferrelative="t" stroked="f" coordsize="21600,21600">
            <v:path/>
            <v:fill on="f" focussize="0,0"/>
            <v:stroke on="f" joinstyle="miter"/>
            <v:imagedata r:id="rId67" o:title="eqIdff1b906617474350a2b557ec319e4244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351865ea087b470ab4bc25d1894b6988" type="#_x0000_t75" style="height:10.95pt;width:21.95pt;" o:ole="t" filled="f" o:preferrelative="t" stroked="f" coordsize="21600,21600">
            <v:path/>
            <v:fill on="f" focussize="0,0"/>
            <v:stroke on="f" joinstyle="miter"/>
            <v:imagedata r:id="rId69" o:title="eqId351865ea087b470ab4bc25d1894b698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，即圆锥的底面半径为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fabe0c283fee481ab616657f5d88214b" type="#_x0000_t75" style="height:12.25pt;width:19.35pt;" o:ole="t" filled="f" o:preferrelative="t" stroked="f" coordsize="21600,21600">
            <v:path/>
            <v:fill on="f" focussize="0,0"/>
            <v:stroke on="f" joinstyle="miter"/>
            <v:imagedata r:id="rId71" o:title="eqIdfabe0c283fee481ab616657f5d88214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（2）圆锥的全面积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4fbaf23896444fe0844e9e404729ee5b" type="#_x0000_t75" style="height:29pt;width:119.65pt;" o:ole="t" filled="f" o:preferrelative="t" stroked="f" coordsize="21600,21600">
            <v:path/>
            <v:fill on="f" focussize="0,0"/>
            <v:stroke on="f" joinstyle="miter"/>
            <v:imagedata r:id="rId73" o:title="eqId4fbaf23896444fe0844e9e404729ee5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10．解：（1）设扇形的半径为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根据题意，得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d6447d0f4bb149b6a3049c73f1bb2d7b" type="#_x0000_t75" style="height:29pt;width:84.45pt;" o:ole="t" filled="f" o:preferrelative="t" stroked="f" coordsize="21600,21600">
            <v:path/>
            <v:fill on="f" focussize="0,0"/>
            <v:stroke on="f" joinstyle="miter"/>
            <v:imagedata r:id="rId75" o:title="eqIdd6447d0f4bb149b6a3049c73f1bb2d7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=900，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＞0，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∴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=30．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∴扇形的弧长=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7b629796f17241b7ab20af6058031050" type="#_x0000_t75" style="height:27.5pt;width:78.25pt;" o:ole="t" filled="f" o:preferrelative="t" stroked="f" coordsize="21600,21600">
            <v:path/>
            <v:fill on="f" focussize="0,0"/>
            <v:stroke on="f" joinstyle="miter"/>
            <v:imagedata r:id="rId77" o:title="eqId7b629796f17241b7ab20af605803105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答：扇形的弧长为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c6ae7f1a7880412fa7a507ead197de2f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79" o:title="eqIdc6ae7f1a7880412fa7a507ead197de2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（2）设圆锥的底面半径为r，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根据题意，得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90aabae724364a1e9bd64f1978f248d0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81" o:title="eqId90aabae724364a1e9bd64f1978f248d0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de8a9875793048339421fda63671282c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83" o:title="eqIdde8a9875793048339421fda63671282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∴圆锥的高</w:t>
      </w:r>
      <w:r>
        <w:rPr>
          <w:rFonts w:hint="eastAsia" w:ascii="宋体" w:hAnsi="宋体" w:eastAsia="宋体" w:cs="宋体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fa647fe5904c467ebee226082b41e816" type="#_x0000_t75" style="height:17.45pt;width:83.55pt;" o:ole="t" filled="f" o:preferrelative="t" stroked="f" coordsize="21600,21600">
            <v:path/>
            <v:fill on="f" focussize="0,0"/>
            <v:stroke on="f" joinstyle="miter"/>
            <v:imagedata r:id="rId85" o:title="eqIdfa647fe5904c467ebee226082b41e81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答：圆锥的高为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054d554e997149bcbf6a2f177777d28d" type="#_x0000_t75" style="height:15.25pt;width:27.25pt;" o:ole="t" filled="f" o:preferrelative="t" stroked="f" coordsize="21600,21600">
            <v:path/>
            <v:fill on="f" focussize="0,0"/>
            <v:stroke on="f" joinstyle="miter"/>
            <v:imagedata r:id="rId87" o:title="eqId054d554e997149bcbf6a2f177777d28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79195" cy="1278255"/>
            <wp:effectExtent l="0" t="0" r="9525" b="1905"/>
            <wp:docPr id="1901261857" name="图片 19012618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261857" name="图片 1901261857" descr="figure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67109"/>
    <w:rsid w:val="1F116D57"/>
    <w:rsid w:val="200E75BA"/>
    <w:rsid w:val="273A74C7"/>
    <w:rsid w:val="2D33394E"/>
    <w:rsid w:val="302002E7"/>
    <w:rsid w:val="32C43AC7"/>
    <w:rsid w:val="34791190"/>
    <w:rsid w:val="375E22D4"/>
    <w:rsid w:val="49BD065E"/>
    <w:rsid w:val="4CD6660F"/>
    <w:rsid w:val="4E3B73CF"/>
    <w:rsid w:val="51C34BE1"/>
    <w:rsid w:val="5C8E2EC7"/>
    <w:rsid w:val="60985EB3"/>
    <w:rsid w:val="64E07B2B"/>
    <w:rsid w:val="687E03B7"/>
    <w:rsid w:val="6EAE62F3"/>
    <w:rsid w:val="793C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3.wmf"/><Relationship Id="rId89" Type="http://schemas.openxmlformats.org/officeDocument/2006/relationships/customXml" Target="../customXml/item1.xml"/><Relationship Id="rId88" Type="http://schemas.openxmlformats.org/officeDocument/2006/relationships/image" Target="media/image45.png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3.bin"/><Relationship Id="rId79" Type="http://schemas.openxmlformats.org/officeDocument/2006/relationships/image" Target="media/image40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2.bin"/><Relationship Id="rId7" Type="http://schemas.openxmlformats.org/officeDocument/2006/relationships/image" Target="media/image2.wmf"/><Relationship Id="rId69" Type="http://schemas.openxmlformats.org/officeDocument/2006/relationships/image" Target="media/image35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4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1.png"/><Relationship Id="rId60" Type="http://schemas.openxmlformats.org/officeDocument/2006/relationships/image" Target="media/image30.png"/><Relationship Id="rId6" Type="http://schemas.openxmlformats.org/officeDocument/2006/relationships/oleObject" Target="embeddings/oleObject2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wmf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7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2021-08-17T09:44:04Z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02EC2238D64546D5913A32C8866C9DFD</vt:lpwstr>
  </property>
</Properties>
</file>