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.1随机事件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（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B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）</w:t>
      </w:r>
    </w:p>
    <w:p>
      <w:pPr>
        <w:rPr>
          <w:rFonts w:hint="eastAsia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1．下列事件是必然事件的是（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A．全球新冠肺炎疫情明天会清零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B．足球比赛中，强队会战胜弱队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C．矩形的对角线一定相等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D．数学期末考试当天是晴天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A．.抛掷质地均匀的硬币100次，必然有50次正面朝上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B．某种福利彩票中奖的概率是1%，买10张该种彩票一定能中奖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C．抛掷一枚质地均匀的骰子，朝上的点数为奇数与朝上的点数为偶数的可能性相等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D．在不透明的口袋中装有1只红球、5只白球（除颜色外其余都相同），搅匀后从中任意摸出个球，摸出的一定是白球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3．从长度为4cm，5cm，6cm，7cm四条线段中随意取出三条能围成一个三角形的事件是（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A．随机事件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B．必然事件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C．不可能事件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4．在等腰三角形、等腰梯形、平行四边形、矩形中任选两个不同的图形，那么下列事件中为不可能事件的是（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A．这两个图形都是轴对称图形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B．这两个图形都不是轴对称图形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C．这两个图形都是中心对称图形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D．这两个图形都不是中心对称图形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5．“明天降水概率是30%”，对此消息下列说法中正确的是（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A．明天降水的可能性较小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B．明天将有30%的时间降水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C．明天将有30%的地区降水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D．明天肯定不降水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下列事件：①第十届中国花卉博览会闭幕日（2021年7月2日）当天现场是晴天；②在直角坐标系中一次函数的图像一定是直线；③平面上任意画一个凸多边形，它的内角和一定是180°的倍数；④掷一骰了，点数为偶数的面朝上．其中属于确定事件的有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C．3个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7．在一个不透明的袋子中装有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c052ddfbd4524f67a79e0e77c2e5656a" type="#_x0000_t75" style="height:11.7pt;width:8.75pt;" o:ole="t" filled="f" o:preferrelative="t" stroked="f" coordsize="21600,21600">
            <v:path/>
            <v:fill on="f" focussize="0,0"/>
            <v:stroke on="f" joinstyle="miter"/>
            <v:imagedata r:id="rId9" o:title="eqIdc052ddfbd4524f67a79e0e77c2e5656a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个红球、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8f65c930571d4ff6aa6a50029d46826e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1" o:title="eqId8f65c930571d4ff6aa6a50029d46826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个白球和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8898c1dc81824f3098bbeae74e8f11fd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3" o:title="eqId8898c1dc81824f3098bbeae74e8f11f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个黑球，这些球除颜色外都相同．从中任意摸出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37705e1ef6a84bbdbe88433e75932cdf" type="#_x0000_t75" style="height:11.3pt;width:6.15pt;" o:ole="t" filled="f" o:preferrelative="t" stroked="f" coordsize="21600,21600">
            <v:path/>
            <v:fill on="f" focussize="0,0"/>
            <v:stroke on="f" joinstyle="miter"/>
            <v:imagedata r:id="rId15" o:title="eqId37705e1ef6a84bbdbe88433e75932cd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个球，摸到_______________________色的球的可能性最大．(填“红”、“白”或“黑”)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8．有四张不透明卡片，分别写有实数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" o:title="eqId4a6d9e827a244409a8376651b7e648c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，﹣1，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dc71112a46e74f0990867c2aead6662d" type="#_x0000_t75" style="height:25.75pt;width:24.6pt;" o:ole="t" filled="f" o:preferrelative="t" stroked="f" coordsize="21600,21600">
            <v:path/>
            <v:fill on="f" focussize="0,0"/>
            <v:stroke on="f" joinstyle="miter"/>
            <v:imagedata r:id="rId19" o:title="eqIddc71112a46e74f0990867c2aead6662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21" o:title="eqIde1490df2d2c84688942d45fd01c90a8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，除正面的数不同外其余都相同，将它们背面朝上洗匀后，从中任取一张卡片，取到的数是无理数的可能性大小是__．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9．下列事件：其中是随机事件的是________．(填序号)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①随意翻到一本书的某页，这页的页码是奇数；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②测得某天的最高气温是100 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③掷一次骰子，向上一面的数字是2；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④度量四边形的内角和，结果是360°．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．在下列事件中，哪些是必然事件，哪些是不可能事件，哪些是随机事件？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（1）某医院明天会有10名患感冒的病人就诊；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（2）小亮明天早上经过第一个十字路口时遇到绿灯；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（3）任作一个三角形，其内角和为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aecd7a3eae264d5bbf816f9ba657bfd5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23" o:title="eqIdaecd7a3eae264d5bbf816f9ba657bfd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（4）某电子公司5月份生产的产品都是一等品；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（5）从1，2，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3cef5f61092d4740806f69716c662b88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5" o:title="eqId3cef5f61092d4740806f69716c662b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，10这10个连续自然数中任取两个数，其平方和大于200．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25.1.1随机事件（ B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单选题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4．B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5．A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6．B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7" o:title="eqId4a6d9e827a244409a8376651b7e648c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9．①③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（1）某医院明天会有10名患感冒的病人就诊，是随机事件；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（2）小亮明天早上经过第一个十字路口时遇到绿灯，是随机事件；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（3）任作一个三角形，其内角和为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aecd7a3eae264d5bbf816f9ba657bfd5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23" o:title="eqIdaecd7a3eae264d5bbf816f9ba657bfd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，是必然事件；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（4）某电子公司5月份生产的产品都是一等品，是随机事件；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（5）从1，2，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3cef5f61092d4740806f69716c662b88" type="#_x0000_t75" style="height:5.35pt;width:11.45pt;" o:ole="t" filled="f" o:preferrelative="t" stroked="f" coordsize="21600,21600">
            <v:path/>
            <v:fill on="f" focussize="0,0"/>
            <v:stroke on="f" joinstyle="miter"/>
            <v:imagedata r:id="rId25" o:title="eqId3cef5f61092d4740806f69716c662b8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，10这10个连续自然数中任取两个数，其平方和大于200，是不可能事件，如取最大两个数9与10：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f95373d3a307406ebf22451cbd2cbb82" type="#_x0000_t75" style="height:14.25pt;width:102.95pt;" o:ole="t" filled="f" o:preferrelative="t" stroked="f" coordsize="21600,21600">
            <v:path/>
            <v:fill on="f" focussize="0,0"/>
            <v:stroke on="f" joinstyle="miter"/>
            <v:imagedata r:id="rId30" o:title="eqIdf95373d3a307406ebf22451cbd2cbb8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即：（1）（2）（4）随机事件，（3）必然事件，（5）不可能事件．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4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/>
          <w:b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ab/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47393"/>
    <w:multiLevelType w:val="singleLevel"/>
    <w:tmpl w:val="99B473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  <w:rsid w:val="096E3C63"/>
    <w:rsid w:val="1EB953F5"/>
    <w:rsid w:val="202423E6"/>
    <w:rsid w:val="228B22E6"/>
    <w:rsid w:val="505A1467"/>
    <w:rsid w:val="57FF76C6"/>
    <w:rsid w:val="69A7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0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" Type="http://schemas.openxmlformats.org/officeDocument/2006/relationships/oleObject" Target="embeddings/oleObject4.bin"/><Relationship Id="rId13" Type="http://schemas.openxmlformats.org/officeDocument/2006/relationships/image" Target="media/image3.wmf"/><Relationship Id="rId12" Type="http://schemas.openxmlformats.org/officeDocument/2006/relationships/oleObject" Target="embeddings/oleObject3.bin"/><Relationship Id="rId11" Type="http://schemas.openxmlformats.org/officeDocument/2006/relationships/image" Target="media/image2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17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2021-08-19T02:02:23Z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FC0948FCF52046ACBF0C7676016AD7E0</vt:lpwstr>
  </property>
</Properties>
</file>