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.1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.2概率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（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1．从下列四张卡片中任取一张，卡片上的图形是中心对称图形的概率为（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57700" cy="7334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12" o:title="eqId44aff622a095465082b61837e24439e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4" o:title="eqId49b7b111d23b44a9990c2312dc3b7e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" o:title="eqId4a6d9e827a244409a8376651b7e648c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2．在九张质地都相同的卡片上分别写有数字1，2，3，4，5，6，7，8，9，在看不到数字的情况下，从中随机抽取一张卡片，则这张卡片上的数字是3的倍数的概率是（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0ce2cd9751954d7baef2071a85f25931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18" o:title="eqId0ce2cd9751954d7baef2071a85f2593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0" o:title="eqId96c7406fe9bb42d482404e87ed3f58b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135af80a94b44df3a0e99896abd944c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2" o:title="eqId135af80a94b44df3a0e99896abd944c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5b7fb20e420642068fbd5be267156d1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4" o:title="eqId5b7fb20e420642068fbd5be267156d1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3．在一个不透明的盒子中装有8个白球和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个黄球，它们除颜色不同外，其余均相同，若从中随机摸出一个球为黄球的概率是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0" o:title="eqId96c7406fe9bb42d482404e87ed3f58b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的值为（ 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C．8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4．投掷一枚质地均匀的硬币4次，其中3次正面向上，1次反面向上，则第5次掷出反面向上的概率为（    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4" o:title="eqId49b7b111d23b44a9990c2312dc3b7ed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9e311be638c64d4eaed28e15dcba7451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28" o:title="eqId9e311be638c64d4eaed28e15dcba745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" o:title="eqId4a6d9e827a244409a8376651b7e648c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1" o:title="eqIde1490df2d2c84688942d45fd01c90a8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5．小华把如图所示的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07bd88ba477f476b9e2f0cef10a5af51" type="#_x0000_t75" style="height:11.45pt;width:21.95pt;" o:ole="t" filled="f" o:preferrelative="t" stroked="f" coordsize="21600,21600">
            <v:path/>
            <v:fill on="f" focussize="0,0"/>
            <v:stroke on="f" joinstyle="miter"/>
            <v:imagedata r:id="rId33" o:title="eqId07bd88ba477f476b9e2f0cef10a5af5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的正方形网格纸板挂在墙上玩飞镖游戏（每次飞镖均落在纸板上，且落在纸板的任何一个点的机会都相等），则飞镖落在阴影区域的概率是（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552575" cy="1466850"/>
            <wp:effectExtent l="0" t="0" r="9525" b="0"/>
            <wp:docPr id="1876050467" name="图片 18760504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050467" name="图片 1876050467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9ad469e48c7744df8269c3d56352d029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6" o:title="eqId9ad469e48c7744df8269c3d56352d02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2bc844e9b28b482fbec4cda09fdffa1b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38" o:title="eqId2bc844e9b28b482fbec4cda09fdffa1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bf70144b870c43768d140d519689daf3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40" o:title="eqIdbf70144b870c43768d140d519689daf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ee8be911d9094c3ebc5679fc370b0626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42" o:title="eqIdee8be911d9094c3ebc5679fc370b062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6．在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5c1c12d4b3ba4aaab6267324ae66c81e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44" o:title="eqId5c1c12d4b3ba4aaab6267324ae66c81e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，1，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f1470514d3384b7d8224a7712ab506bd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46" o:title="eqIdf1470514d3384b7d8224a7712ab506b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3b29afc35d5a4bdfab8a0674ec37b12d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48" o:title="eqId3b29afc35d5a4bdfab8a0674ec37b12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，0这5个数中，任取一个数是负数的概率是_________．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7．如图，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1a0830891ff846de8422ea80714ecab4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50" o:title="eqId1a0830891ff846de8422ea80714ecab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过矩形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52" o:title="eqId5ce7a06ae7a34393b92b5277978ac01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对角线的交点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，且分别交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54" o:title="eqId99a3187c2b8f4bcc9703c74c3b72f1f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34c6b6e427744abfb88dc90b8c7c2111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56" o:title="eqId34c6b6e427744abfb88dc90b8c7c2111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于</w:t>
      </w:r>
      <w:r>
        <w:rPr>
          <w:rFonts w:hint="eastAsia" w:ascii="宋体" w:hAnsi="宋体" w:eastAsia="宋体" w:cs="宋体"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sz w:val="24"/>
          <w:szCs w:val="24"/>
        </w:rPr>
        <w:t>，矩形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52" o:title="eqId5ce7a06ae7a34393b92b5277978ac01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内的一个动点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落在阴影部分的概率是________．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38275" cy="1076325"/>
            <wp:effectExtent l="0" t="0" r="9525" b="9525"/>
            <wp:docPr id="2058487257" name="图片 20584872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487257" name="图片 2058487257" descr="figure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．掷一枚质地均匀的骰子，观察向上一面的点数，求下列事件的概率．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2238375</wp:posOffset>
            </wp:positionH>
            <wp:positionV relativeFrom="paragraph">
              <wp:posOffset>70485</wp:posOffset>
            </wp:positionV>
            <wp:extent cx="695325" cy="733425"/>
            <wp:effectExtent l="0" t="0" r="9525" b="9525"/>
            <wp:wrapNone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（1）点数为2．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（2）点数为奇数．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（3）点数大于1且小于6．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．某学校为了解在校生的体能素质情况，从全校八年级学生中随机抽取了部分学生进行了一次体育科目测试（把测试结果分为四个等级：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级：优秀；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级：良好；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级：及格；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级：不及格）并将测试结果绘成了如下两幅不完整的统计图，请根据统计图中的信息解答下列问题：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（1）本次抽样测试的学生人数是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（2）扇形统计图中∠</w:t>
      </w:r>
      <w:r>
        <w:rPr>
          <w:rFonts w:hint="eastAsia" w:ascii="宋体" w:hAnsi="宋体" w:eastAsia="宋体" w:cs="宋体"/>
          <w:i/>
          <w:sz w:val="24"/>
          <w:szCs w:val="24"/>
        </w:rPr>
        <w:t>α</w:t>
      </w:r>
      <w:r>
        <w:rPr>
          <w:rFonts w:hint="eastAsia" w:ascii="宋体" w:hAnsi="宋体" w:eastAsia="宋体" w:cs="宋体"/>
          <w:sz w:val="24"/>
          <w:szCs w:val="24"/>
        </w:rPr>
        <w:t>的度数是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，并把条形统计图补充完整；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（3）该校八年级有学生1500名，如果全部参加这次体育科目测试，那么估计不及格的人数为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（4）测试老师从被测学生中随机抽取一名，所抽学生为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级的概率是多少？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486150" cy="2257425"/>
            <wp:effectExtent l="0" t="0" r="0" b="9525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40" w:right="1463" w:bottom="1440" w:left="1463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25.1.2概率（ B ）答案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1．D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5．B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填空题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af22e0e393474044907f7074dad72e7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2" o:title="eqIdaf22e0e393474044907f7074dad72e76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6" o:title="eqId4a6d9e827a244409a8376651b7e648c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解：（1）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（点数为2）＝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65" o:title="eqId0dce1f07f2a0460f80cd56ad0d9328c2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（2）点数为奇数的有3种可能，即点数为1，3，5，则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（点数为奇数）＝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40311ba6b99e4b1e9ed4834a635b316b" type="#_x0000_t75" style="height:25.15pt;width:9.65pt;" o:ole="t" filled="f" o:preferrelative="t" stroked="f" coordsize="21600,21600">
            <v:path/>
            <v:fill on="f" focussize="0,0"/>
            <v:stroke on="f" joinstyle="miter"/>
            <v:imagedata r:id="rId67" o:title="eqId40311ba6b99e4b1e9ed4834a635b316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4" o:title="eqId49b7b111d23b44a9990c2312dc3b7ed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（3）点数大于1且小于6的有3种可能，即点数为2，3，4，5，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（点数大于2且小于6）＝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2072af75e475422fbe0d51ccc97d8b7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0" o:title="eqId2072af75e475422fbe0d51ccc97d8b7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2" o:title="eqId5f51ce9cc7fe4412baeb871cceb2666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解：（1）本次抽样测试的学生人数是12÷30%＝40（人），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故答案为：40；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（2）扇形统计图中∠α的度数是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0f539d480e254ad79447a5e99d66447b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74" o:title="eqId0f539d480e254ad79447a5e99d66447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×360°＝54°，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级的人数为：40-6-12-8=14，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条形统计图为：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486150" cy="2257425"/>
            <wp:effectExtent l="0" t="0" r="0" b="9525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 54°；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（3）该校八年级有学生1500名，如果全部参加这次体育科目测试，那么估计不及格的人数为1500×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d899c7f189d149d69614fc73620a1c18" type="#_x0000_t75" style="height:24.75pt;width:13.15pt;" o:ole="t" filled="f" o:preferrelative="t" stroked="f" coordsize="21600,21600">
            <v:path/>
            <v:fill on="f" focussize="0,0"/>
            <v:stroke on="f" joinstyle="miter"/>
            <v:imagedata r:id="rId77" o:title="eqIdd899c7f189d149d69614fc73620a1c1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＝300（人），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故答案为：300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（4）测试老师从被测学生中随机抽取一名，所抽学生为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级的概率是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ad42486c9d1c416e9b70210b4d29c8d9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79" o:title="eqIdad42486c9d1c416e9b70210b4d29c8d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＝0.3，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049F9"/>
    <w:multiLevelType w:val="singleLevel"/>
    <w:tmpl w:val="952049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71E3C92"/>
    <w:rsid w:val="41E748FA"/>
    <w:rsid w:val="5782699A"/>
    <w:rsid w:val="59CA5789"/>
    <w:rsid w:val="5B092137"/>
    <w:rsid w:val="6A153A6A"/>
    <w:rsid w:val="7B99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3" Type="http://schemas.openxmlformats.org/officeDocument/2006/relationships/fontTable" Target="fontTable.xml"/><Relationship Id="rId82" Type="http://schemas.openxmlformats.org/officeDocument/2006/relationships/customXml" Target="../customXml/item2.xml"/><Relationship Id="rId81" Type="http://schemas.openxmlformats.org/officeDocument/2006/relationships/numbering" Target="numbering.xml"/><Relationship Id="rId80" Type="http://schemas.openxmlformats.org/officeDocument/2006/relationships/customXml" Target="../customXml/item1.xml"/><Relationship Id="rId8" Type="http://schemas.openxmlformats.org/officeDocument/2006/relationships/footer" Target="footer4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3.png"/><Relationship Id="rId74" Type="http://schemas.openxmlformats.org/officeDocument/2006/relationships/image" Target="media/image32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0.wmf"/><Relationship Id="rId7" Type="http://schemas.openxmlformats.org/officeDocument/2006/relationships/footer" Target="footer3.xml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3" Type="http://schemas.openxmlformats.org/officeDocument/2006/relationships/oleObject" Target="embeddings/oleObject27.bin"/><Relationship Id="rId62" Type="http://schemas.openxmlformats.org/officeDocument/2006/relationships/image" Target="media/image27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6.png"/><Relationship Id="rId6" Type="http://schemas.openxmlformats.org/officeDocument/2006/relationships/header" Target="header2.xml"/><Relationship Id="rId59" Type="http://schemas.openxmlformats.org/officeDocument/2006/relationships/image" Target="media/image25.png"/><Relationship Id="rId58" Type="http://schemas.openxmlformats.org/officeDocument/2006/relationships/image" Target="media/image24.png"/><Relationship Id="rId57" Type="http://schemas.openxmlformats.org/officeDocument/2006/relationships/oleObject" Target="embeddings/oleObject25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0.bin"/><Relationship Id="rId46" Type="http://schemas.openxmlformats.org/officeDocument/2006/relationships/image" Target="media/image18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7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6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5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3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2.png"/><Relationship Id="rId33" Type="http://schemas.openxmlformats.org/officeDocument/2006/relationships/image" Target="media/image11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9.wmf"/><Relationship Id="rId27" Type="http://schemas.openxmlformats.org/officeDocument/2006/relationships/oleObject" Target="embeddings/oleObject10.bin"/><Relationship Id="rId26" Type="http://schemas.openxmlformats.org/officeDocument/2006/relationships/oleObject" Target="embeddings/oleObject9.bin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20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2021-08-19T02:08:48Z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5AFC17B838B74F3CA2B9C728F1D08007</vt:lpwstr>
  </property>
</Properties>
</file>