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21.2.1 配方法解一元二次方程（二） （ A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1．方程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5" o:spt="75" alt="eqId5fa031a606fc469191441ab329e95510" type="#_x0000_t75" style="height:13.8pt;width:62.45pt;" o:ole="t" filled="f" o:preferrelative="t" stroked="f" coordsize="21600,21600">
            <v:path/>
            <v:fill on="f" focussize="0,0"/>
            <v:stroke on="f" joinstyle="miter"/>
            <v:imagedata r:id="rId5" o:title="eqId5fa031a606fc469191441ab329e95510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的左边配成完全平方后，得到的方程为（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6" o:spt="75" alt="eqIdcc04806f30cb4e9c9d9c37627ac22fb3" type="#_x0000_t75" style="height:19.1pt;width:55.4pt;" o:ole="t" filled="f" o:preferrelative="t" stroked="f" coordsize="21600,21600">
            <v:path/>
            <v:fill on="f" focussize="0,0"/>
            <v:stroke on="f" joinstyle="miter"/>
            <v:imagedata r:id="rId7" o:title="eqIdcc04806f30cb4e9c9d9c37627ac22fb3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7" o:spt="75" alt="eqId49154a2968db4d6b86cb97694ae9c5b0" type="#_x0000_t75" style="height:19.35pt;width:55.4pt;" o:ole="t" filled="f" o:preferrelative="t" stroked="f" coordsize="21600,21600">
            <v:path/>
            <v:fill on="f" focussize="0,0"/>
            <v:stroke on="f" joinstyle="miter"/>
            <v:imagedata r:id="rId9" o:title="eqId49154a2968db4d6b86cb97694ae9c5b0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8" o:spt="75" alt="eqIde5a2417cffa64acdbef3f3dbeeae8e43" type="#_x0000_t75" style="height:19pt;width:50.1pt;" o:ole="t" filled="f" o:preferrelative="t" stroked="f" coordsize="21600,21600">
            <v:path/>
            <v:fill on="f" focussize="0,0"/>
            <v:stroke on="f" joinstyle="miter"/>
            <v:imagedata r:id="rId11" o:title="eqIde5a2417cffa64acdbef3f3dbeeae8e4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D．以上都不对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2．把方程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9" o:spt="75" alt="eqId12162495c25f46edb90b2c345a983c98" type="#_x0000_t75" style="height:13.9pt;width:64.2pt;" o:ole="t" filled="f" o:preferrelative="t" stroked="f" coordsize="21600,21600">
            <v:path/>
            <v:fill on="f" focussize="0,0"/>
            <v:stroke on="f" joinstyle="miter"/>
            <v:imagedata r:id="rId13" o:title="eqId12162495c25f46edb90b2c345a983c9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配方，化为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0" o:spt="75" alt="eqId721bab0219864342980d28b0ea330e8a" type="#_x0000_t75" style="height:15.75pt;width:54.55pt;" o:ole="t" filled="f" o:preferrelative="t" stroked="f" coordsize="21600,21600">
            <v:path/>
            <v:fill on="f" focussize="0,0"/>
            <v:stroke on="f" joinstyle="miter"/>
            <v:imagedata r:id="rId15" o:title="eqId721bab0219864342980d28b0ea330e8a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的形式，则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1" o:spt="75" alt="eqId79df476224874da48567d2482d95e8aa" type="#_x0000_t75" style="height:11.05pt;width:20.2pt;" o:ole="t" filled="f" o:preferrelative="t" stroked="f" coordsize="21600,21600">
            <v:path/>
            <v:fill on="f" focussize="0,0"/>
            <v:stroke on="f" joinstyle="miter"/>
            <v:imagedata r:id="rId17" o:title="eqId79df476224874da48567d2482d95e8a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的值为（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2" o:spt="75" alt="eqId3727b942076447e79830b7a4c0d936aa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19" o:title="eqId3727b942076447e79830b7a4c0d936aa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3" o:spt="75" alt="eqIdac5593456ac24fc581a889c9fcd35488" type="#_x0000_t75" style="height:14.1pt;width:22.85pt;" o:ole="t" filled="f" o:preferrelative="t" stroked="f" coordsize="21600,21600">
            <v:path/>
            <v:fill on="f" focussize="0,0"/>
            <v:stroke on="f" joinstyle="miter"/>
            <v:imagedata r:id="rId21" o:title="eqIdac5593456ac24fc581a889c9fcd354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4" o:spt="75" alt="eqId559c80575e204dfea539e7f96039fa2a" type="#_x0000_t75" style="height:14.1pt;width:22.85pt;" o:ole="t" filled="f" o:preferrelative="t" stroked="f" coordsize="21600,21600">
            <v:path/>
            <v:fill on="f" focussize="0,0"/>
            <v:stroke on="f" joinstyle="miter"/>
            <v:imagedata r:id="rId23" o:title="eqId559c80575e204dfea539e7f96039fa2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5" o:spt="75" alt="eqIde87f7bbcd3624401b9021bda013363fc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25" o:title="eqIde87f7bbcd3624401b9021bda013363f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3．若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代数式x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+kx+9是完全平方式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  <w:lang w:val="en-US" w:eastAsia="zh-CN"/>
        </w:rPr>
        <w:t>k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的值为（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-6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±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楷体" w:hAnsi="楷体" w:eastAsia="楷体" w:cs="楷体"/>
          <w:b w:val="0"/>
          <w:bCs/>
          <w:sz w:val="24"/>
          <w:szCs w:val="24"/>
        </w:rPr>
        <w:t>±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4．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配方法解方程3x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-6x-9=0变形正确的是（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x-1）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=4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x+1）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=4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x-3）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=9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x-6）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=9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．（1）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6" o:spt="75" alt="eqIdbdc648962c434b2eb388cdba9a69162c" type="#_x0000_t75" style="height:14.3pt;width:41.3pt;" o:ole="t" filled="f" o:preferrelative="t" stroked="f" coordsize="21600,21600">
            <v:path/>
            <v:fill on="f" focussize="0,0"/>
            <v:stroke on="f" joinstyle="miter"/>
            <v:imagedata r:id="rId27" o:title="eqIdbdc648962c434b2eb388cdba9a69162c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_____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7" o:spt="75" alt="eqIdecaca893b9b4462db5f6ad130aaeca62" type="#_x0000_t75" style="height:14.05pt;width:28.1pt;" o:ole="t" filled="f" o:preferrelative="t" stroked="f" coordsize="21600,21600">
            <v:path/>
            <v:fill on="f" focussize="0,0"/>
            <v:stroke on="f" joinstyle="miter"/>
            <v:imagedata r:id="rId29" o:title="eqIdecaca893b9b4462db5f6ad130aaeca62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____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8" o:spt="75" alt="eqId3966200ed57646aa853f8cf7dac361c2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31" o:title="eqId3966200ed57646aa853f8cf7dac361c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；（2）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9" o:spt="75" alt="eqId8f5432636374488589db8cab7dcafdc0" type="#_x0000_t75" style="height:14.3pt;width:41.3pt;" o:ole="t" filled="f" o:preferrelative="t" stroked="f" coordsize="21600,21600">
            <v:path/>
            <v:fill on="f" focussize="0,0"/>
            <v:stroke on="f" joinstyle="miter"/>
            <v:imagedata r:id="rId33" o:title="eqId8f5432636374488589db8cab7dcafdc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_____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0" o:spt="75" alt="eqId1d4c0c952ad04a4684b4d797e7eb0692" type="#_x0000_t75" style="height:14.1pt;width:28.15pt;" o:ole="t" filled="f" o:preferrelative="t" stroked="f" coordsize="21600,21600">
            <v:path/>
            <v:fill on="f" focussize="0,0"/>
            <v:stroke on="f" joinstyle="miter"/>
            <v:imagedata r:id="rId35" o:title="eqId1d4c0c952ad04a4684b4d797e7eb0692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____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1" o:spt="75" alt="eqId3966200ed57646aa853f8cf7dac361c2" type="#_x0000_t75" style="height:15.8pt;width:10.55pt;" o:ole="t" filled="f" o:preferrelative="t" stroked="f" coordsize="21600,21600">
            <v:path/>
            <v:fill on="f" focussize="0,0"/>
            <v:stroke on="f" joinstyle="miter"/>
            <v:imagedata r:id="rId31" o:title="eqId3966200ed57646aa853f8cf7dac361c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6.当k=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时，x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-3x+k是一个完全平方式；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7.方程x（x-2）=1的解是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．关于x的一元二次方程（x﹣2）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=k+2有解，则k的取值范围是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用配方法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解下列方程：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2" o:spt="75" alt="eqIdb58a3f69264646e89755902880236cd6" type="#_x0000_t75" style="height:13.8pt;width:62.45pt;" o:ole="t" filled="f" o:preferrelative="t" stroked="f" coordsize="21600,21600">
            <v:path/>
            <v:fill on="f" focussize="0,0"/>
            <v:stroke on="f" joinstyle="miter"/>
            <v:imagedata r:id="rId38" o:title="eqIdb58a3f69264646e89755902880236cd6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;    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－x－1＝0；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）(x－2)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＝2x－4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;           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）2x</w:t>
      </w:r>
      <w:r>
        <w:rPr>
          <w:rFonts w:hint="eastAsia" w:ascii="宋体" w:hAnsi="宋体" w:eastAsia="宋体" w:cs="宋体"/>
          <w:b w:val="0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－4x－9＝0．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 xml:space="preserve">1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配方法解一元二次方程（二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 （ A ）</w:t>
      </w:r>
      <w:r>
        <w:rPr>
          <w:rFonts w:hint="eastAsia" w:ascii="宋体" w:hAnsi="宋体" w:eastAsia="宋体" w:cs="宋体"/>
          <w:sz w:val="28"/>
          <w:szCs w:val="28"/>
        </w:rPr>
        <w:t>答案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B  2. D  3. C  4. A  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 xml:space="preserve">.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4 , 2   6. </w:t>
      </w:r>
      <m:oMath>
        <m:f>
          <m:fP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9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4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7. </w:t>
      </w:r>
      <m:oMath>
        <m:sSub>
          <m:sSubPr>
            <m:ctrlPr>
              <w:rPr>
                <w:rFonts w:hint="eastAsia" w:ascii="Cambria Math" w:hAnsi="宋体" w:eastAsia="宋体" w:cs="宋体"/>
                <w:sz w:val="24"/>
                <w:szCs w:val="24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eastAsia" w:ascii="Cambria Math" w:hAnsi="宋体" w:eastAsia="宋体" w:cs="宋体"/>
                <w:sz w:val="24"/>
                <w:szCs w:val="24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宋体" w:eastAsia="宋体" w:cs="宋体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宋体" w:eastAsia="宋体" w:cs="宋体"/>
                <w:sz w:val="24"/>
                <w:szCs w:val="24"/>
                <w:lang w:val="en-US" w:eastAsia="zh-CN"/>
              </w:rPr>
            </m:ctrlPr>
          </m:sub>
        </m:sSub>
        <m:r>
          <m:rPr>
            <m:sty m:val="p"/>
          </m:rPr>
          <w:rPr>
            <w:rFonts w:hint="default" w:ascii="Cambria Math" w:hAnsi="宋体" w:eastAsia="宋体" w:cs="宋体"/>
            <w:sz w:val="24"/>
            <w:szCs w:val="24"/>
            <w:lang w:val="en-US" w:eastAsia="zh-CN"/>
          </w:rPr>
          <m:t>=</m:t>
        </m:r>
        <m:rad>
          <m:radPr>
            <m:degHide m:val="1"/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radPr>
          <m:deg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e>
        </m:rad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+1,</m:t>
        </m:r>
        <m:sSub>
          <m:sSubP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x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=−</m:t>
        </m:r>
        <m:rad>
          <m:radPr>
            <m:degHide m:val="1"/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 w:cs="宋体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e>
        </m:rad>
        <m:r>
          <m:rPr/>
          <w:rPr>
            <w:rFonts w:hint="default" w:ascii="Cambria Math" w:hAnsi="Cambria Math" w:cs="宋体"/>
            <w:sz w:val="24"/>
            <w:szCs w:val="24"/>
            <w:lang w:val="en-US" w:eastAsia="zh-CN"/>
          </w:rPr>
          <m:t>+1</m:t>
        </m:r>
      </m:oMath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 xml:space="preserve">.  </w:t>
      </w:r>
      <w:r>
        <w:rPr>
          <w:rFonts w:hint="eastAsia" w:ascii="宋体" w:hAnsi="宋体" w:eastAsia="宋体" w:cs="宋体"/>
          <w:sz w:val="24"/>
        </w:rPr>
        <w:t>k≥﹣2</w:t>
      </w:r>
      <w:r>
        <w:rPr>
          <w:rFonts w:hint="eastAsia" w:ascii="宋体" w:hAnsi="宋体" w:eastAsia="宋体" w:cs="宋体"/>
          <w:i w:val="0"/>
          <w:sz w:val="24"/>
          <w:szCs w:val="24"/>
          <w:lang w:val="en-US" w:eastAsia="zh-CN"/>
        </w:rPr>
        <w:t xml:space="preserve">    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【详解】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∵关于x的一元二次方程（x﹣2）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=k+2有解，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∴k+2≥0，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解得k≥-2．</w:t>
      </w:r>
    </w:p>
    <w:p>
      <w:pPr>
        <w:pStyle w:val="18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解：</w:t>
      </w:r>
    </w:p>
    <w:p>
      <w:pPr>
        <w:numPr>
          <w:ilvl w:val="0"/>
          <w:numId w:val="2"/>
        </w:numPr>
        <w:spacing w:line="360" w:lineRule="auto"/>
        <w:ind w:left="210" w:leftChars="0" w:firstLineChars="0"/>
        <w:jc w:val="left"/>
        <w:textAlignment w:val="center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object>
          <v:shape id="_x0000_i1043" o:spt="75" alt="eqIdc6ef5cc2ca5f4b079a558422b84c0852" type="#_x0000_t75" style="height:17.85pt;width:101.15pt;" o:ole="t" filled="f" o:preferrelative="t" stroked="f" coordsize="21600,21600">
            <v:path/>
            <v:fill on="f" focussize="0,0"/>
            <v:stroke on="f" joinstyle="miter"/>
            <v:imagedata r:id="rId40" o:title="eqIdc6ef5cc2ca5f4b079a558422b84c0852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sz w:val="24"/>
          <w:szCs w:val="24"/>
        </w:rPr>
        <w:object>
          <v:shape id="_x0000_i1044" o:spt="75" alt="eqIdf965a9440d794d64871445b5b93ec564" type="#_x0000_t75" style="height:30pt;width:101.2pt;" o:ole="t" filled="f" o:preferrelative="t" stroked="f" coordsize="21600,21600">
            <v:path/>
            <v:fill on="f" focussize="0,0"/>
            <v:stroke on="f" joinstyle="miter"/>
            <v:imagedata r:id="rId42" o:title="eqIdf965a9440d794d64871445b5b93ec56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1">
            <o:LockedField>false</o:LockedField>
          </o:OLEObject>
        </w:object>
      </w:r>
      <w:r>
        <w:rPr>
          <w:rFonts w:hint="eastAsia"/>
          <w:sz w:val="24"/>
          <w:szCs w:val="24"/>
          <w:lang w:eastAsia="zh-CN"/>
        </w:rPr>
        <w:t>；</w:t>
      </w:r>
    </w:p>
    <w:p>
      <w:pPr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＝2，x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＝4；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）x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＝1＋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5" o:spt="75" alt="eqId1ae18ab3289b437aa6bc454366efd141" type="#_x0000_t75" style="height:29.7pt;width:23.75pt;" o:ole="t" filled="f" o:preferrelative="t" stroked="f" coordsize="21600,21600">
            <v:path/>
            <v:fill on="f" focussize="0,0"/>
            <v:stroke on="f" joinstyle="miter"/>
            <v:imagedata r:id="rId44" o:title="eqId1ae18ab3289b437aa6bc454366efd14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，x</w:t>
      </w:r>
      <w:r>
        <w:rPr>
          <w:rFonts w:hint="eastAsia" w:ascii="宋体" w:hAnsi="宋体" w:eastAsia="宋体" w:cs="宋体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＝1－</w:t>
      </w:r>
      <w:r>
        <w:rPr>
          <w:rFonts w:hint="eastAsia" w:ascii="宋体" w:hAnsi="宋体" w:eastAsia="宋体" w:cs="宋体"/>
          <w:sz w:val="24"/>
          <w:szCs w:val="24"/>
        </w:rPr>
        <w:object>
          <v:shape id="_x0000_i1046" o:spt="75" alt="eqId1ae18ab3289b437aa6bc454366efd141" type="#_x0000_t75" style="height:29.7pt;width:23.75pt;" o:ole="t" filled="f" o:preferrelative="t" stroked="f" coordsize="21600,21600">
            <v:path/>
            <v:fill on="f" focussize="0,0"/>
            <v:stroke on="f" joinstyle="miter"/>
            <v:imagedata r:id="rId44" o:title="eqId1ae18ab3289b437aa6bc454366efd14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1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43E7B5"/>
    <w:multiLevelType w:val="singleLevel"/>
    <w:tmpl w:val="AC43E7B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150FB53"/>
    <w:multiLevelType w:val="singleLevel"/>
    <w:tmpl w:val="F150FB53"/>
    <w:lvl w:ilvl="0" w:tentative="0">
      <w:start w:val="1"/>
      <w:numFmt w:val="decimal"/>
      <w:suff w:val="nothing"/>
      <w:lvlText w:val="（%1）"/>
      <w:lvlJc w:val="left"/>
      <w:pPr>
        <w:ind w:left="21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F6049"/>
    <w:rsid w:val="067B0027"/>
    <w:rsid w:val="0F3C2950"/>
    <w:rsid w:val="137E3502"/>
    <w:rsid w:val="1A2C2D37"/>
    <w:rsid w:val="236E28CB"/>
    <w:rsid w:val="26074DE4"/>
    <w:rsid w:val="360F7D85"/>
    <w:rsid w:val="38D02C89"/>
    <w:rsid w:val="41AA3A28"/>
    <w:rsid w:val="47EB3B65"/>
    <w:rsid w:val="48667FA7"/>
    <w:rsid w:val="5A93098B"/>
    <w:rsid w:val="6337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ItemQDescSpecialMathIndent1"/>
    <w:basedOn w:val="9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9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0">
    <w:name w:val="OptWithTabs2SpecialMathIndent1"/>
    <w:basedOn w:val="1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2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3">
    <w:name w:val="OptWithTabs1SpecialMathIndent1"/>
    <w:basedOn w:val="10"/>
    <w:next w:val="1"/>
    <w:qFormat/>
    <w:uiPriority w:val="0"/>
    <w:pPr>
      <w:tabs>
        <w:tab w:val="clear" w:pos="5055"/>
      </w:tabs>
    </w:pPr>
  </w:style>
  <w:style w:type="paragraph" w:customStyle="1" w:styleId="14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5">
    <w:name w:val="ItemQDescSpecialMathIndent1Indent1"/>
    <w:basedOn w:val="9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6">
    <w:name w:val="ItemQDescSpecialMathIndent2"/>
    <w:basedOn w:val="9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7">
    <w:name w:val="ItemQDescSpecialMathIndent2Indent1"/>
    <w:basedOn w:val="9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8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2021-08-20T16:33:34Z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