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11.3.</w:t>
      </w:r>
      <w:r>
        <w:rPr>
          <w:rFonts w:hint="eastAsia" w:eastAsia="黑体"/>
          <w:b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多边形的内角和B卷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1．如果一个五边形有四个内角都是100°，那么另一个内角的度数为（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A．140°</w:t>
      </w:r>
      <w:r>
        <w:tab/>
      </w:r>
      <w:r>
        <w:t>B．120°</w:t>
      </w:r>
      <w:r>
        <w:tab/>
      </w:r>
      <w:r>
        <w:t>C．100°</w:t>
      </w:r>
      <w:r>
        <w:tab/>
      </w:r>
      <w:r>
        <w:t>D．80°</w:t>
      </w:r>
    </w:p>
    <w:p>
      <w:pPr>
        <w:spacing w:line="360" w:lineRule="auto"/>
        <w:jc w:val="left"/>
        <w:textAlignment w:val="center"/>
      </w:pPr>
      <w:r>
        <w:t>2．如果一个多边形的每一个外角都是</w:t>
      </w:r>
      <w:r>
        <w:object>
          <v:shape id="_x0000_i1025" o:spt="75" alt="eqIdbec2a29662b5451397636ecf6695765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1" o:title="eqIdbec2a29662b5451397636ecf669576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，那么这个多边形的内角和是（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ff14bf4041c546b18a1bad08b89747ae" type="#_x0000_t75" style="height:12.45pt;width:22.85pt;" o:ole="t" filled="f" o:preferrelative="t" stroked="f" coordsize="21600,21600">
            <v:path/>
            <v:fill on="f" focussize="0,0"/>
            <v:stroke on="f" joinstyle="miter"/>
            <v:imagedata r:id="rId13" o:title="eqIdff14bf4041c546b18a1bad08b89747a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</w:t>
      </w:r>
      <w:r>
        <w:t>B．</w:t>
      </w:r>
      <w:r>
        <w:object>
          <v:shape id="_x0000_i1027" o:spt="75" alt="eqIdebc78d1c783c49a09f178f7ee0d36098" type="#_x0000_t75" style="height:12.45pt;width:22.85pt;" o:ole="t" filled="f" o:preferrelative="t" stroked="f" coordsize="21600,21600">
            <v:path/>
            <v:fill on="f" focussize="0,0"/>
            <v:stroke on="f" joinstyle="miter"/>
            <v:imagedata r:id="rId15" o:title="eqIdebc78d1c783c49a09f178f7ee0d3609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</w:t>
      </w:r>
      <w:r>
        <w:t>C．</w:t>
      </w:r>
      <w:r>
        <w:object>
          <v:shape id="_x0000_i1028" o:spt="75" alt="eqId4f179ec639e843a2969648acacbc1c65" type="#_x0000_t75" style="height:11.3pt;width:24.65pt;" o:ole="t" filled="f" o:preferrelative="t" stroked="f" coordsize="21600,21600">
            <v:path/>
            <v:fill on="f" focussize="0,0"/>
            <v:stroke on="f" joinstyle="miter"/>
            <v:imagedata r:id="rId17" o:title="eqId4f179ec639e843a2969648acacbc1c6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</w:t>
      </w:r>
      <w:r>
        <w:t>D．</w:t>
      </w:r>
      <w:r>
        <w:object>
          <v:shape id="_x0000_i1029" o:spt="75" alt="eqId205ad08ea85e45efb62873103ca9b87c" type="#_x0000_t75" style="height:12.25pt;width:27.25pt;" o:ole="t" filled="f" o:preferrelative="t" stroked="f" coordsize="21600,21600">
            <v:path/>
            <v:fill on="f" focussize="0,0"/>
            <v:stroke on="f" joinstyle="miter"/>
            <v:imagedata r:id="rId19" o:title="eqId205ad08ea85e45efb62873103ca9b87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3．若多边形的边数由</w:t>
      </w:r>
      <w:r>
        <w:rPr>
          <w:i/>
        </w:rPr>
        <w:t>n</w:t>
      </w:r>
      <w:r>
        <w:t>增加到</w:t>
      </w:r>
      <w:r>
        <w:rPr>
          <w:i/>
        </w:rPr>
        <w:t>n</w:t>
      </w:r>
      <w:r>
        <w:t>+1（</w:t>
      </w:r>
      <w:r>
        <w:rPr>
          <w:i/>
        </w:rPr>
        <w:t>n</w:t>
      </w:r>
      <w:r>
        <w:t>为大于3的正整数），则其内角和的度数（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A．增加180°</w:t>
      </w:r>
      <w:r>
        <w:rPr>
          <w:rFonts w:hint="eastAsia"/>
          <w:lang w:val="en-US" w:eastAsia="zh-CN"/>
        </w:rPr>
        <w:t xml:space="preserve">     </w:t>
      </w:r>
      <w:r>
        <w:t>B．减少180°</w:t>
      </w:r>
      <w:r>
        <w:rPr>
          <w:rFonts w:hint="eastAsia"/>
          <w:lang w:val="en-US" w:eastAsia="zh-CN"/>
        </w:rPr>
        <w:t xml:space="preserve">        </w:t>
      </w:r>
      <w:r>
        <w:t>C．不变</w:t>
      </w:r>
      <w:r>
        <w:rPr>
          <w:rFonts w:hint="eastAsia"/>
          <w:lang w:val="en-US" w:eastAsia="zh-CN"/>
        </w:rPr>
        <w:t xml:space="preserve">          </w:t>
      </w:r>
      <w:r>
        <w:t>D．不能确定</w:t>
      </w:r>
    </w:p>
    <w:p>
      <w:pPr>
        <w:spacing w:line="360" w:lineRule="auto"/>
        <w:jc w:val="left"/>
        <w:textAlignment w:val="center"/>
      </w:pPr>
      <w:r>
        <w:t>4．一个多边形截去一个角后，形成另一个多边形的内角和为720°，那么原多边形的边数为（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rPr>
          <w:rFonts w:hint="eastAsia"/>
          <w:lang w:val="en-US" w:eastAsia="zh-CN"/>
        </w:rPr>
        <w:t xml:space="preserve">             </w:t>
      </w:r>
      <w:r>
        <w:t>B．6或4</w:t>
      </w:r>
      <w:r>
        <w:rPr>
          <w:rFonts w:hint="eastAsia"/>
          <w:lang w:val="en-US" w:eastAsia="zh-CN"/>
        </w:rPr>
        <w:t xml:space="preserve">           </w:t>
      </w:r>
      <w:r>
        <w:t>C．5或7</w:t>
      </w:r>
      <w:r>
        <w:rPr>
          <w:rFonts w:hint="eastAsia"/>
          <w:lang w:val="en-US" w:eastAsia="zh-CN"/>
        </w:rPr>
        <w:t xml:space="preserve">        </w:t>
      </w:r>
      <w:r>
        <w:t>D．5或6或7</w:t>
      </w:r>
    </w:p>
    <w:p>
      <w:pPr>
        <w:spacing w:line="360" w:lineRule="auto"/>
        <w:jc w:val="left"/>
        <w:textAlignment w:val="center"/>
      </w:pPr>
      <w:r>
        <w:t>5．如图，七边形</w:t>
      </w:r>
      <w:r>
        <w:rPr>
          <w:i/>
        </w:rPr>
        <w:t>ABCDEFG</w:t>
      </w:r>
      <w:r>
        <w:t>中，</w:t>
      </w:r>
      <w:r>
        <w:rPr>
          <w:i/>
        </w:rPr>
        <w:t>AB</w:t>
      </w:r>
      <w:r>
        <w:t>，</w:t>
      </w:r>
      <w:r>
        <w:rPr>
          <w:i/>
        </w:rPr>
        <w:t>ED</w:t>
      </w:r>
      <w:r>
        <w:t>的延长线交于点</w:t>
      </w:r>
      <w:r>
        <w:rPr>
          <w:i/>
        </w:rPr>
        <w:t>O</w:t>
      </w:r>
      <w:r>
        <w:t>，若∠1，∠2，∠3，∠4的外角和等于215°，则∠</w:t>
      </w:r>
      <w:r>
        <w:rPr>
          <w:i/>
        </w:rPr>
        <w:t>BOD</w:t>
      </w:r>
      <w:r>
        <w:t>的度数为(　　)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09750" cy="11715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A．20°</w:t>
      </w:r>
      <w:r>
        <w:tab/>
      </w:r>
      <w:r>
        <w:t>B．35°</w:t>
      </w:r>
      <w:r>
        <w:tab/>
      </w:r>
      <w:r>
        <w:t>C．40°</w:t>
      </w:r>
      <w:r>
        <w:tab/>
      </w:r>
      <w:r>
        <w:t>D．45°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6．如果一个正多边形每一个内角都等于</w:t>
      </w:r>
      <w:r>
        <w:rPr>
          <w:rFonts w:hint="eastAsia"/>
          <w:lang w:val="en-US" w:eastAsia="zh-CN"/>
        </w:rPr>
        <w:t>12</w:t>
      </w:r>
      <w:r>
        <w:t>0°，那么这个正多边形的内角和是________．</w:t>
      </w:r>
    </w:p>
    <w:p>
      <w:pPr>
        <w:spacing w:line="360" w:lineRule="auto"/>
        <w:jc w:val="left"/>
        <w:textAlignment w:val="center"/>
      </w:pPr>
      <w:r>
        <w:t>7．已知一个多边形的所有内角与它的一个外角之和是2400°，那么这个多边形的边数是____，这个外角的度数是____．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8．如图所示，求∠</w:t>
      </w:r>
      <w:r>
        <w:rPr>
          <w:i/>
        </w:rPr>
        <w:t>A</w:t>
      </w:r>
      <w:r>
        <w:t>+∠</w:t>
      </w:r>
      <w:r>
        <w:rPr>
          <w:i/>
        </w:rPr>
        <w:t>B</w:t>
      </w:r>
      <w:r>
        <w:t>+∠</w:t>
      </w:r>
      <w:r>
        <w:rPr>
          <w:i/>
        </w:rPr>
        <w:t>C</w:t>
      </w:r>
      <w:r>
        <w:t>+∠</w:t>
      </w:r>
      <w:r>
        <w:rPr>
          <w:i/>
        </w:rPr>
        <w:t>D</w:t>
      </w:r>
      <w:r>
        <w:t>+∠</w:t>
      </w:r>
      <w:r>
        <w:rPr>
          <w:i/>
        </w:rPr>
        <w:t>E</w:t>
      </w:r>
      <w:r>
        <w:t>+∠</w:t>
      </w:r>
      <w:r>
        <w:rPr>
          <w:i/>
        </w:rPr>
        <w:t>F</w:t>
      </w:r>
      <w:r>
        <w:t>的度数．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60960</wp:posOffset>
            </wp:positionV>
            <wp:extent cx="1343025" cy="1019175"/>
            <wp:effectExtent l="0" t="0" r="9525" b="9525"/>
            <wp:wrapTight wrapText="bothSides">
              <wp:wrapPolygon>
                <wp:start x="0" y="0"/>
                <wp:lineTo x="0" y="21398"/>
                <wp:lineTo x="21447" y="21398"/>
                <wp:lineTo x="21447" y="0"/>
                <wp:lineTo x="0" y="0"/>
              </wp:wrapPolygon>
            </wp:wrapTight>
            <wp:docPr id="100040" name="图片 1000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ectPr>
          <w:footerReference r:id="rId3" w:type="default"/>
          <w:footerReference r:id="rId4" w:type="even"/>
          <w:pgSz w:w="10433" w:h="14742"/>
          <w:pgMar w:top="1440" w:right="1797" w:bottom="1440" w:left="17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</w:t>
      </w:r>
      <w:r>
        <w:t>2．D</w:t>
      </w:r>
      <w:r>
        <w:rPr>
          <w:rFonts w:hint="eastAsia"/>
          <w:lang w:val="en-US" w:eastAsia="zh-CN"/>
        </w:rPr>
        <w:t xml:space="preserve">  </w:t>
      </w:r>
      <w:r>
        <w:t>3．A</w:t>
      </w:r>
      <w:r>
        <w:rPr>
          <w:rFonts w:hint="eastAsia"/>
          <w:lang w:val="en-US" w:eastAsia="zh-CN"/>
        </w:rPr>
        <w:t xml:space="preserve">  </w:t>
      </w:r>
      <w:r>
        <w:t>4．D</w:t>
      </w:r>
      <w:r>
        <w:rPr>
          <w:rFonts w:hint="eastAsia"/>
          <w:lang w:val="en-US" w:eastAsia="zh-CN"/>
        </w:rPr>
        <w:t xml:space="preserve">  </w:t>
      </w:r>
      <w:r>
        <w:t>5．B</w:t>
      </w:r>
    </w:p>
    <w:p>
      <w:pPr>
        <w:spacing w:line="360" w:lineRule="auto"/>
        <w:jc w:val="left"/>
        <w:textAlignment w:val="center"/>
      </w:pPr>
      <w:r>
        <w:t>6．</w:t>
      </w:r>
      <w:r>
        <w:rPr>
          <w:rFonts w:hint="eastAsia"/>
          <w:lang w:val="en-US" w:eastAsia="zh-CN"/>
        </w:rPr>
        <w:t>72</w:t>
      </w:r>
      <w:r>
        <w:t>0°</w:t>
      </w:r>
      <w:r>
        <w:rPr>
          <w:rFonts w:hint="eastAsia"/>
          <w:lang w:val="en-US" w:eastAsia="zh-CN"/>
        </w:rPr>
        <w:t xml:space="preserve">     </w:t>
      </w:r>
      <w:r>
        <w:t xml:space="preserve">7．15    60°    </w:t>
      </w:r>
    </w:p>
    <w:p>
      <w:pPr>
        <w:spacing w:line="360" w:lineRule="auto"/>
        <w:jc w:val="left"/>
        <w:textAlignment w:val="center"/>
      </w:pPr>
      <w:r>
        <w:t>8．360°</w:t>
      </w:r>
    </w:p>
    <w:p>
      <w:pPr>
        <w:spacing w:line="360" w:lineRule="auto"/>
        <w:jc w:val="left"/>
        <w:textAlignment w:val="center"/>
        <w:rPr>
          <w:i/>
        </w:rPr>
      </w:pPr>
      <w:r>
        <w:t>解</w:t>
      </w:r>
      <w:r>
        <w:rPr>
          <w:rFonts w:hint="eastAsia"/>
          <w:lang w:eastAsia="zh-CN"/>
        </w:rPr>
        <w:t>：</w:t>
      </w:r>
      <w:r>
        <w:t>如图，连接</w:t>
      </w:r>
      <w:r>
        <w:rPr>
          <w:i/>
        </w:rPr>
        <w:t>BE</w:t>
      </w:r>
      <w:r>
        <w:t>，</w:t>
      </w:r>
      <w:r>
        <w:rPr>
          <w:i/>
        </w:rPr>
        <w:t>DE</w:t>
      </w:r>
      <w:r>
        <w:t>交</w:t>
      </w:r>
      <w:r>
        <w:rPr>
          <w:i/>
        </w:rPr>
        <w:t>BC</w:t>
      </w:r>
      <w:r>
        <w:t>于点</w:t>
      </w:r>
      <w:r>
        <w:rPr>
          <w:i/>
        </w:rPr>
        <w:t>G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71600" cy="1114425"/>
            <wp:effectExtent l="0" t="0" r="0" b="9525"/>
            <wp:docPr id="100041" name="图片 1000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BGD</w:t>
      </w:r>
      <w:r>
        <w:t>=∠</w:t>
      </w:r>
      <w:r>
        <w:rPr>
          <w:i/>
        </w:rPr>
        <w:t>C</w:t>
      </w:r>
      <w:r>
        <w:t>+∠</w:t>
      </w:r>
      <w:r>
        <w:rPr>
          <w:i/>
        </w:rPr>
        <w:t>D</w:t>
      </w:r>
      <w:r>
        <w:t>，∠</w:t>
      </w:r>
      <w:r>
        <w:rPr>
          <w:i/>
        </w:rPr>
        <w:t>BGD</w:t>
      </w:r>
      <w:r>
        <w:t xml:space="preserve"> =∠</w:t>
      </w:r>
      <w:r>
        <w:rPr>
          <w:i/>
        </w:rPr>
        <w:t>CBE</w:t>
      </w:r>
      <w:r>
        <w:t>+∠</w:t>
      </w:r>
      <w:r>
        <w:rPr>
          <w:i/>
        </w:rPr>
        <w:t>DEB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</w:t>
      </w:r>
      <w:r>
        <w:t>+∠</w:t>
      </w:r>
      <w:r>
        <w:rPr>
          <w:i/>
        </w:rPr>
        <w:t>D</w:t>
      </w:r>
      <w:r>
        <w:t>=∠</w:t>
      </w:r>
      <w:r>
        <w:rPr>
          <w:i/>
        </w:rPr>
        <w:t>CBE</w:t>
      </w:r>
      <w:r>
        <w:t>+∠</w:t>
      </w:r>
      <w:r>
        <w:rPr>
          <w:i/>
        </w:rPr>
        <w:t>DEB</w:t>
      </w:r>
      <w:r>
        <w:t>，</w:t>
      </w:r>
    </w:p>
    <w:p>
      <w:pPr>
        <w:spacing w:line="360" w:lineRule="auto"/>
        <w:jc w:val="left"/>
        <w:textAlignment w:val="center"/>
        <w:rPr>
          <w:i/>
        </w:rPr>
      </w:pPr>
      <w:r>
        <w:t>∴∠</w:t>
      </w:r>
      <w:r>
        <w:rPr>
          <w:i/>
        </w:rPr>
        <w:t>A</w:t>
      </w:r>
      <w:r>
        <w:t>+∠</w:t>
      </w:r>
      <w:r>
        <w:rPr>
          <w:i/>
        </w:rPr>
        <w:t>ABC</w:t>
      </w:r>
      <w:r>
        <w:t>+∠</w:t>
      </w:r>
      <w:r>
        <w:rPr>
          <w:i/>
        </w:rPr>
        <w:t>C</w:t>
      </w:r>
      <w:r>
        <w:t>+∠</w:t>
      </w:r>
      <w:r>
        <w:rPr>
          <w:i/>
        </w:rPr>
        <w:t>D</w:t>
      </w:r>
      <w:r>
        <w:t>+∠</w:t>
      </w:r>
      <w:r>
        <w:rPr>
          <w:i/>
        </w:rPr>
        <w:t>DEF</w:t>
      </w:r>
      <w:r>
        <w:t>+∠</w:t>
      </w:r>
      <w:r>
        <w:rPr>
          <w:i/>
        </w:rPr>
        <w:t>F</w:t>
      </w:r>
    </w:p>
    <w:p>
      <w:pPr>
        <w:spacing w:line="360" w:lineRule="auto"/>
        <w:jc w:val="left"/>
        <w:textAlignment w:val="center"/>
        <w:rPr>
          <w:i/>
        </w:rPr>
      </w:pPr>
      <w:r>
        <w:t>=∠</w:t>
      </w:r>
      <w:r>
        <w:rPr>
          <w:i/>
        </w:rPr>
        <w:t>A</w:t>
      </w:r>
      <w:r>
        <w:t>+∠</w:t>
      </w:r>
      <w:r>
        <w:rPr>
          <w:i/>
        </w:rPr>
        <w:t>ABC</w:t>
      </w:r>
      <w:r>
        <w:t>+∠</w:t>
      </w:r>
      <w:r>
        <w:rPr>
          <w:i/>
        </w:rPr>
        <w:t>CBE</w:t>
      </w:r>
      <w:r>
        <w:t>+∠</w:t>
      </w:r>
      <w:r>
        <w:rPr>
          <w:i/>
        </w:rPr>
        <w:t>DEB</w:t>
      </w:r>
      <w:r>
        <w:t>+∠</w:t>
      </w:r>
      <w:r>
        <w:rPr>
          <w:i/>
        </w:rPr>
        <w:t>DEF</w:t>
      </w:r>
      <w:r>
        <w:t>+∠</w:t>
      </w:r>
      <w:r>
        <w:rPr>
          <w:i/>
        </w:rPr>
        <w:t>F</w:t>
      </w:r>
    </w:p>
    <w:p>
      <w:pPr>
        <w:spacing w:line="360" w:lineRule="auto"/>
        <w:jc w:val="left"/>
        <w:textAlignment w:val="center"/>
      </w:pPr>
      <w:r>
        <w:t>=∠</w:t>
      </w:r>
      <w:r>
        <w:rPr>
          <w:i/>
        </w:rPr>
        <w:t>A</w:t>
      </w:r>
      <w:r>
        <w:t>+∠</w:t>
      </w:r>
      <w:r>
        <w:rPr>
          <w:i/>
        </w:rPr>
        <w:t>ABE</w:t>
      </w:r>
      <w:r>
        <w:t>+∠</w:t>
      </w:r>
      <w:r>
        <w:rPr>
          <w:i/>
        </w:rPr>
        <w:t>BEF</w:t>
      </w:r>
      <w:r>
        <w:t>+∠</w:t>
      </w:r>
      <w:r>
        <w:rPr>
          <w:i/>
        </w:rPr>
        <w:t>F</w:t>
      </w:r>
      <w:r>
        <w:t>；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</w:t>
      </w:r>
      <w:r>
        <w:t>+∠</w:t>
      </w:r>
      <w:r>
        <w:rPr>
          <w:i/>
        </w:rPr>
        <w:t>ABE</w:t>
      </w:r>
      <w:r>
        <w:t>+∠</w:t>
      </w:r>
      <w:r>
        <w:rPr>
          <w:i/>
        </w:rPr>
        <w:t>BEF</w:t>
      </w:r>
      <w:r>
        <w:t>+∠</w:t>
      </w:r>
      <w:r>
        <w:rPr>
          <w:i/>
        </w:rPr>
        <w:t>F</w:t>
      </w:r>
      <w:r>
        <w:t>=360°，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</w:t>
      </w:r>
      <w:r>
        <w:t>+∠</w:t>
      </w:r>
      <w:r>
        <w:rPr>
          <w:i/>
        </w:rPr>
        <w:t>ABC</w:t>
      </w:r>
      <w:r>
        <w:t>+∠</w:t>
      </w:r>
      <w:r>
        <w:rPr>
          <w:i/>
        </w:rPr>
        <w:t>C</w:t>
      </w:r>
      <w:r>
        <w:t>+∠</w:t>
      </w:r>
      <w:r>
        <w:rPr>
          <w:i/>
        </w:rPr>
        <w:t>D</w:t>
      </w:r>
      <w:r>
        <w:t>+∠</w:t>
      </w:r>
      <w:r>
        <w:rPr>
          <w:i/>
        </w:rPr>
        <w:t>DEF</w:t>
      </w:r>
      <w:r>
        <w:t>+∠</w:t>
      </w:r>
      <w:r>
        <w:rPr>
          <w:i/>
        </w:rPr>
        <w:t>F</w:t>
      </w:r>
      <w:r>
        <w:t>=360°．</w:t>
      </w:r>
    </w:p>
    <w:p>
      <w:pPr>
        <w:spacing w:line="360" w:lineRule="auto"/>
        <w:jc w:val="left"/>
        <w:textAlignment w:val="center"/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0431" w:h="14740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4D8C638F"/>
    <w:rsid w:val="79D6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8.png"/><Relationship Id="rId21" Type="http://schemas.openxmlformats.org/officeDocument/2006/relationships/image" Target="media/image7.png"/><Relationship Id="rId20" Type="http://schemas.openxmlformats.org/officeDocument/2006/relationships/image" Target="media/image6.png"/><Relationship Id="rId2" Type="http://schemas.openxmlformats.org/officeDocument/2006/relationships/settings" Target="settings.xml"/><Relationship Id="rId19" Type="http://schemas.openxmlformats.org/officeDocument/2006/relationships/image" Target="media/image5.wmf"/><Relationship Id="rId18" Type="http://schemas.openxmlformats.org/officeDocument/2006/relationships/oleObject" Target="embeddings/oleObject5.bin"/><Relationship Id="rId17" Type="http://schemas.openxmlformats.org/officeDocument/2006/relationships/image" Target="media/image4.wmf"/><Relationship Id="rId16" Type="http://schemas.openxmlformats.org/officeDocument/2006/relationships/oleObject" Target="embeddings/oleObject4.bin"/><Relationship Id="rId15" Type="http://schemas.openxmlformats.org/officeDocument/2006/relationships/image" Target="media/image3.wmf"/><Relationship Id="rId14" Type="http://schemas.openxmlformats.org/officeDocument/2006/relationships/oleObject" Target="embeddings/oleObject3.bin"/><Relationship Id="rId13" Type="http://schemas.openxmlformats.org/officeDocument/2006/relationships/image" Target="media/image2.wmf"/><Relationship Id="rId12" Type="http://schemas.openxmlformats.org/officeDocument/2006/relationships/oleObject" Target="embeddings/oleObject2.bin"/><Relationship Id="rId11" Type="http://schemas.openxmlformats.org/officeDocument/2006/relationships/image" Target="media/image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2050" textRotate="1"/>
    <customShpInfo spid="_x0000_s2051" textRotate="1"/>
    <customShpInfo spid="_x0000_s205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2021-08-15T06:22:54Z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8976085C20A54B47851F6CB45FB7496B</vt:lpwstr>
  </property>
</Properties>
</file>