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 xml:space="preserve">22.2  </w:t>
      </w:r>
      <w:r>
        <w:rPr>
          <w:rFonts w:hint="eastAsia" w:ascii="宋体" w:hAnsi="宋体" w:eastAsia="宋体" w:cs="宋体"/>
          <w:sz w:val="28"/>
          <w:szCs w:val="28"/>
        </w:rPr>
        <w:t>二次函数与一元二次方程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(A)</w:t>
      </w:r>
    </w:p>
    <w:bookmarkEnd w:id="0"/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一、选择题</w:t>
      </w:r>
    </w:p>
    <w:p>
      <w:pPr>
        <w:pStyle w:val="6"/>
        <w:keepNext w:val="0"/>
        <w:keepLines w:val="0"/>
        <w:pageBreakBefore w:val="0"/>
        <w:widowControl w:val="0"/>
        <w:tabs>
          <w:tab w:val="right" w:pos="105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sz w:val="24"/>
          <w:szCs w:val="24"/>
        </w:rPr>
        <w:t>关于二次函数y＝x</w:t>
      </w:r>
      <w:r>
        <w:rPr>
          <w:rFonts w:hint="eastAsia" w:ascii="宋体" w:hAnsi="宋体" w:eastAsia="宋体" w:cs="宋体"/>
          <w:b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sz w:val="24"/>
          <w:szCs w:val="24"/>
        </w:rPr>
        <w:t>+2x－8,下</w:t>
      </w:r>
      <w:r>
        <w:rPr>
          <w:rFonts w:hint="eastAsia" w:ascii="宋体" w:hAnsi="宋体" w:eastAsia="宋体" w:cs="宋体"/>
          <w:b w:val="0"/>
          <w:sz w:val="24"/>
          <w:szCs w:val="24"/>
        </w:rPr>
        <w:t>列说法正确的是</w:t>
      </w:r>
      <w:r>
        <w:rPr>
          <w:rFonts w:hint="eastAsia" w:ascii="宋体" w:hAnsi="宋体" w:eastAsia="宋体" w:cs="宋体"/>
          <w:b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sz w:val="24"/>
          <w:szCs w:val="24"/>
        </w:rPr>
        <w:t>(    )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A.图像的对称轴在y轴的右侧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B.图像与y轴的交点坐标为(0,8)</w:t>
      </w:r>
      <w:r>
        <w:rPr>
          <w:rFonts w:hint="eastAsia" w:ascii="宋体" w:hAnsi="宋体" w:eastAsia="宋体" w:cs="宋体"/>
          <w:b w:val="0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C.图像与x轴的交点坐标为(－2,0)和(4,0)</w:t>
      </w:r>
      <w:r>
        <w:rPr>
          <w:rFonts w:hint="eastAsia" w:ascii="宋体" w:hAnsi="宋体" w:eastAsia="宋体" w:cs="宋体"/>
          <w:b w:val="0"/>
          <w:sz w:val="24"/>
          <w:szCs w:val="24"/>
          <w:lang w:val="en-US" w:eastAsia="zh-CN"/>
        </w:rPr>
        <w:t xml:space="preserve">   </w:t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sz w:val="24"/>
          <w:szCs w:val="24"/>
        </w:rPr>
        <w:t>D.y的最小值为－9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120" w:firstLineChars="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已知函数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39" o:spt="75" alt="www.zqy.com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39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的图象如图所示，那么关于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的方程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40" o:spt="75" alt="www.zqy.com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40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的根的情况是(   )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196340" cy="963295"/>
            <wp:effectExtent l="0" t="0" r="3810" b="8255"/>
            <wp:docPr id="13" name="图片 27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7" descr="www.zqy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96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A.有两个同号不相等的实数根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B.有两个异号不相等的实数根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C.有两个相等的实数根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D.无实数根</w:t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若二次函数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35" o:spt="75" alt="www.zqy.com" type="#_x0000_t75" style="height:16.5pt;width:72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的部分图象如图所示，则关于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36" o:spt="75" alt="www.zqy.com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6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的一个解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37" o:spt="75" alt="www.zqy.com" type="#_x0000_t75" style="height:1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7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，另一个解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38" o:spt="75" alt="www.zqy.com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8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__________.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1371600" cy="1274445"/>
            <wp:effectExtent l="0" t="0" r="0" b="1905"/>
            <wp:docPr id="12" name="图片 1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www.zqy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三、解答题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二次函数y=ax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+bx+c(a≠0)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的图像如图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,根据图像解答下列问题: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(1)直接写出方程ax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+bx+c=2的根；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(2)直接写出不等式ax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+bx+c&lt;0的解集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2192655" cy="1803400"/>
            <wp:effectExtent l="0" t="0" r="17145" b="635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center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答案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10" w:rightChars="100" w:firstLine="240" w:firstLineChars="10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D 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2.A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解析：由题意知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41" o:spt="75" alt="www.zqy.com" type="#_x0000_t75" style="height:16.5pt;width:6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的图象与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轴有两个交点，顶点的纵坐标是</w:t>
      </w:r>
      <w:r>
        <w:rPr>
          <w:rFonts w:hint="eastAsia" w:ascii="宋体" w:hAnsi="宋体" w:eastAsia="宋体" w:cs="宋体"/>
          <w:color w:val="000000"/>
          <w:position w:val="-8"/>
          <w:sz w:val="24"/>
          <w:szCs w:val="24"/>
        </w:rPr>
        <w:object>
          <v:shape id="_x0000_i1042" o:spt="75" alt="www.zqy.com" type="#_x0000_t75" style="height:15pt;width:190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043" o:spt="75" alt="www.zqy.com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43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方程的解即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44" o:spt="75" alt="www.zqy.com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4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的值.由图象可知，方程有两个同号不相等的实数根.故选A.</w: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position w:val="-4"/>
          <w:sz w:val="24"/>
          <w:szCs w:val="24"/>
        </w:rPr>
        <w:object>
          <v:shape id="_x0000_i1045" o:spt="75" alt="www.zqy.com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35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075"/>
          <w:tab w:val="left" w:pos="4156"/>
          <w:tab w:val="left" w:pos="62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解析：由题图可知，对称轴为直线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46" o:spt="75" alt="www.zqy.com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6" DrawAspect="Content" ObjectID="_1468075736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，二次函数图象与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轴的一个交点为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47" o:spt="75" alt="www.zqy.com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7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，根据二次函数图象的对称性知，二次函数的图象与</w:t>
      </w:r>
      <w:r>
        <w:rPr>
          <w:rFonts w:hint="eastAsia" w:ascii="宋体" w:hAnsi="宋体" w:eastAsia="宋体" w:cs="宋体"/>
          <w:i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轴的另一个交点为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48" o:spt="75" alt="www.zqy.com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8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，所以一元二次方程</w:t>
      </w:r>
      <w:r>
        <w:rPr>
          <w:rFonts w:hint="eastAsia" w:ascii="宋体" w:hAnsi="宋体" w:eastAsia="宋体" w:cs="宋体"/>
          <w:color w:val="000000"/>
          <w:position w:val="-6"/>
          <w:sz w:val="24"/>
          <w:szCs w:val="24"/>
        </w:rPr>
        <w:object>
          <v:shape id="_x0000_i1049" o:spt="75" alt="www.zqy.com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9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的另一个解</w:t>
      </w:r>
      <w:r>
        <w:rPr>
          <w:rFonts w:hint="eastAsia" w:ascii="宋体" w:hAnsi="宋体" w:eastAsia="宋体" w:cs="宋体"/>
          <w:color w:val="000000"/>
          <w:position w:val="-10"/>
          <w:sz w:val="24"/>
          <w:szCs w:val="24"/>
        </w:rPr>
        <w:object>
          <v:shape id="_x0000_i1050" o:spt="75" alt="www.zqy.com" type="#_x0000_t75" style="height:15pt;width:3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50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eastAsia="宋体" w:cs="宋体"/>
          <w:b w:val="0"/>
          <w:bCs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解</w:t>
      </w:r>
      <w:r>
        <w:rPr>
          <w:rFonts w:hint="eastAsia" w:eastAsia="宋体" w:cs="宋体"/>
          <w:b w:val="0"/>
          <w:bCs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：(1)方程ax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+bx+c＝2的根为x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＝x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＝2.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right="210" w:rightChars="100" w:firstLine="360" w:firstLineChars="150"/>
        <w:jc w:val="lef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(2)不等式ax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+bx+c&lt;0的解集为x&lt;1或x&gt;3.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tabs>
          <w:tab w:val="left" w:pos="2942"/>
          <w:tab w:val="left" w:pos="5460"/>
          <w:tab w:val="left" w:pos="79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ze1J90CAAAm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31A2A"/>
    <w:rsid w:val="6303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副标题样式"/>
    <w:basedOn w:val="7"/>
    <w:qFormat/>
    <w:uiPriority w:val="0"/>
    <w:rPr>
      <w:sz w:val="30"/>
      <w:szCs w:val="30"/>
    </w:rPr>
  </w:style>
  <w:style w:type="paragraph" w:customStyle="1" w:styleId="7">
    <w:name w:val="标题样式"/>
    <w:basedOn w:val="8"/>
    <w:qFormat/>
    <w:uiPriority w:val="0"/>
    <w:pPr>
      <w:jc w:val="center"/>
    </w:pPr>
    <w:rPr>
      <w:rFonts w:eastAsia="黑体"/>
      <w:b/>
      <w:sz w:val="36"/>
      <w:szCs w:val="36"/>
    </w:rPr>
  </w:style>
  <w:style w:type="paragraph" w:customStyle="1" w:styleId="8">
    <w:name w:val="正文样式"/>
    <w:basedOn w:val="1"/>
    <w:qFormat/>
    <w:uiPriority w:val="0"/>
    <w:pPr>
      <w:spacing w:line="360" w:lineRule="auto"/>
      <w:ind w:left="420" w:leftChars="200" w:right="210" w:rightChars="1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2" Type="http://schemas.openxmlformats.org/officeDocument/2006/relationships/fontTable" Target="fontTable.xml"/><Relationship Id="rId41" Type="http://schemas.openxmlformats.org/officeDocument/2006/relationships/customXml" Target="../customXml/item1.xml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2021-08-18T14:54:00Z</dcterms:created>
  <dc:creator>lenovo</dc:creator>
  <cp:lastModifiedBy>lenovo</cp:lastModifiedBy>
  <dcterms:modified xsi:type="dcterms:W3CDTF">2021-08-18T15:22:25Z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