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11125200</wp:posOffset>
            </wp:positionV>
            <wp:extent cx="330200" cy="342900"/>
            <wp:effectExtent l="0" t="0" r="12700" b="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22.1.4二次函数y=ax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+bx+c的图象和性质</w:t>
      </w:r>
    </w:p>
    <w:p>
      <w:pPr>
        <w:numPr>
          <w:ilvl w:val="0"/>
          <w:numId w:val="1"/>
        </w:num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用待定系数法求二次函数的解析式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A</w:t>
      </w:r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抛物线的图象如图所示，根据图象可知，抛物线的解析式可能是（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0" distR="0">
            <wp:extent cx="1400175" cy="1162050"/>
            <wp:effectExtent l="0" t="0" r="9525" b="0"/>
            <wp:docPr id="1" name="图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4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A.y=x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-x-2                B.y=-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5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6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x+2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C.y=-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7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x²-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8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x+1           D.y=-x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+x+2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与抛物线y=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object>
          <v:shape id="_x0000_i1029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的形状和开口方向相同，顶点为（3，1）的二次函数解析式为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3.一个二次函数的图象经过</w:t>
      </w:r>
      <w:r>
        <w:rPr>
          <w:rFonts w:hint="eastAsia" w:ascii="宋体" w:hAnsi="宋体" w:eastAsia="宋体" w:cs="宋体"/>
          <w:sz w:val="24"/>
          <w:szCs w:val="24"/>
        </w:rPr>
        <w:t>（-1，0），（1，2），（0，3）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这三点，求这个二次函数的解析式。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1.D  2.</w:t>
      </w:r>
      <w:r>
        <w:rPr>
          <w:rFonts w:hint="eastAsia" w:ascii="宋体" w:hAnsi="宋体" w:eastAsia="宋体" w:cs="宋体"/>
          <w:sz w:val="24"/>
          <w:szCs w:val="24"/>
          <w:u w:val="none"/>
        </w:rPr>
        <w:t>y=</w:t>
      </w:r>
      <w:r>
        <w:rPr>
          <w:rFonts w:hint="eastAsia" w:ascii="宋体" w:hAnsi="宋体" w:eastAsia="宋体" w:cs="宋体"/>
          <w:position w:val="-22"/>
          <w:sz w:val="24"/>
          <w:szCs w:val="24"/>
          <w:u w:val="none"/>
        </w:rPr>
        <w:object>
          <v:shape id="_x0000_i1034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34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u w:val="none"/>
        </w:rPr>
        <w:t>x</w:t>
      </w:r>
      <w:r>
        <w:rPr>
          <w:rFonts w:hint="eastAsia" w:ascii="宋体" w:hAnsi="宋体" w:eastAsia="宋体" w:cs="宋体"/>
          <w:sz w:val="24"/>
          <w:szCs w:val="24"/>
          <w:u w:val="none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u w:val="none"/>
        </w:rPr>
        <w:t>-3x+</w:t>
      </w:r>
      <w:r>
        <w:rPr>
          <w:rFonts w:hint="eastAsia" w:ascii="宋体" w:hAnsi="宋体" w:eastAsia="宋体" w:cs="宋体"/>
          <w:position w:val="-22"/>
          <w:sz w:val="24"/>
          <w:szCs w:val="24"/>
          <w:u w:val="none"/>
        </w:rPr>
        <w:object>
          <v:shape id="_x0000_i1035" o:spt="75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5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sz w:val="24"/>
          <w:szCs w:val="24"/>
        </w:rPr>
        <w:t>：设二次函数解析式为y=ax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+bx+c.根据题意，得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position w:val="-44"/>
          <w:sz w:val="24"/>
          <w:szCs w:val="24"/>
        </w:rPr>
        <w:object>
          <v:shape id="_x0000_i1032" o:spt="75" type="#_x0000_t75" style="height:48.75pt;width:63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position w:val="-44"/>
          <w:sz w:val="24"/>
          <w:szCs w:val="24"/>
        </w:rPr>
        <w:object>
          <v:shape id="_x0000_i1033" o:spt="75" type="#_x0000_t75" style="height:48.75pt;width:39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∴二次函数解析式为y=-2x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+x+3；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05E91E"/>
    <w:multiLevelType w:val="singleLevel"/>
    <w:tmpl w:val="DD05E91E"/>
    <w:lvl w:ilvl="0" w:tentative="0">
      <w:start w:val="2"/>
      <w:numFmt w:val="decimal"/>
      <w:suff w:val="space"/>
      <w:lvlText w:val="第%1课时"/>
      <w:lvlJc w:val="left"/>
    </w:lvl>
  </w:abstractNum>
  <w:abstractNum w:abstractNumId="1">
    <w:nsid w:val="66FE8349"/>
    <w:multiLevelType w:val="singleLevel"/>
    <w:tmpl w:val="66FE834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C785F"/>
    <w:rsid w:val="5CC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image" Target="media/image5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4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2021-08-18T14:29:00Z</dcterms:created>
  <dc:creator>lenovo</dc:creator>
  <cp:lastModifiedBy>lenovo</cp:lastModifiedBy>
  <dcterms:modified xsi:type="dcterms:W3CDTF">2021-08-18T14:40:51Z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