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widowControl/>
        <w:spacing w:before="0" w:beforeAutospacing="0" w:after="0" w:afterAutospacing="0" w:line="432" w:lineRule="atLeast"/>
        <w:jc w:val="both"/>
        <w:rPr>
          <w:rFonts w:ascii="仿宋" w:hAnsi="仿宋" w:eastAsia="仿宋" w:cs="仿宋"/>
          <w:color w:val="333333"/>
          <w:sz w:val="30"/>
          <w:szCs w:val="30"/>
        </w:rPr>
      </w:pPr>
    </w:p>
    <w:p>
      <w:pPr>
        <w:pStyle w:val="7"/>
        <w:widowControl/>
        <w:spacing w:before="0" w:beforeAutospacing="0" w:after="0" w:afterAutospacing="0" w:line="432" w:lineRule="atLeast"/>
        <w:jc w:val="both"/>
        <w:rPr>
          <w:rFonts w:hint="eastAsia" w:ascii="仿宋_GB2312" w:eastAsia="仿宋"/>
          <w:sz w:val="27"/>
          <w:szCs w:val="27"/>
          <w:lang w:eastAsia="zh-CN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>附件</w:t>
      </w:r>
      <w:r>
        <w:rPr>
          <w:rFonts w:hint="eastAsia" w:ascii="仿宋" w:hAnsi="仿宋" w:eastAsia="仿宋" w:cs="仿宋"/>
          <w:color w:val="333333"/>
          <w:sz w:val="30"/>
          <w:szCs w:val="30"/>
          <w:lang w:val="en-US" w:eastAsia="zh-CN"/>
        </w:rPr>
        <w:t>3</w:t>
      </w:r>
      <w:bookmarkStart w:id="1" w:name="_GoBack"/>
      <w:bookmarkEnd w:id="1"/>
    </w:p>
    <w:p>
      <w:pPr>
        <w:pStyle w:val="7"/>
        <w:widowControl/>
        <w:spacing w:before="0" w:beforeAutospacing="0" w:after="0" w:afterAutospacing="0" w:line="432" w:lineRule="atLeast"/>
        <w:ind w:firstLine="600" w:firstLineChars="200"/>
        <w:jc w:val="center"/>
        <w:rPr>
          <w:rFonts w:ascii="仿宋" w:hAnsi="仿宋" w:eastAsia="仿宋" w:cs="仿宋"/>
          <w:b/>
          <w:color w:val="333333"/>
          <w:sz w:val="30"/>
          <w:szCs w:val="30"/>
        </w:rPr>
      </w:pPr>
      <w:r>
        <w:rPr>
          <w:rFonts w:hint="eastAsia" w:ascii="仿宋" w:hAnsi="仿宋" w:eastAsia="仿宋" w:cs="仿宋"/>
          <w:b/>
          <w:color w:val="333333"/>
          <w:sz w:val="30"/>
          <w:szCs w:val="30"/>
        </w:rPr>
        <w:t>“国培计划（2021）”——</w:t>
      </w:r>
      <w:r>
        <w:rPr>
          <w:rFonts w:ascii="仿宋" w:hAnsi="仿宋" w:eastAsia="仿宋" w:cs="仿宋"/>
          <w:b/>
          <w:color w:val="333333"/>
          <w:sz w:val="30"/>
          <w:szCs w:val="30"/>
        </w:rPr>
        <w:t>海南省</w:t>
      </w:r>
      <w:r>
        <w:rPr>
          <w:rFonts w:hint="eastAsia" w:ascii="仿宋" w:hAnsi="仿宋" w:eastAsia="仿宋" w:cs="仿宋"/>
          <w:b/>
          <w:color w:val="333333"/>
          <w:sz w:val="30"/>
          <w:szCs w:val="30"/>
        </w:rPr>
        <w:t>中小学体育教师培训者专项培训项目学员信息汇总表</w:t>
      </w:r>
    </w:p>
    <w:p>
      <w:pPr>
        <w:spacing w:line="360" w:lineRule="auto"/>
        <w:rPr>
          <w:rFonts w:eastAsia="黑体"/>
        </w:rPr>
      </w:pPr>
      <w:r>
        <w:rPr>
          <w:rFonts w:hint="eastAsia" w:ascii="仿宋_GB2312" w:eastAsia="仿宋_GB2312"/>
          <w:sz w:val="27"/>
          <w:szCs w:val="27"/>
        </w:rPr>
        <w:t>市县：          填报人：             联系电话：</w:t>
      </w:r>
    </w:p>
    <w:tbl>
      <w:tblPr>
        <w:tblStyle w:val="10"/>
        <w:tblW w:w="1360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993"/>
        <w:gridCol w:w="2007"/>
        <w:gridCol w:w="1120"/>
        <w:gridCol w:w="1143"/>
        <w:gridCol w:w="833"/>
        <w:gridCol w:w="1097"/>
        <w:gridCol w:w="1747"/>
        <w:gridCol w:w="404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bidi="ar"/>
              </w:rPr>
              <w:t>序号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b/>
                <w:szCs w:val="21"/>
                <w:lang w:eastAsia="zh-Hans"/>
              </w:rPr>
              <w:t>市县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eastAsia="zh-Hans" w:bidi="ar"/>
              </w:rPr>
              <w:t>单位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eastAsia="zh-Hans" w:bidi="ar"/>
              </w:rPr>
              <w:t>姓名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eastAsia="zh-Hans" w:bidi="ar"/>
              </w:rPr>
              <w:t>学分账号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eastAsia="zh-Hans" w:bidi="ar"/>
              </w:rPr>
              <w:t>性别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bidi="ar"/>
              </w:rPr>
              <w:t>市县教研员/学校科组长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eastAsia="zh-Hans" w:bidi="ar"/>
              </w:rPr>
              <w:t>联系电话</w:t>
            </w:r>
          </w:p>
        </w:tc>
        <w:tc>
          <w:tcPr>
            <w:tcW w:w="4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eastAsia="zh-Hans" w:bidi="ar"/>
              </w:rPr>
              <w:t>身份证号码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4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4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4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4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4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4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4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4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4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</w:tbl>
    <w:p>
      <w:pPr>
        <w:spacing w:line="360" w:lineRule="auto"/>
      </w:pPr>
      <w:r>
        <w:t xml:space="preserve"> </w:t>
      </w:r>
    </w:p>
    <w:p>
      <w:pPr>
        <w:pStyle w:val="7"/>
        <w:shd w:val="clear" w:color="auto" w:fill="FFFFFF"/>
        <w:adjustRightInd w:val="0"/>
        <w:spacing w:line="360" w:lineRule="auto"/>
        <w:ind w:left="480"/>
        <w:contextualSpacing/>
        <w:rPr>
          <w:rFonts w:ascii="仿宋" w:hAnsi="仿宋" w:eastAsia="仿宋"/>
          <w:bCs/>
        </w:rPr>
      </w:pPr>
      <w:r>
        <w:rPr>
          <w:rFonts w:hint="eastAsia" w:ascii="微软雅黑" w:hAnsi="微软雅黑" w:eastAsia="微软雅黑" w:cs="微软雅黑"/>
          <w:color w:val="333333"/>
          <w:sz w:val="14"/>
          <w:szCs w:val="14"/>
        </w:rPr>
        <w:t> </w:t>
      </w:r>
      <w:r>
        <w:rPr>
          <w:rFonts w:hint="eastAsia" w:ascii="仿宋" w:hAnsi="仿宋" w:eastAsia="仿宋"/>
          <w:bCs/>
        </w:rPr>
        <w:t>注：请各</w:t>
      </w:r>
      <w:r>
        <w:rPr>
          <w:rFonts w:hint="eastAsia" w:ascii="仿宋" w:hAnsi="仿宋" w:eastAsia="仿宋"/>
          <w:bCs/>
          <w:lang w:eastAsia="zh-CN"/>
        </w:rPr>
        <w:t>、直属中学</w:t>
      </w:r>
      <w:r>
        <w:rPr>
          <w:rFonts w:hint="eastAsia" w:ascii="仿宋" w:hAnsi="仿宋" w:eastAsia="仿宋"/>
          <w:bCs/>
        </w:rPr>
        <w:t>将本表制成EXCEL表格，</w:t>
      </w:r>
      <w:r>
        <w:fldChar w:fldCharType="begin"/>
      </w:r>
      <w:r>
        <w:instrText xml:space="preserve"> HYPERLINK "mailto:于2021年11月7日前报送至项目组邮箱34770331@qq.com" </w:instrText>
      </w:r>
      <w:r>
        <w:fldChar w:fldCharType="separate"/>
      </w:r>
      <w:r>
        <w:rPr>
          <w:rStyle w:val="13"/>
          <w:rFonts w:hint="eastAsia" w:ascii="仿宋" w:hAnsi="仿宋" w:eastAsia="仿宋"/>
          <w:bCs/>
        </w:rPr>
        <w:t>于2021年11月</w:t>
      </w:r>
      <w:r>
        <w:rPr>
          <w:rStyle w:val="13"/>
          <w:rFonts w:hint="eastAsia" w:ascii="仿宋" w:hAnsi="仿宋" w:eastAsia="仿宋"/>
          <w:bCs/>
          <w:lang w:val="en-US" w:eastAsia="zh-CN"/>
        </w:rPr>
        <w:t>2</w:t>
      </w:r>
      <w:r>
        <w:rPr>
          <w:rStyle w:val="13"/>
          <w:rFonts w:hint="eastAsia" w:ascii="仿宋" w:hAnsi="仿宋" w:eastAsia="仿宋"/>
          <w:bCs/>
        </w:rPr>
        <w:t>日前报送至项目组邮箱</w:t>
      </w:r>
      <w:r>
        <w:rPr>
          <w:rStyle w:val="13"/>
          <w:rFonts w:hint="eastAsia" w:ascii="仿宋" w:hAnsi="仿宋" w:eastAsia="仿宋"/>
          <w:bCs/>
          <w:lang w:val="en-US" w:eastAsia="zh-CN"/>
        </w:rPr>
        <w:t>13907607972</w:t>
      </w:r>
      <w:r>
        <w:rPr>
          <w:rStyle w:val="13"/>
          <w:rFonts w:hint="eastAsia" w:ascii="仿宋" w:hAnsi="仿宋" w:eastAsia="仿宋"/>
          <w:bCs/>
        </w:rPr>
        <w:t>1@</w:t>
      </w:r>
      <w:r>
        <w:rPr>
          <w:rStyle w:val="13"/>
          <w:rFonts w:hint="eastAsia" w:ascii="仿宋" w:hAnsi="仿宋" w:eastAsia="仿宋"/>
          <w:bCs/>
          <w:lang w:val="en-US" w:eastAsia="zh-CN"/>
        </w:rPr>
        <w:t>163</w:t>
      </w:r>
      <w:r>
        <w:rPr>
          <w:rStyle w:val="13"/>
          <w:rFonts w:hint="eastAsia" w:ascii="仿宋" w:hAnsi="仿宋" w:eastAsia="仿宋"/>
          <w:bCs/>
        </w:rPr>
        <w:t>.com</w:t>
      </w:r>
      <w:r>
        <w:rPr>
          <w:rStyle w:val="13"/>
          <w:rFonts w:hint="eastAsia" w:ascii="仿宋" w:hAnsi="仿宋" w:eastAsia="仿宋"/>
          <w:bCs/>
        </w:rPr>
        <w:fldChar w:fldCharType="end"/>
      </w:r>
      <w:r>
        <w:rPr>
          <w:rFonts w:hint="eastAsia" w:ascii="仿宋" w:hAnsi="仿宋" w:eastAsia="仿宋"/>
          <w:bCs/>
        </w:rPr>
        <w:t>。</w:t>
      </w:r>
    </w:p>
    <w:p>
      <w:pPr>
        <w:pStyle w:val="7"/>
        <w:shd w:val="clear" w:color="auto" w:fill="FFFFFF"/>
        <w:adjustRightInd w:val="0"/>
        <w:spacing w:line="360" w:lineRule="auto"/>
        <w:ind w:left="480"/>
        <w:contextualSpacing/>
        <w:rPr>
          <w:rFonts w:ascii="仿宋" w:hAnsi="仿宋" w:eastAsia="仿宋"/>
          <w:bCs/>
        </w:rPr>
      </w:pPr>
      <w:r>
        <w:rPr>
          <w:rFonts w:hint="eastAsia" w:ascii="仿宋" w:hAnsi="仿宋" w:eastAsia="仿宋"/>
          <w:bCs/>
        </w:rPr>
        <w:t>填写说明：</w:t>
      </w:r>
    </w:p>
    <w:p>
      <w:pPr>
        <w:pStyle w:val="7"/>
        <w:shd w:val="clear" w:color="auto" w:fill="FFFFFF"/>
        <w:adjustRightInd w:val="0"/>
        <w:spacing w:line="360" w:lineRule="auto"/>
        <w:ind w:left="480"/>
        <w:contextualSpacing/>
        <w:rPr>
          <w:rFonts w:ascii="仿宋" w:hAnsi="仿宋" w:eastAsia="仿宋"/>
          <w:bCs/>
        </w:rPr>
      </w:pPr>
      <w:r>
        <w:rPr>
          <w:rFonts w:hint="eastAsia" w:ascii="仿宋" w:hAnsi="仿宋" w:eastAsia="仿宋"/>
          <w:bCs/>
        </w:rPr>
        <w:t>1.“姓名”“学分账号”请填写准确，此信息为成绩考核与证书发放的重要依据；</w:t>
      </w:r>
    </w:p>
    <w:p>
      <w:pPr>
        <w:pStyle w:val="7"/>
        <w:shd w:val="clear" w:color="auto" w:fill="FFFFFF"/>
        <w:adjustRightInd w:val="0"/>
        <w:spacing w:line="360" w:lineRule="auto"/>
        <w:ind w:left="480"/>
        <w:contextualSpacing/>
        <w:rPr>
          <w:rFonts w:ascii="仿宋" w:hAnsi="仿宋" w:eastAsia="仿宋"/>
          <w:bCs/>
        </w:rPr>
      </w:pPr>
      <w:r>
        <w:rPr>
          <w:rFonts w:hint="eastAsia" w:ascii="仿宋" w:hAnsi="仿宋" w:eastAsia="仿宋"/>
          <w:bCs/>
        </w:rPr>
        <w:t>2.“所在单位”请填写统一规范的单位全称；</w:t>
      </w:r>
    </w:p>
    <w:p>
      <w:pPr>
        <w:pStyle w:val="7"/>
        <w:shd w:val="clear" w:color="auto" w:fill="FFFFFF"/>
        <w:adjustRightInd w:val="0"/>
        <w:spacing w:line="360" w:lineRule="auto"/>
        <w:ind w:left="480"/>
        <w:contextualSpacing/>
        <w:rPr>
          <w:rFonts w:ascii="仿宋" w:hAnsi="仿宋" w:eastAsia="仿宋"/>
          <w:bCs/>
        </w:rPr>
      </w:pPr>
      <w:r>
        <w:rPr>
          <w:rFonts w:hint="eastAsia" w:ascii="仿宋" w:hAnsi="仿宋" w:eastAsia="仿宋"/>
          <w:bCs/>
        </w:rPr>
        <w:t>3.“身份证号码”用于购买参训期间的人身保险，请准确填写。</w:t>
      </w:r>
    </w:p>
    <w:p>
      <w:pPr>
        <w:pStyle w:val="7"/>
        <w:widowControl/>
        <w:spacing w:before="0" w:beforeAutospacing="0" w:after="2160" w:afterAutospacing="0"/>
        <w:rPr>
          <w:rFonts w:ascii="微软雅黑" w:hAnsi="微软雅黑" w:eastAsia="微软雅黑" w:cs="微软雅黑"/>
          <w:color w:val="333333"/>
          <w:sz w:val="14"/>
          <w:szCs w:val="14"/>
        </w:rPr>
      </w:pPr>
    </w:p>
    <w:p>
      <w:pPr>
        <w:pStyle w:val="7"/>
        <w:widowControl/>
        <w:spacing w:before="0" w:beforeAutospacing="0" w:after="0" w:afterAutospacing="0" w:line="432" w:lineRule="atLeast"/>
        <w:jc w:val="both"/>
        <w:rPr>
          <w:rFonts w:ascii="仿宋" w:hAnsi="仿宋" w:eastAsia="仿宋" w:cs="仿宋"/>
          <w:color w:val="333333"/>
          <w:sz w:val="30"/>
          <w:szCs w:val="30"/>
        </w:rPr>
        <w:sectPr>
          <w:pgSz w:w="16838" w:h="11906" w:orient="landscape"/>
          <w:pgMar w:top="1797" w:right="1440" w:bottom="1797" w:left="1440" w:header="851" w:footer="992" w:gutter="0"/>
          <w:cols w:space="425" w:num="1"/>
          <w:docGrid w:type="linesAndChars" w:linePitch="312" w:charSpace="0"/>
        </w:sectPr>
      </w:pPr>
    </w:p>
    <w:p>
      <w:pPr>
        <w:pStyle w:val="7"/>
        <w:widowControl/>
        <w:spacing w:before="0" w:beforeAutospacing="0" w:after="0" w:afterAutospacing="0" w:line="432" w:lineRule="atLeast"/>
        <w:ind w:firstLine="420"/>
        <w:jc w:val="both"/>
        <w:rPr>
          <w:rFonts w:ascii="仿宋" w:hAnsi="仿宋" w:eastAsia="仿宋" w:cs="仿宋"/>
          <w:color w:val="333333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>附件</w:t>
      </w:r>
      <w:bookmarkStart w:id="0" w:name="_Toc8246"/>
      <w:r>
        <w:rPr>
          <w:rFonts w:hint="eastAsia" w:ascii="仿宋" w:hAnsi="仿宋" w:eastAsia="仿宋" w:cs="仿宋"/>
          <w:color w:val="333333"/>
          <w:sz w:val="30"/>
          <w:szCs w:val="30"/>
        </w:rPr>
        <w:t>3</w:t>
      </w:r>
    </w:p>
    <w:p>
      <w:pPr>
        <w:pStyle w:val="8"/>
        <w:rPr>
          <w:b w:val="0"/>
          <w:bCs w:val="0"/>
        </w:rPr>
      </w:pPr>
      <w:r>
        <w:rPr>
          <w:rFonts w:hint="eastAsia" w:ascii="宋体" w:hAnsi="宋体"/>
          <w:b w:val="0"/>
          <w:bCs w:val="0"/>
          <w:color w:val="1A1A1A"/>
          <w:szCs w:val="28"/>
        </w:rPr>
        <w:t>学员个人健康承诺书</w:t>
      </w:r>
      <w:bookmarkEnd w:id="0"/>
    </w:p>
    <w:p/>
    <w:p>
      <w:pPr>
        <w:pStyle w:val="7"/>
        <w:widowControl/>
        <w:tabs>
          <w:tab w:val="left" w:pos="312"/>
        </w:tabs>
        <w:spacing w:before="0" w:beforeAutospacing="0" w:after="0" w:afterAutospacing="0"/>
        <w:ind w:firstLine="560" w:firstLineChars="200"/>
        <w:jc w:val="both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姓名：                  所在单位：</w:t>
      </w:r>
    </w:p>
    <w:p>
      <w:pPr>
        <w:pStyle w:val="7"/>
        <w:widowControl/>
        <w:tabs>
          <w:tab w:val="left" w:pos="312"/>
        </w:tabs>
        <w:spacing w:before="0" w:beforeAutospacing="0" w:after="0" w:afterAutospacing="0"/>
        <w:ind w:firstLine="560" w:firstLineChars="200"/>
        <w:jc w:val="both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手机号码：            身份证号：</w:t>
      </w:r>
    </w:p>
    <w:p>
      <w:pPr>
        <w:pStyle w:val="7"/>
        <w:widowControl/>
        <w:tabs>
          <w:tab w:val="left" w:pos="312"/>
        </w:tabs>
        <w:spacing w:before="0" w:beforeAutospacing="0" w:after="0" w:afterAutospacing="0"/>
        <w:ind w:firstLine="560" w:firstLineChars="200"/>
        <w:jc w:val="both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在新冠肺炎疫情防控期间，本人自觉遵守疫情防控有关规定，现郑重承诺如下：</w:t>
      </w:r>
    </w:p>
    <w:p>
      <w:pPr>
        <w:pStyle w:val="7"/>
        <w:widowControl/>
        <w:tabs>
          <w:tab w:val="left" w:pos="312"/>
        </w:tabs>
        <w:spacing w:before="0" w:beforeAutospacing="0" w:after="0" w:afterAutospacing="0"/>
        <w:ind w:firstLine="560" w:firstLineChars="200"/>
        <w:jc w:val="both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一、本人近期（自今日起前14天内）无到过疫区、有病例报告的村（社区），无接触过新型冠状病毒感染者，无接触过来自疫区或有病例报告的村（社区）发热或有呼吸道症状的患者。</w:t>
      </w:r>
    </w:p>
    <w:p>
      <w:pPr>
        <w:pStyle w:val="7"/>
        <w:widowControl/>
        <w:tabs>
          <w:tab w:val="left" w:pos="312"/>
        </w:tabs>
        <w:spacing w:before="0" w:beforeAutospacing="0" w:after="0" w:afterAutospacing="0"/>
        <w:ind w:firstLine="560" w:firstLineChars="200"/>
        <w:jc w:val="both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二、本人目前身体健康且近期内（自今日起前14天内）没有出现发烧、咳嗽、胸闷等与新型冠状病毒感染有关的症状。</w:t>
      </w:r>
    </w:p>
    <w:p>
      <w:pPr>
        <w:pStyle w:val="7"/>
        <w:widowControl/>
        <w:tabs>
          <w:tab w:val="left" w:pos="312"/>
        </w:tabs>
        <w:spacing w:before="0" w:beforeAutospacing="0" w:after="0" w:afterAutospacing="0"/>
        <w:ind w:firstLine="560" w:firstLineChars="200"/>
        <w:jc w:val="both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37.3℃）、乏力、干咳等不适症状时，及时报告并按照规范流程就诊。</w:t>
      </w:r>
    </w:p>
    <w:p>
      <w:pPr>
        <w:pStyle w:val="7"/>
        <w:widowControl/>
        <w:tabs>
          <w:tab w:val="left" w:pos="312"/>
        </w:tabs>
        <w:spacing w:before="0" w:beforeAutospacing="0" w:after="0" w:afterAutospacing="0"/>
        <w:ind w:firstLine="560" w:firstLineChars="200"/>
        <w:jc w:val="both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四、本人完全了解上述内容，承诺遵守，并对所承诺的事项承担法律责任。</w:t>
      </w:r>
    </w:p>
    <w:p>
      <w:pPr>
        <w:pStyle w:val="7"/>
        <w:widowControl/>
        <w:tabs>
          <w:tab w:val="left" w:pos="312"/>
        </w:tabs>
        <w:spacing w:before="0" w:beforeAutospacing="0" w:after="0" w:afterAutospacing="0"/>
        <w:ind w:firstLine="5320" w:firstLineChars="1900"/>
        <w:jc w:val="both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承诺人：</w:t>
      </w:r>
    </w:p>
    <w:p>
      <w:pPr>
        <w:pStyle w:val="7"/>
        <w:widowControl/>
        <w:tabs>
          <w:tab w:val="left" w:pos="312"/>
        </w:tabs>
        <w:spacing w:before="0" w:beforeAutospacing="0" w:after="0" w:afterAutospacing="0"/>
        <w:ind w:firstLine="5320" w:firstLineChars="1900"/>
        <w:jc w:val="both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 xml:space="preserve">2021年  </w:t>
      </w:r>
      <w:r>
        <w:rPr>
          <w:rFonts w:ascii="仿宋" w:hAnsi="仿宋" w:eastAsia="仿宋" w:cs="仿宋"/>
          <w:color w:val="33333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333333"/>
          <w:sz w:val="28"/>
          <w:szCs w:val="28"/>
        </w:rPr>
        <w:t>月   日</w:t>
      </w:r>
      <w:r>
        <w:rPr>
          <w:rFonts w:ascii="仿宋" w:hAnsi="仿宋" w:eastAsia="仿宋" w:cs="仿宋"/>
          <w:color w:val="333333"/>
          <w:sz w:val="28"/>
          <w:szCs w:val="28"/>
        </w:rPr>
        <w:br w:type="page"/>
      </w:r>
    </w:p>
    <w:p>
      <w:pPr>
        <w:pStyle w:val="7"/>
        <w:widowControl/>
        <w:tabs>
          <w:tab w:val="left" w:pos="312"/>
        </w:tabs>
        <w:spacing w:before="0" w:beforeAutospacing="0" w:after="0" w:afterAutospacing="0"/>
        <w:ind w:firstLine="5320" w:firstLineChars="1900"/>
        <w:jc w:val="both"/>
        <w:rPr>
          <w:rFonts w:ascii="仿宋" w:hAnsi="仿宋" w:eastAsia="仿宋" w:cs="仿宋"/>
          <w:color w:val="333333"/>
          <w:sz w:val="28"/>
          <w:szCs w:val="28"/>
        </w:rPr>
      </w:pPr>
    </w:p>
    <w:p>
      <w:pPr>
        <w:pStyle w:val="7"/>
        <w:widowControl/>
        <w:spacing w:before="0" w:beforeAutospacing="0" w:after="0" w:afterAutospacing="0" w:line="432" w:lineRule="atLeast"/>
        <w:ind w:firstLine="420"/>
        <w:jc w:val="both"/>
        <w:rPr>
          <w:rFonts w:ascii="仿宋" w:hAnsi="仿宋" w:eastAsia="仿宋" w:cs="仿宋"/>
          <w:color w:val="333333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>附件4</w:t>
      </w:r>
    </w:p>
    <w:p>
      <w:pPr>
        <w:pStyle w:val="7"/>
        <w:widowControl/>
        <w:spacing w:before="0" w:beforeAutospacing="0" w:after="0" w:afterAutospacing="0" w:line="432" w:lineRule="atLeast"/>
        <w:ind w:firstLine="420"/>
        <w:jc w:val="center"/>
        <w:rPr>
          <w:rFonts w:ascii="仿宋" w:hAnsi="仿宋" w:eastAsia="仿宋" w:cs="仿宋"/>
          <w:color w:val="333333"/>
          <w:sz w:val="30"/>
          <w:szCs w:val="30"/>
        </w:rPr>
      </w:pPr>
      <w:r>
        <w:rPr>
          <w:rFonts w:ascii="仿宋" w:hAnsi="仿宋" w:eastAsia="仿宋" w:cs="仿宋"/>
          <w:color w:val="333333"/>
          <w:sz w:val="30"/>
          <w:szCs w:val="30"/>
        </w:rPr>
        <w:t>14</w:t>
      </w:r>
      <w:r>
        <w:rPr>
          <w:rFonts w:hint="eastAsia" w:ascii="仿宋" w:hAnsi="仿宋" w:eastAsia="仿宋" w:cs="仿宋"/>
          <w:color w:val="333333"/>
          <w:sz w:val="30"/>
          <w:szCs w:val="30"/>
        </w:rPr>
        <w:t>天行动轨迹查询扫描二维码</w:t>
      </w:r>
    </w:p>
    <w:p>
      <w:pPr>
        <w:pStyle w:val="7"/>
        <w:widowControl/>
        <w:spacing w:before="0" w:beforeAutospacing="0" w:after="0" w:afterAutospacing="0" w:line="432" w:lineRule="atLeast"/>
        <w:ind w:firstLine="420"/>
        <w:jc w:val="center"/>
        <w:rPr>
          <w:rFonts w:ascii="仿宋" w:hAnsi="仿宋" w:eastAsia="仿宋" w:cs="仿宋"/>
          <w:color w:val="333333"/>
          <w:sz w:val="30"/>
          <w:szCs w:val="30"/>
        </w:rPr>
      </w:pPr>
    </w:p>
    <w:p>
      <w:pPr>
        <w:pStyle w:val="7"/>
        <w:widowControl/>
        <w:spacing w:before="0" w:beforeAutospacing="0" w:after="0" w:afterAutospacing="0" w:line="432" w:lineRule="atLeast"/>
        <w:ind w:firstLine="420"/>
        <w:jc w:val="center"/>
        <w:rPr>
          <w:rFonts w:ascii="仿宋" w:hAnsi="仿宋" w:eastAsia="仿宋" w:cs="仿宋"/>
          <w:color w:val="333333"/>
          <w:sz w:val="30"/>
          <w:szCs w:val="30"/>
        </w:rPr>
      </w:pPr>
      <w:r>
        <w:drawing>
          <wp:inline distT="0" distB="0" distL="114300" distR="114300">
            <wp:extent cx="4733290" cy="5131435"/>
            <wp:effectExtent l="0" t="0" r="0" b="2476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rcRect b="23432"/>
                    <a:stretch>
                      <a:fillRect/>
                    </a:stretch>
                  </pic:blipFill>
                  <pic:spPr>
                    <a:xfrm>
                      <a:off x="0" y="0"/>
                      <a:ext cx="4733290" cy="5131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widowControl/>
        <w:spacing w:before="0" w:beforeAutospacing="0" w:after="0" w:afterAutospacing="0" w:line="432" w:lineRule="atLeast"/>
        <w:ind w:firstLine="420"/>
        <w:jc w:val="center"/>
        <w:rPr>
          <w:rFonts w:ascii="仿宋" w:hAnsi="仿宋" w:eastAsia="仿宋" w:cs="仿宋"/>
          <w:color w:val="333333"/>
          <w:sz w:val="30"/>
          <w:szCs w:val="30"/>
        </w:rPr>
      </w:pPr>
    </w:p>
    <w:p>
      <w:pPr>
        <w:pStyle w:val="7"/>
        <w:widowControl/>
        <w:tabs>
          <w:tab w:val="left" w:pos="312"/>
        </w:tabs>
        <w:spacing w:before="0" w:beforeAutospacing="0" w:after="0" w:afterAutospacing="0" w:line="432" w:lineRule="atLeast"/>
        <w:rPr>
          <w:rFonts w:ascii="仿宋" w:hAnsi="仿宋" w:eastAsia="仿宋" w:cs="仿宋"/>
          <w:color w:val="333333"/>
          <w:sz w:val="30"/>
          <w:szCs w:val="30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21CB9FB-6FB6-4530-8B15-B69CB3F1A45A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27A259AA-5F7F-4504-9F1E-FF5B97CA720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0BED8116-0015-47A1-980D-AFDD47F9D664}"/>
  </w:font>
  <w:font w:name="等线">
    <w:panose1 w:val="02010600030101010101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  <w:embedRegular r:id="rId4" w:fontKey="{E06CF36D-FB35-49C8-8849-EEE03218891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455308"/>
    <w:rsid w:val="00035F2F"/>
    <w:rsid w:val="000A5EC2"/>
    <w:rsid w:val="000B5DE8"/>
    <w:rsid w:val="000E27F6"/>
    <w:rsid w:val="0013594D"/>
    <w:rsid w:val="00176B73"/>
    <w:rsid w:val="001D4A62"/>
    <w:rsid w:val="00210B05"/>
    <w:rsid w:val="00234B99"/>
    <w:rsid w:val="00236452"/>
    <w:rsid w:val="00250FAB"/>
    <w:rsid w:val="00280B47"/>
    <w:rsid w:val="003142C1"/>
    <w:rsid w:val="00332345"/>
    <w:rsid w:val="00352AF3"/>
    <w:rsid w:val="003904B6"/>
    <w:rsid w:val="003B7FE2"/>
    <w:rsid w:val="003C5117"/>
    <w:rsid w:val="003D7869"/>
    <w:rsid w:val="004843FC"/>
    <w:rsid w:val="004A74B9"/>
    <w:rsid w:val="004A7B2C"/>
    <w:rsid w:val="004B3454"/>
    <w:rsid w:val="0051597F"/>
    <w:rsid w:val="00544A68"/>
    <w:rsid w:val="0055107C"/>
    <w:rsid w:val="00586F9F"/>
    <w:rsid w:val="005C75C0"/>
    <w:rsid w:val="005D7428"/>
    <w:rsid w:val="00627A3B"/>
    <w:rsid w:val="006511A1"/>
    <w:rsid w:val="00676EB0"/>
    <w:rsid w:val="0068180A"/>
    <w:rsid w:val="006B59F8"/>
    <w:rsid w:val="00746E96"/>
    <w:rsid w:val="00760845"/>
    <w:rsid w:val="007F5C29"/>
    <w:rsid w:val="007F6370"/>
    <w:rsid w:val="007F72FE"/>
    <w:rsid w:val="00800C37"/>
    <w:rsid w:val="00825876"/>
    <w:rsid w:val="00883628"/>
    <w:rsid w:val="008F326E"/>
    <w:rsid w:val="008F4FB7"/>
    <w:rsid w:val="009058D2"/>
    <w:rsid w:val="009678A6"/>
    <w:rsid w:val="009D4049"/>
    <w:rsid w:val="00A539E4"/>
    <w:rsid w:val="00A70468"/>
    <w:rsid w:val="00A8105A"/>
    <w:rsid w:val="00A9342F"/>
    <w:rsid w:val="00A93BEF"/>
    <w:rsid w:val="00A96BC8"/>
    <w:rsid w:val="00AB57A8"/>
    <w:rsid w:val="00AD2540"/>
    <w:rsid w:val="00AF2E95"/>
    <w:rsid w:val="00B00A90"/>
    <w:rsid w:val="00B2762F"/>
    <w:rsid w:val="00B53769"/>
    <w:rsid w:val="00B6014A"/>
    <w:rsid w:val="00B90AAF"/>
    <w:rsid w:val="00BC2684"/>
    <w:rsid w:val="00C31E2B"/>
    <w:rsid w:val="00C543E4"/>
    <w:rsid w:val="00C92EC1"/>
    <w:rsid w:val="00CB7757"/>
    <w:rsid w:val="00D25D49"/>
    <w:rsid w:val="00DA5198"/>
    <w:rsid w:val="00DD39CB"/>
    <w:rsid w:val="00DF019E"/>
    <w:rsid w:val="00DF6FF2"/>
    <w:rsid w:val="00E00A49"/>
    <w:rsid w:val="00E3178C"/>
    <w:rsid w:val="00E6033A"/>
    <w:rsid w:val="00E90588"/>
    <w:rsid w:val="00F05D9C"/>
    <w:rsid w:val="00F369B4"/>
    <w:rsid w:val="00F54AC2"/>
    <w:rsid w:val="00F74CDA"/>
    <w:rsid w:val="00F76549"/>
    <w:rsid w:val="00F978A4"/>
    <w:rsid w:val="00FC4DA3"/>
    <w:rsid w:val="00FC5BE8"/>
    <w:rsid w:val="00FE504A"/>
    <w:rsid w:val="04EF6F15"/>
    <w:rsid w:val="1015314E"/>
    <w:rsid w:val="11D46F43"/>
    <w:rsid w:val="15BF5AA4"/>
    <w:rsid w:val="17A10E72"/>
    <w:rsid w:val="1ABD4623"/>
    <w:rsid w:val="1F3F0000"/>
    <w:rsid w:val="20AB38B6"/>
    <w:rsid w:val="219A5DCC"/>
    <w:rsid w:val="2AC13217"/>
    <w:rsid w:val="2E654261"/>
    <w:rsid w:val="3255061F"/>
    <w:rsid w:val="47765BB0"/>
    <w:rsid w:val="4B455308"/>
    <w:rsid w:val="53DB40A3"/>
    <w:rsid w:val="5F9761D6"/>
    <w:rsid w:val="63C56E6B"/>
    <w:rsid w:val="662667CE"/>
    <w:rsid w:val="6D535020"/>
    <w:rsid w:val="7697F2C1"/>
    <w:rsid w:val="7BD7F7BE"/>
    <w:rsid w:val="7BFB671F"/>
    <w:rsid w:val="7DD3A20A"/>
    <w:rsid w:val="7E64EB7D"/>
    <w:rsid w:val="7FDFC539"/>
    <w:rsid w:val="B5EF2418"/>
    <w:rsid w:val="B6FF3716"/>
    <w:rsid w:val="BFEF4D72"/>
    <w:rsid w:val="E7BDD3CB"/>
    <w:rsid w:val="EEEDB93F"/>
    <w:rsid w:val="EFEBC330"/>
    <w:rsid w:val="FCDD4CD7"/>
    <w:rsid w:val="FF74F028"/>
    <w:rsid w:val="FFE5D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iPriority="99" w:semiHidden="0" w:name="Normal Indent"/>
    <w:lsdException w:uiPriority="0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rFonts w:cs="Calibri"/>
    </w:rPr>
  </w:style>
  <w:style w:type="paragraph" w:styleId="3">
    <w:name w:val="annotation text"/>
    <w:basedOn w:val="1"/>
    <w:link w:val="20"/>
    <w:qFormat/>
    <w:uiPriority w:val="99"/>
    <w:pPr>
      <w:jc w:val="left"/>
    </w:pPr>
  </w:style>
  <w:style w:type="paragraph" w:styleId="4">
    <w:name w:val="Balloon Text"/>
    <w:basedOn w:val="1"/>
    <w:link w:val="19"/>
    <w:qFormat/>
    <w:uiPriority w:val="0"/>
    <w:rPr>
      <w:sz w:val="18"/>
      <w:szCs w:val="18"/>
    </w:rPr>
  </w:style>
  <w:style w:type="paragraph" w:styleId="5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8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paragraph" w:styleId="9">
    <w:name w:val="annotation subject"/>
    <w:basedOn w:val="3"/>
    <w:next w:val="3"/>
    <w:link w:val="21"/>
    <w:semiHidden/>
    <w:unhideWhenUsed/>
    <w:qFormat/>
    <w:uiPriority w:val="0"/>
    <w:rPr>
      <w:b/>
      <w:bCs/>
    </w:rPr>
  </w:style>
  <w:style w:type="character" w:styleId="12">
    <w:name w:val="Strong"/>
    <w:qFormat/>
    <w:uiPriority w:val="0"/>
    <w:rPr>
      <w:b/>
    </w:rPr>
  </w:style>
  <w:style w:type="character" w:styleId="13">
    <w:name w:val="Hyperlink"/>
    <w:basedOn w:val="11"/>
    <w:qFormat/>
    <w:uiPriority w:val="0"/>
    <w:rPr>
      <w:color w:val="0000FF"/>
      <w:u w:val="single"/>
    </w:rPr>
  </w:style>
  <w:style w:type="character" w:styleId="14">
    <w:name w:val="annotation reference"/>
    <w:qFormat/>
    <w:uiPriority w:val="0"/>
    <w:rPr>
      <w:sz w:val="21"/>
      <w:szCs w:val="21"/>
    </w:rPr>
  </w:style>
  <w:style w:type="paragraph" w:customStyle="1" w:styleId="15">
    <w:name w:val="Body text|1"/>
    <w:basedOn w:val="1"/>
    <w:qFormat/>
    <w:uiPriority w:val="0"/>
    <w:pPr>
      <w:spacing w:after="280"/>
      <w:jc w:val="center"/>
    </w:pPr>
    <w:rPr>
      <w:rFonts w:ascii="宋体" w:hAnsi="宋体" w:cs="宋体"/>
      <w:lang w:val="zh-TW" w:eastAsia="zh-TW" w:bidi="zh-TW"/>
    </w:rPr>
  </w:style>
  <w:style w:type="character" w:customStyle="1" w:styleId="16">
    <w:name w:val="页眉 字符"/>
    <w:basedOn w:val="11"/>
    <w:link w:val="6"/>
    <w:qFormat/>
    <w:uiPriority w:val="0"/>
    <w:rPr>
      <w:kern w:val="2"/>
      <w:sz w:val="18"/>
      <w:szCs w:val="18"/>
    </w:rPr>
  </w:style>
  <w:style w:type="character" w:customStyle="1" w:styleId="17">
    <w:name w:val="页脚 字符"/>
    <w:basedOn w:val="11"/>
    <w:link w:val="5"/>
    <w:qFormat/>
    <w:uiPriority w:val="0"/>
    <w:rPr>
      <w:kern w:val="2"/>
      <w:sz w:val="18"/>
      <w:szCs w:val="18"/>
    </w:rPr>
  </w:style>
  <w:style w:type="paragraph" w:customStyle="1" w:styleId="18">
    <w:name w:val="列表段落1"/>
    <w:basedOn w:val="1"/>
    <w:qFormat/>
    <w:uiPriority w:val="1"/>
    <w:pPr>
      <w:widowControl/>
      <w:textAlignment w:val="baseline"/>
    </w:pPr>
    <w:rPr>
      <w:rFonts w:cstheme="minorBidi"/>
      <w:lang w:val="zh-CN" w:bidi="zh-CN"/>
    </w:rPr>
  </w:style>
  <w:style w:type="character" w:customStyle="1" w:styleId="19">
    <w:name w:val="批注框文本 字符"/>
    <w:basedOn w:val="11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0">
    <w:name w:val="批注文字 字符"/>
    <w:basedOn w:val="11"/>
    <w:link w:val="3"/>
    <w:qFormat/>
    <w:uiPriority w:val="99"/>
    <w:rPr>
      <w:rFonts w:ascii="Calibri" w:hAnsi="Calibri"/>
      <w:kern w:val="2"/>
      <w:sz w:val="21"/>
      <w:szCs w:val="24"/>
    </w:rPr>
  </w:style>
  <w:style w:type="character" w:customStyle="1" w:styleId="21">
    <w:name w:val="批注主题 字符"/>
    <w:basedOn w:val="20"/>
    <w:link w:val="9"/>
    <w:semiHidden/>
    <w:qFormat/>
    <w:uiPriority w:val="0"/>
    <w:rPr>
      <w:rFonts w:ascii="Calibri" w:hAnsi="Calibri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383</Words>
  <Characters>2185</Characters>
  <Lines>18</Lines>
  <Paragraphs>5</Paragraphs>
  <TotalTime>420</TotalTime>
  <ScaleCrop>false</ScaleCrop>
  <LinksUpToDate>false</LinksUpToDate>
  <CharactersWithSpaces>2563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2021-05-11T03:25:00Z</dcterms:created>
  <dc:creator>半岛玫瑰</dc:creator>
  <cp:lastModifiedBy>黄泽诗</cp:lastModifiedBy>
  <cp:lastPrinted>2021-10-15T09:16:00Z</cp:lastPrinted>
  <dcterms:modified xsi:type="dcterms:W3CDTF">2021-10-25T03:26:59Z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0F7D92DB79CC4AB4B0AF552EF291F93E</vt:lpwstr>
  </property>
</Properties>
</file>