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  <w:t>第8课　革命先行者孙中山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  <w:t xml:space="preserve">  课后练习</w:t>
      </w:r>
    </w:p>
    <w:p>
      <w:pPr>
        <w:spacing w:line="360" w:lineRule="auto"/>
        <w:rPr>
          <w:rFonts w:hint="default" w:asciiTheme="minorEastAsia" w:hAnsiTheme="minorEastAsia" w:eastAsiaTheme="minorEastAsia" w:cstheme="minorEastAsia"/>
          <w:b/>
          <w:bCs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一、必做题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1.1901年以后,越来越多的人认同孙中山的主张,即用武力推翻清王朝。此时孙中山的革命思想得到支持的原因是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A.戊戌变法失败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B.义和团运动失败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C.清政府沦为帝国主义列强统治中国的工具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D.中国同盟会成立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2.中国第一个全国规模的、统一的资产阶级革命政党是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A.兴中会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B.中国同盟会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</w:rPr>
        <w:t>C.华兴会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D.光复会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3.兴中会的誓词是“驱除鞑虏,恢复中国,创立合众政府”,同盟会的纲领是“驱除鞑虏,恢复中华,创立民国,平均地权”。两相比较,在同盟会的政治纲领中,孙中山增加了哪方面的内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容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A.民族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B.民主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</w:rPr>
        <w:t>C.民权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D.民生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</w:rPr>
        <w:t>.“振兴中华”是每一位爱国志士的不懈追求。最早喊出这个口号的是孙中山,为了振兴中华,他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①创办《国闻报》　②组建兴中会　③提出三民主义　④发起公车上书　⑤建立中国同盟会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A.②③⑤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B.②③④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C.①②④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D.①③⑤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</w:rPr>
        <w:t>.1905年,中国同盟会在成立大会上确定了“驱除鞑虏,恢复中华,创立民国,平均地权”的政治纲领。这一政治纲领后来被阐发为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A.“民族”“民权”“民生”三大主义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B.“自强”“求富”两大口号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C.反清复明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D.民主、科学两大口号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</w:rPr>
        <w:t>.孙中山将民族主义放在了三民主义的首位,把推翻清王朝同建立统一民族国家及共和制度相结合。这反映出三民主义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</w:rPr>
        <w:t>(　　)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A.适应了救亡图存的需要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</w:rPr>
        <w:t>B.提出了明确的反帝口号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C.推动了洋务运动的开展</w:t>
      </w:r>
      <w:r>
        <w:rPr>
          <w:rFonts w:hint="eastAsia" w:asciiTheme="minorEastAsia" w:hAnsiTheme="minorEastAsia" w:eastAsiaTheme="minorEastAsia" w:cstheme="minorEastAsia"/>
          <w:sz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>D.代表维新派的思想要求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</w:rPr>
        <w:t>孙中山说:“太平天国……只是民族革命,革命后仍不免为专制,此等革命,不能算成功。”材料表明孙中山强调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A.推翻清朝统治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B.建立共和政府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C.实现平均地权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D.发动武装斗争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</w:rPr>
        <w:t>“20世纪初的中国,是一个阶段的结束和另一个阶段的开始。它意味着旧式的民族反抗和斗争难以改变中国的命运,民主革命的涛声已经隐约可闻。”隐约可闻的“民主革命的涛声”可能是(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A.《资政新篇》的写成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  B.《海国图志》的问世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</w:rPr>
        <w:t>C.《民报》的发行 D.《时务报》的创刊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</w:rPr>
        <w:t>孙中山先生渐进改造中国的试探失败以后,决定推翻清廷,用强迫的方法进行改造中国的伟大工作。“渐进改造中国的试探”包括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A.听太平军的故事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B.上书李鸿章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</w:rPr>
        <w:t>C.策划反清起义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D.宣传民主革命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</w:rPr>
        <w:t>下列哪一刊物或作品阐发了辛亥革命的指导思想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A.《国闻报》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B.《革命军》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</w:rPr>
        <w:t>C.《警世钟》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 xml:space="preserve">D.《民报》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二、选做题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11、</w:t>
      </w:r>
      <w:r>
        <w:rPr>
          <w:rFonts w:hint="eastAsia" w:asciiTheme="minorEastAsia" w:hAnsiTheme="minorEastAsia" w:eastAsiaTheme="minorEastAsia" w:cstheme="minorEastAsia"/>
          <w:sz w:val="24"/>
        </w:rPr>
        <w:t>阅读材料,回答问题。</w:t>
      </w:r>
    </w:p>
    <w:p>
      <w:pPr>
        <w:pStyle w:val="2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材料一　窃尝深维欧洲富强之本，不尽在于船坚炮利，垒固兵强(即不尽在师夷长技)，而在于人能尽其才，地能尽其利，物能尽其用，货能畅其流——此四事者，富强之大经，治国之大本也。……试观日本一国，与西人通商后于我，仿效西方亦后于我，其维新(革新)之政为日几何，而今日成效已大有可观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——孙中山《上李鸿章书》</w:t>
      </w:r>
    </w:p>
    <w:p>
      <w:pPr>
        <w:pStyle w:val="2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材料二　革命为唯一法门……我们必须倾覆满洲政府(民族主义核心内容)，建设民国。革命成功之日……废除专制，实行共和。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——孙中山《在檀香山正埠荷梯厘街戏院的演说》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</w:rPr>
        <w:t>　有说欧美共和的政治,我们中国此时尚不能合用的……我们中国的改革最宜于君主立宪,万不能共和。殊不知此说大谬(错误)……且世界立宪,亦必以流血得之,方能称为真立宪。同一流血,何不为直截了当之共和……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>——孙中山在东京留学生欢迎大会上的演讲词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材料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4"/>
        </w:rPr>
        <w:t>　两年之中,所见所闻,殊多心得,始知徒(仅仅)致国家富强、民权发达如欧洲列强者,犹未能登斯民于极乐之乡也;是以欧洲志士,犹有社会革命之运动也。予欲为一劳永逸之计,乃采取民生主义,以与民族、民权问题同时解决。此三民主义之主张所由完成也。</w:t>
      </w:r>
    </w:p>
    <w:p>
      <w:pPr>
        <w:spacing w:line="360" w:lineRule="auto"/>
        <w:jc w:val="right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——孙中山考察英国心得</w:t>
      </w:r>
    </w:p>
    <w:p>
      <w:pPr>
        <w:pStyle w:val="2"/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概括材料一中孙中山上书李鸿章的救国主张。材料二表明孙中山的救国主张发生了怎样的变化？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</w:rPr>
        <w:t>)材料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24"/>
        </w:rPr>
        <w:t>中孙中山提出了与以往不同的什么理想目标?影响孙中山提出这一理想目标的国外因素是什么?(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</w:rPr>
        <w:t>分)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bookmarkStart w:id="0" w:name="_GoBack"/>
      <w:bookmarkEnd w:id="0"/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</w:rPr>
        <w:t>)材料二中孙中山认为欧洲社会存在着什么不足?为此,他提出了什么主张?(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</w:rPr>
        <w:t>分)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</w:rPr>
        <w:t>)综合上述材料,指出孙中山提出的理想目标为什么能被众多的中国人接受。(2分)</w:t>
      </w:r>
    </w:p>
    <w:p>
      <w:pPr>
        <w:jc w:val="center"/>
        <w:rPr>
          <w:rFonts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</w:rPr>
        <w:t>第8课　革命先行者孙中山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8"/>
          <w:szCs w:val="28"/>
          <w:lang w:val="en-US" w:eastAsia="zh-CN"/>
        </w:rPr>
        <w:t xml:space="preserve">  课后练习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答案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1-10：</w:t>
      </w:r>
      <w:r>
        <w:rPr>
          <w:rFonts w:hint="eastAsia" w:asciiTheme="minorEastAsia" w:hAnsiTheme="minorEastAsia" w:eastAsiaTheme="minorEastAsia" w:cstheme="minorEastAsia"/>
          <w:sz w:val="24"/>
        </w:rPr>
        <w:t>CBDAA　A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BCBD</w:t>
      </w:r>
      <w:r>
        <w:rPr>
          <w:rFonts w:hint="eastAsia" w:asciiTheme="minorEastAsia" w:hAnsiTheme="minorEastAsia" w:eastAsiaTheme="minorEastAsia" w:cstheme="minorEastAsia"/>
          <w:sz w:val="24"/>
        </w:rPr>
        <w:t>　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11.</w:t>
      </w:r>
    </w:p>
    <w:p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(1)维新改革，救亡图存(或学习西方政治制度，维新图强)。由维新改革到主张用革命手段推翻清政府，建立资产阶级共和国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</w:rPr>
        <w:t>)目标:建立(资产阶级)民主共和国或民主共和制。因素:欧美共和制的影响(或西方启蒙思想的影响)。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</w:rPr>
        <w:t>)不足:不关注民生。主张:民生主义。</w:t>
      </w:r>
    </w:p>
    <w:p>
      <w:pPr>
        <w:spacing w:line="360" w:lineRule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</w:rPr>
        <w:t>)表达了近代中国人民争取民族独立、民主进步的愿望(或表达了近代中国人民反帝反封建的愿望),所以能被众多的中国人接受。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F3708"/>
    <w:multiLevelType w:val="singleLevel"/>
    <w:tmpl w:val="2B9F3708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12C8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6AD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C85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3EEE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DDA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1EED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29D1"/>
    <w:rsid w:val="004630FA"/>
    <w:rsid w:val="00463418"/>
    <w:rsid w:val="00463667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88B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9D9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4FB3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9A8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E55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0FE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98F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3F1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053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9A0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676"/>
    <w:rsid w:val="00A86957"/>
    <w:rsid w:val="00A86AAA"/>
    <w:rsid w:val="00A86D6D"/>
    <w:rsid w:val="00A90A86"/>
    <w:rsid w:val="00A90F87"/>
    <w:rsid w:val="00A913C6"/>
    <w:rsid w:val="00A9166E"/>
    <w:rsid w:val="00A9172E"/>
    <w:rsid w:val="00A91BB6"/>
    <w:rsid w:val="00A932C6"/>
    <w:rsid w:val="00A93898"/>
    <w:rsid w:val="00A93FDE"/>
    <w:rsid w:val="00A94B96"/>
    <w:rsid w:val="00A95728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C95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93C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05B"/>
    <w:rsid w:val="00B6123E"/>
    <w:rsid w:val="00B61788"/>
    <w:rsid w:val="00B61E7C"/>
    <w:rsid w:val="00B61F22"/>
    <w:rsid w:val="00B6226C"/>
    <w:rsid w:val="00B62755"/>
    <w:rsid w:val="00B63D48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184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628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3DD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5875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37F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2AD34F4"/>
    <w:rsid w:val="04AD7FD8"/>
    <w:rsid w:val="05E84E9B"/>
    <w:rsid w:val="06ED3B45"/>
    <w:rsid w:val="0C7C4255"/>
    <w:rsid w:val="111F7060"/>
    <w:rsid w:val="11B6439C"/>
    <w:rsid w:val="17340E7F"/>
    <w:rsid w:val="1BC969E1"/>
    <w:rsid w:val="1C751064"/>
    <w:rsid w:val="220A4639"/>
    <w:rsid w:val="23ED7289"/>
    <w:rsid w:val="25BE671A"/>
    <w:rsid w:val="28075A6C"/>
    <w:rsid w:val="28B51EA2"/>
    <w:rsid w:val="2DB517F6"/>
    <w:rsid w:val="2EE35E7D"/>
    <w:rsid w:val="322423B3"/>
    <w:rsid w:val="32985C61"/>
    <w:rsid w:val="33B44AF7"/>
    <w:rsid w:val="361971D0"/>
    <w:rsid w:val="39BF022D"/>
    <w:rsid w:val="3B495853"/>
    <w:rsid w:val="3EDF48CA"/>
    <w:rsid w:val="3FCE01BB"/>
    <w:rsid w:val="41454EE4"/>
    <w:rsid w:val="42952524"/>
    <w:rsid w:val="43AA7DD5"/>
    <w:rsid w:val="46FA7701"/>
    <w:rsid w:val="4829242C"/>
    <w:rsid w:val="4ED571E4"/>
    <w:rsid w:val="50E32212"/>
    <w:rsid w:val="52B502AD"/>
    <w:rsid w:val="52B852A1"/>
    <w:rsid w:val="52D10CEE"/>
    <w:rsid w:val="59340330"/>
    <w:rsid w:val="60ED0C9F"/>
    <w:rsid w:val="63561776"/>
    <w:rsid w:val="680146F6"/>
    <w:rsid w:val="6CED63F6"/>
    <w:rsid w:val="6E5033AF"/>
    <w:rsid w:val="6F6325CC"/>
    <w:rsid w:val="710664CE"/>
    <w:rsid w:val="71EB75DF"/>
    <w:rsid w:val="748E23F2"/>
    <w:rsid w:val="751830AD"/>
    <w:rsid w:val="754F1B1F"/>
    <w:rsid w:val="78542707"/>
    <w:rsid w:val="79446D70"/>
    <w:rsid w:val="79A44418"/>
    <w:rsid w:val="79E10A3F"/>
    <w:rsid w:val="7C2A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Char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customStyle="1" w:styleId="17">
    <w:name w:val="引用1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Char1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5">
    <w:name w:val="占位符文本1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1CAB52-3036-49E1-B490-0736BA070C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334</Words>
  <Characters>1907</Characters>
  <Lines>15</Lines>
  <Paragraphs>4</Paragraphs>
  <TotalTime>3</TotalTime>
  <ScaleCrop>false</ScaleCrop>
  <LinksUpToDate>false</LinksUpToDate>
  <CharactersWithSpaces>2237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2021-10-11T23:46:00Z</dcterms:created>
  <dc:creator>Administrator</dc:creator>
  <cp:lastModifiedBy>兜兜里有糖</cp:lastModifiedBy>
  <dcterms:modified xsi:type="dcterms:W3CDTF">2021-10-17T08:36:29Z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2052-11.1.0.9914</vt:lpwstr>
  </property>
</Properties>
</file>