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宋体" w:hAnsi="宋体"/>
          <w:kern w:val="0"/>
          <w:szCs w:val="21"/>
          <w:lang w:val="en-US" w:eastAsia="zh-CN"/>
        </w:rPr>
      </w:pPr>
      <w:r>
        <w:rPr>
          <w:rFonts w:hint="eastAsia" w:ascii="宋体" w:hAnsi="宋体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11772900</wp:posOffset>
            </wp:positionV>
            <wp:extent cx="419100" cy="406400"/>
            <wp:effectExtent l="0" t="0" r="0" b="1270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kern w:val="0"/>
          <w:szCs w:val="21"/>
        </w:rPr>
        <w:t>第1</w:t>
      </w:r>
      <w:r>
        <w:rPr>
          <w:rFonts w:ascii="宋体" w:hAnsi="宋体"/>
          <w:kern w:val="0"/>
          <w:szCs w:val="21"/>
        </w:rPr>
        <w:t>2课</w:t>
      </w:r>
      <w:r>
        <w:rPr>
          <w:rFonts w:hint="eastAsia" w:ascii="宋体" w:hAnsi="宋体"/>
          <w:kern w:val="0"/>
          <w:szCs w:val="21"/>
          <w:lang w:eastAsia="zh-CN"/>
        </w:rPr>
        <w:t>：新文化运动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课后练习</w:t>
      </w:r>
    </w:p>
    <w:p>
      <w:pPr>
        <w:spacing w:line="360" w:lineRule="auto"/>
        <w:jc w:val="both"/>
        <w:textAlignment w:val="center"/>
        <w:rPr>
          <w:rFonts w:hint="default" w:ascii="宋体" w:hAnsi="宋体"/>
          <w:kern w:val="0"/>
          <w:szCs w:val="21"/>
          <w:lang w:val="en-US" w:eastAsia="zh-CN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一、必做题：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1、陈独秀《新青年·警告青年》:“我们现在认定只有这两位先生,可以救治中国政治上、道德上、学术上、思想上一切的黑暗。”这“两位先生”是指(    )</w:t>
      </w: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A.胡适和鲁迅     B.民主和自由     C.科学和自由     D.民主和科学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2、鸦片战争后，中华民族不断探索救亡图存的道路。下列能反映在制度层面向西方学习的是（    ）  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①</w:t>
      </w:r>
      <w:r>
        <w:rPr>
          <w:rFonts w:ascii="宋体" w:hAnsi="宋体"/>
          <w:kern w:val="0"/>
          <w:szCs w:val="21"/>
        </w:rPr>
        <w:t xml:space="preserve">洋务运动    </w:t>
      </w:r>
      <w:r>
        <w:rPr>
          <w:rFonts w:hint="eastAsia" w:ascii="宋体" w:hAnsi="宋体"/>
          <w:kern w:val="0"/>
          <w:szCs w:val="21"/>
        </w:rPr>
        <w:t>②</w:t>
      </w:r>
      <w:r>
        <w:rPr>
          <w:rFonts w:ascii="宋体" w:hAnsi="宋体"/>
          <w:kern w:val="0"/>
          <w:szCs w:val="21"/>
        </w:rPr>
        <w:t xml:space="preserve">戊戌变法    </w:t>
      </w:r>
      <w:r>
        <w:rPr>
          <w:rFonts w:hint="eastAsia" w:ascii="宋体" w:hAnsi="宋体"/>
          <w:kern w:val="0"/>
          <w:szCs w:val="21"/>
        </w:rPr>
        <w:t>③</w:t>
      </w:r>
      <w:r>
        <w:rPr>
          <w:rFonts w:ascii="宋体" w:hAnsi="宋体"/>
          <w:kern w:val="0"/>
          <w:szCs w:val="21"/>
        </w:rPr>
        <w:t>辛亥革命    </w:t>
      </w:r>
      <w:r>
        <w:rPr>
          <w:rFonts w:hint="eastAsia" w:ascii="宋体" w:hAnsi="宋体"/>
          <w:kern w:val="0"/>
          <w:szCs w:val="21"/>
        </w:rPr>
        <w:t>④</w:t>
      </w:r>
      <w:r>
        <w:rPr>
          <w:rFonts w:ascii="宋体" w:hAnsi="宋体"/>
          <w:kern w:val="0"/>
          <w:szCs w:val="21"/>
        </w:rPr>
        <w:t>新文化运动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 </w:t>
      </w:r>
      <w:r>
        <w:rPr>
          <w:rFonts w:hint="eastAsia" w:ascii="宋体" w:hAnsi="宋体"/>
          <w:kern w:val="0"/>
          <w:szCs w:val="21"/>
        </w:rPr>
        <w:t>①②</w:t>
      </w:r>
      <w:r>
        <w:rPr>
          <w:rFonts w:ascii="宋体" w:hAnsi="宋体"/>
          <w:kern w:val="0"/>
          <w:szCs w:val="21"/>
        </w:rPr>
        <w:t>      B. </w:t>
      </w:r>
      <w:r>
        <w:rPr>
          <w:rFonts w:hint="eastAsia" w:ascii="宋体" w:hAnsi="宋体"/>
          <w:kern w:val="0"/>
          <w:szCs w:val="21"/>
        </w:rPr>
        <w:t>①④</w:t>
      </w:r>
      <w:r>
        <w:rPr>
          <w:rFonts w:ascii="宋体" w:hAnsi="宋体"/>
          <w:kern w:val="0"/>
          <w:szCs w:val="21"/>
        </w:rPr>
        <w:t>      C. </w:t>
      </w:r>
      <w:r>
        <w:rPr>
          <w:rFonts w:hint="eastAsia" w:ascii="宋体" w:hAnsi="宋体"/>
          <w:kern w:val="0"/>
          <w:szCs w:val="21"/>
        </w:rPr>
        <w:t>②③</w:t>
      </w:r>
      <w:r>
        <w:rPr>
          <w:rFonts w:ascii="宋体" w:hAnsi="宋体"/>
          <w:kern w:val="0"/>
          <w:szCs w:val="21"/>
        </w:rPr>
        <w:t>    D. </w:t>
      </w:r>
      <w:r>
        <w:rPr>
          <w:rFonts w:hint="eastAsia" w:ascii="宋体" w:hAnsi="宋体"/>
          <w:kern w:val="0"/>
          <w:szCs w:val="21"/>
        </w:rPr>
        <w:t>③④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3、新文化运动开始的标志是（    ）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 xml:space="preserve">A.《每周评论》的创刊            B.《新青年》的创刊    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C.《民报》的创刊                D.《天演论》的发表</w:t>
      </w: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4、某学者指出：“一日，须言之有物……八曰，不避俗语。”该史料涉及新文化运动（   ）</w:t>
      </w: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A．提倡民主                          B．提倡科学</w:t>
      </w: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C．提倡新道德                        D．提倡新文学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5、</w:t>
      </w:r>
      <w:r>
        <w:rPr>
          <w:rFonts w:ascii="宋体" w:hAnsi="宋体"/>
          <w:kern w:val="0"/>
          <w:szCs w:val="21"/>
        </w:rPr>
        <w:t>史学界认为:新文化运动是戊戌变法和辛亥革命的继续。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主要是就其(   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A.是一场文化运动来说的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 </w:t>
      </w:r>
      <w:r>
        <w:rPr>
          <w:rFonts w:ascii="宋体" w:hAnsi="宋体"/>
          <w:kern w:val="0"/>
          <w:szCs w:val="21"/>
        </w:rPr>
        <w:t>B.作为反复辟运动来说的</w:t>
      </w:r>
      <w:r>
        <w:rPr>
          <w:rFonts w:ascii="宋体" w:hAnsi="宋体"/>
          <w:kern w:val="0"/>
          <w:szCs w:val="21"/>
        </w:rPr>
        <w:br w:type="textWrapping"/>
      </w:r>
      <w:r>
        <w:rPr>
          <w:rFonts w:ascii="宋体" w:hAnsi="宋体"/>
          <w:kern w:val="0"/>
          <w:szCs w:val="21"/>
        </w:rPr>
        <w:t>C.要求民主与科学来说的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 </w:t>
      </w:r>
      <w:r>
        <w:rPr>
          <w:rFonts w:ascii="宋体" w:hAnsi="宋体"/>
          <w:kern w:val="0"/>
          <w:szCs w:val="21"/>
        </w:rPr>
        <w:t>D.作为反封建运动来说的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6、下列关于新文化运动意义的表述,不正确的是(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hint="eastAsia" w:ascii="宋体" w:hAnsi="宋体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A.是一次伟大的思想解放运动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kern w:val="0"/>
          <w:szCs w:val="21"/>
        </w:rPr>
        <w:t>B.为五四运动起了思想宣传和铺垫的作用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C.动摇了封建道德礼教的统治地位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/>
          <w:kern w:val="0"/>
          <w:szCs w:val="21"/>
        </w:rPr>
        <w:t>D.传播了自由与和平的思想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7、在新文化运动中,以文学的形式深刻揭露封建礼教的吃人本质是(   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A.胡适       B.梁启超     C.李大钊     D.鲁迅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8、孩子给父母写信的称呼,由“父母亲大人膝下敬禀者”变为“亲爱的爸爸妈妈”,得益于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A.鲁迅的《狂人日记》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         </w:t>
      </w:r>
      <w:r>
        <w:rPr>
          <w:rFonts w:ascii="宋体" w:hAnsi="宋体"/>
          <w:kern w:val="0"/>
          <w:szCs w:val="21"/>
        </w:rPr>
        <w:t>B.胡适的《文学改良刍议》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C.陈独秀的《敬告青年》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        </w:t>
      </w:r>
      <w:r>
        <w:rPr>
          <w:rFonts w:ascii="宋体" w:hAnsi="宋体"/>
          <w:kern w:val="0"/>
          <w:szCs w:val="21"/>
        </w:rPr>
        <w:t>D.孙中山的《讨袁檄文》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9、新文化运动时期,有人提出汉字是封建时代的旧文化,是中国落后的表现,应予废除而代之以拼音文字,这种现象表明(   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A.新文化运动彻底清除了封建残余B.新文化运动为马克思主义在中国的传播创造了条件</w:t>
      </w:r>
      <w:r>
        <w:rPr>
          <w:rFonts w:ascii="宋体" w:hAnsi="宋体"/>
          <w:kern w:val="0"/>
          <w:szCs w:val="21"/>
        </w:rPr>
        <w:br w:type="textWrapping"/>
      </w:r>
      <w:r>
        <w:rPr>
          <w:rFonts w:ascii="宋体" w:hAnsi="宋体"/>
          <w:kern w:val="0"/>
          <w:szCs w:val="21"/>
        </w:rPr>
        <w:t>C.新文化运动是一次彻底的思想革命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 </w:t>
      </w:r>
      <w:r>
        <w:rPr>
          <w:rFonts w:ascii="宋体" w:hAnsi="宋体"/>
          <w:kern w:val="0"/>
          <w:szCs w:val="21"/>
        </w:rPr>
        <w:t>D.新文化运动存在局限性,有绝对否定的偏向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10、提倡以白话文代替文言文的是(   )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A.陈独秀     B.鲁迅       C.李大钊     D.胡适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二、选做题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/>
          <w:lang w:val="en-US" w:eastAsia="zh-CN"/>
        </w:rPr>
        <w:t>11、</w:t>
      </w:r>
      <w:r>
        <w:rPr>
          <w:rFonts w:hint="eastAsia" w:ascii="宋体" w:hAnsi="宋体"/>
          <w:kern w:val="0"/>
          <w:szCs w:val="21"/>
        </w:rPr>
        <w:t>阅读下列材料,回答问题。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 xml:space="preserve">材料一 北洋军阀统治时期,袁世凯率领百官演出一场“祭孔”丑剧(右图)。一些封建余孽纷纷建立“孔教会”“宗圣会”,公然上书北洋军阀政府,要求定孔教为国教。 </w:t>
      </w:r>
    </w:p>
    <w:p>
      <w:pPr>
        <w:widowControl/>
        <w:spacing w:line="360" w:lineRule="auto"/>
        <w:jc w:val="left"/>
        <w:textAlignment w:val="center"/>
        <w:rPr>
          <w:kern w:val="0"/>
        </w:rPr>
      </w:pPr>
      <w:r>
        <w:rPr>
          <w:rFonts w:ascii="宋体" w:hAnsi="宋体" w:cs="宋体"/>
          <w:kern w:val="0"/>
          <w:sz w:val="24"/>
          <w:szCs w:val="24"/>
          <w:lang w:bidi="ar"/>
        </w:rPr>
        <w:drawing>
          <wp:inline distT="0" distB="0" distL="114300" distR="114300">
            <wp:extent cx="914400" cy="6096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材料二 陈独秀指出:“主张尊孔,势必立君,主张立君,势必复辟……”“孔教与共和存其一必废其一”“新文化运动期间,有人甚至提出‘打倒孔家店’的口号”。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——《中国近代史资料汇编》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材料三 毛泽东指出,前期新文化运动的领导人物“对于现状,对于历史,对于外国事物……所谓坏就是绝对的坏,一切皆坏;所谓好就是绝对的好,一切皆好”。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(1)根据材料一、二,分析新文化运动兴起的背景。</w:t>
      </w: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(2)新文化运动所标举的两大口号是什么?它们是由谁最先提出的?</w:t>
      </w: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(3)从材料二、三可知,新文化运动有什么局限性?我们应该如何正确对待传统文化和外来文化?</w:t>
      </w:r>
      <w:r>
        <w:rPr>
          <w:rFonts w:ascii="宋体" w:hAnsi="宋体"/>
          <w:kern w:val="0"/>
          <w:szCs w:val="21"/>
        </w:rPr>
        <w:t xml:space="preserve"> 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360" w:lineRule="auto"/>
        <w:jc w:val="center"/>
        <w:textAlignment w:val="center"/>
        <w:rPr>
          <w:rFonts w:hint="eastAsia" w:ascii="宋体" w:hAnsi="宋体"/>
          <w:kern w:val="0"/>
          <w:szCs w:val="21"/>
          <w:lang w:val="en-US" w:eastAsia="zh-CN"/>
        </w:rPr>
      </w:pPr>
      <w:r>
        <w:rPr>
          <w:rFonts w:hint="eastAsia" w:ascii="宋体" w:hAnsi="宋体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11772900</wp:posOffset>
            </wp:positionV>
            <wp:extent cx="419100" cy="406400"/>
            <wp:effectExtent l="0" t="0" r="0" b="1270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kern w:val="0"/>
          <w:szCs w:val="21"/>
        </w:rPr>
        <w:t>第1</w:t>
      </w:r>
      <w:r>
        <w:rPr>
          <w:rFonts w:ascii="宋体" w:hAnsi="宋体"/>
          <w:kern w:val="0"/>
          <w:szCs w:val="21"/>
        </w:rPr>
        <w:t>2课</w:t>
      </w:r>
      <w:r>
        <w:rPr>
          <w:rFonts w:hint="eastAsia" w:ascii="宋体" w:hAnsi="宋体"/>
          <w:kern w:val="0"/>
          <w:szCs w:val="21"/>
          <w:lang w:eastAsia="zh-CN"/>
        </w:rPr>
        <w:t>：新文化运动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 课后练习答案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  <w:lang w:val="en-US" w:eastAsia="zh-CN"/>
        </w:rPr>
        <w:t>-5：</w:t>
      </w:r>
      <w:r>
        <w:rPr>
          <w:rFonts w:ascii="宋体" w:hAnsi="宋体"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CB</w:t>
      </w:r>
      <w:r>
        <w:rPr>
          <w:rFonts w:ascii="宋体" w:hAnsi="宋体"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</w:rPr>
        <w:t>D</w:t>
      </w:r>
      <w:r>
        <w:rPr>
          <w:rFonts w:hint="eastAsia" w:ascii="宋体" w:hAnsi="宋体"/>
          <w:kern w:val="0"/>
          <w:szCs w:val="21"/>
          <w:lang w:val="en-US" w:eastAsia="zh-CN"/>
        </w:rPr>
        <w:t xml:space="preserve"> 6-10：</w:t>
      </w:r>
      <w:r>
        <w:rPr>
          <w:rFonts w:ascii="宋体" w:hAnsi="宋体"/>
          <w:kern w:val="0"/>
          <w:szCs w:val="21"/>
        </w:rPr>
        <w:t>DDBDD</w:t>
      </w:r>
    </w:p>
    <w:p>
      <w:pPr>
        <w:spacing w:line="360" w:lineRule="auto"/>
        <w:textAlignment w:val="center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11、</w:t>
      </w:r>
      <w:r>
        <w:rPr>
          <w:rFonts w:ascii="宋体" w:hAnsi="宋体"/>
          <w:kern w:val="0"/>
          <w:szCs w:val="21"/>
        </w:rPr>
        <w:t>答案：(1)</w:t>
      </w:r>
      <w:r>
        <w:rPr>
          <w:rFonts w:hint="eastAsia" w:ascii="宋体" w:hAnsi="宋体"/>
          <w:kern w:val="0"/>
          <w:szCs w:val="21"/>
        </w:rPr>
        <w:t>北洋政府统治时期，袁世凯阴谋复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辟帝制</w: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掀起尊孔复古的逆流。（</w:t>
      </w:r>
      <w:r>
        <w:rPr>
          <w:rFonts w:ascii="宋体" w:hAnsi="宋体"/>
          <w:kern w:val="0"/>
          <w:szCs w:val="21"/>
        </w:rPr>
        <w:t>2)</w:t>
      </w:r>
      <w:r>
        <w:rPr>
          <w:rFonts w:hint="eastAsia" w:ascii="宋体" w:hAnsi="宋体"/>
          <w:kern w:val="0"/>
          <w:szCs w:val="21"/>
        </w:rPr>
        <w:t>民主与科学。陈独秀。（</w:t>
      </w:r>
      <w:r>
        <w:rPr>
          <w:rFonts w:ascii="宋体" w:hAnsi="宋体"/>
          <w:kern w:val="0"/>
          <w:szCs w:val="21"/>
        </w:rPr>
        <w:t>3)</w:t>
      </w:r>
      <w:r>
        <w:rPr>
          <w:rFonts w:hint="eastAsia" w:ascii="宋体" w:hAnsi="宋体"/>
          <w:kern w:val="0"/>
          <w:szCs w:val="21"/>
        </w:rPr>
        <w:t>新文化运动对于中国传统文化的看法带有一定的片面性，绝对肯定西方文化，绝对否定传统文化。吸取和弘扬优秀的、先进的传统文化和外来文化，并在此基础上不断创新；自觉抵制腐朽的、愚昧的、落后的文化。</w:t>
      </w:r>
    </w:p>
    <w:p>
      <w:pPr>
        <w:spacing w:line="360" w:lineRule="auto"/>
        <w:jc w:val="both"/>
        <w:textAlignment w:val="center"/>
        <w:rPr>
          <w:rFonts w:hint="eastAsia" w:ascii="宋体" w:hAnsi="宋体"/>
          <w:kern w:val="0"/>
          <w:szCs w:val="21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73069"/>
    <w:rsid w:val="0FF560F6"/>
    <w:rsid w:val="563730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2008-12-31T20:39:00Z</dcterms:created>
  <dc:creator>知米</dc:creator>
  <cp:lastModifiedBy>知米</cp:lastModifiedBy>
  <dcterms:modified xsi:type="dcterms:W3CDTF">2008-12-31T20:55:36Z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D1979DD4F2AA4EB8AC6F87874ACFC51D</vt:lpwstr>
  </property>
</Properties>
</file>