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bookmarkStart w:id="1" w:name="_GoBack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15.1</w:t>
      </w:r>
      <w:bookmarkStart w:id="0" w:name="十五1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.1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从分数到分式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</w:p>
    <w:bookmarkEnd w:id="1"/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在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2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45A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45AE3&quot; wsp:rsidP=&quot;00E45AE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2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45A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45AE3&quot; wsp:rsidP=&quot;00E45AE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45114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45114&quot; wsp:rsidP=&quot;0034511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45114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45114&quot; wsp:rsidP=&quot;0034511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030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9243E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9243E&quot; wsp:rsidP=&quot;0079243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031" o:spt="75" type="#_x0000_t75" style="height:31.5pt;width:28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9243E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9243E&quot; wsp:rsidP=&quot;0079243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32" o:spt="75" type="#_x0000_t75" style="height:31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A150F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A150F&quot; wsp:rsidP=&quot;005A150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π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3" o:spt="75" type="#_x0000_t75" style="height:31.5pt;width:2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A150F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A150F&quot; wsp:rsidP=&quot;005A150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π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3"/>
          <w:sz w:val="28"/>
        </w:rPr>
        <w:pict>
          <v:shape id="_x0000_i1034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2A6D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12A6D&quot; wsp:rsidP=&quot;00512A6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3"/>
          <w:sz w:val="28"/>
        </w:rPr>
        <w:pict>
          <v:shape id="_x0000_i1035" o:spt="75" type="#_x0000_t75" style="height:31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2A6D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12A6D&quot; wsp:rsidP=&quot;00512A6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,a+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36" o:spt="75" type="#_x0000_t75" style="height:31.5pt;width:11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546A3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546A3&quot; wsp:rsidP=&quot;00E546A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7" o:spt="75" type="#_x0000_t75" style="height:31.5pt;width:11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546A3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546A3&quot; wsp:rsidP=&quot;00E546A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中分式的个数有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A.2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B.3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C.4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</w:rPr>
        <w:t>D.5</w:t>
      </w:r>
      <w:r>
        <w:rPr>
          <w:rFonts w:hint="eastAsia" w:ascii="宋体" w:hAnsi="宋体"/>
          <w:color w:val="000000"/>
          <w:sz w:val="28"/>
          <w:szCs w:val="32"/>
        </w:rPr>
        <w:t>个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若分式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038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D47E7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D47E7&quot; wsp:rsidP=&quot;00AD47E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5"/>
          <w:sz w:val="28"/>
        </w:rPr>
        <w:pict>
          <v:shape id="_x0000_i1039" o:spt="75" type="#_x0000_t75" style="height:46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AD47E7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D47E7&quot; wsp:rsidP=&quot;00AD47E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有意义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的取值范围是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A.x</w:t>
      </w:r>
      <w:r>
        <w:rPr>
          <w:rFonts w:hint="eastAsia" w:ascii="宋体" w:hAnsi="宋体"/>
          <w:color w:val="000000"/>
          <w:sz w:val="28"/>
          <w:szCs w:val="32"/>
        </w:rPr>
        <w:t>≠</w:t>
      </w:r>
      <w:r>
        <w:rPr>
          <w:rFonts w:ascii="宋体" w:hAnsi="宋体"/>
          <w:color w:val="000000"/>
          <w:sz w:val="28"/>
          <w:szCs w:val="32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B.x=3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C.x&lt;3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D.x&gt;3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能使分式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40" o:spt="75" type="#_x0000_t75" style="height:46.5pt;width:4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A2566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A2566&quot; wsp:rsidP=&quot;00CA256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/m:d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41" o:spt="75" type="#_x0000_t75" style="height:46.5pt;width:4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A2566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A2566&quot; wsp:rsidP=&quot;00CA256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/m:d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的值为零的所有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的值是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A.x=1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B.x=-1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C.x=1</w:t>
      </w:r>
      <w:r>
        <w:rPr>
          <w:rFonts w:hint="eastAsia" w:ascii="宋体" w:hAnsi="宋体"/>
          <w:color w:val="000000"/>
          <w:sz w:val="28"/>
          <w:szCs w:val="32"/>
        </w:rPr>
        <w:t>或</w:t>
      </w:r>
      <w:r>
        <w:rPr>
          <w:rFonts w:ascii="宋体" w:hAnsi="宋体"/>
          <w:color w:val="000000"/>
          <w:sz w:val="28"/>
          <w:szCs w:val="32"/>
        </w:rPr>
        <w:t>x=-1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D.x=2</w:t>
      </w:r>
      <w:r>
        <w:rPr>
          <w:rFonts w:hint="eastAsia" w:ascii="宋体" w:hAnsi="宋体"/>
          <w:color w:val="000000"/>
          <w:sz w:val="28"/>
          <w:szCs w:val="32"/>
        </w:rPr>
        <w:t>或</w:t>
      </w:r>
      <w:r>
        <w:rPr>
          <w:rFonts w:ascii="宋体" w:hAnsi="宋体"/>
          <w:color w:val="000000"/>
          <w:sz w:val="28"/>
          <w:szCs w:val="32"/>
        </w:rPr>
        <w:t>x=1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 xml:space="preserve">若分式 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42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766FF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766FF&quot; wsp:rsidP=&quot;00F766F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43" o:spt="75" type="#_x0000_t75" style="height:31.5pt;width:2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766FF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766FF&quot; wsp:rsidP=&quot;00F766F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的值为正整数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则整数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的值的个数是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A.2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B.3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C.4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D.5</w:t>
      </w:r>
      <w:r>
        <w:rPr>
          <w:rFonts w:hint="eastAsia" w:ascii="宋体" w:hAnsi="宋体"/>
          <w:color w:val="000000"/>
          <w:sz w:val="28"/>
          <w:szCs w:val="32"/>
        </w:rPr>
        <w:t xml:space="preserve">个 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使分式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47"/>
          <w:sz w:val="28"/>
        </w:rPr>
        <w:pict>
          <v:shape id="_x0000_i1044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35AE0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35AE0&quot; wsp:rsidP=&quot;00735AE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nor/&gt;&lt;/m:rPr&gt;&lt;w:rPr&gt;&lt;w:sz w:val=&quot;32&quot;/&gt;&lt;w:sz-cs w:val=&quot;32&quot;/&gt;&lt;/w:rPr&gt;&lt;m:t&gt;|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|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47"/>
          <w:sz w:val="28"/>
        </w:rPr>
        <w:pict>
          <v:shape id="_x0000_i1045" o:spt="75" type="#_x0000_t75" style="height:46.5pt;width:23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35AE0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35AE0&quot; wsp:rsidP=&quot;00735AE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num&gt;&lt;m:den&gt;&lt;m:r&gt;&lt;m:rPr&gt;&lt;m:nor/&gt;&lt;/m:rPr&gt;&lt;w:rPr&gt;&lt;w:sz w:val=&quot;32&quot;/&gt;&lt;w:sz-cs w:val=&quot;32&quot;/&gt;&lt;/w:rPr&gt;&lt;m:t&gt;|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|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无意义的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的取值是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D.±1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x=5,y=3,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056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200CA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200CA&quot; wsp:rsidP=&quot;00A200C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057" o:spt="75" type="#_x0000_t75" style="height:46.5pt;width:36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200CA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200CA&quot; wsp:rsidP=&quot;00A200C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58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E5DE5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E5DE5&quot; wsp:rsidP=&quot;00DE5DE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1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梯形的面积为</w:t>
      </w:r>
      <w:r>
        <w:rPr>
          <w:rFonts w:ascii="宋体" w:hAnsi="宋体"/>
          <w:color w:val="000000"/>
          <w:sz w:val="28"/>
          <w:szCs w:val="32"/>
        </w:rPr>
        <w:t>S,</w:t>
      </w:r>
      <w:r>
        <w:rPr>
          <w:rFonts w:hint="eastAsia" w:ascii="宋体" w:hAnsi="宋体"/>
          <w:color w:val="000000"/>
          <w:sz w:val="28"/>
          <w:szCs w:val="32"/>
        </w:rPr>
        <w:t>上底长为</w:t>
      </w:r>
      <w:r>
        <w:rPr>
          <w:rFonts w:ascii="宋体" w:hAnsi="宋体"/>
          <w:color w:val="000000"/>
          <w:sz w:val="28"/>
          <w:szCs w:val="32"/>
        </w:rPr>
        <w:t>m,</w:t>
      </w:r>
      <w:r>
        <w:rPr>
          <w:rFonts w:hint="eastAsia" w:ascii="宋体" w:hAnsi="宋体"/>
          <w:color w:val="000000"/>
          <w:sz w:val="28"/>
          <w:szCs w:val="32"/>
        </w:rPr>
        <w:t>下底长为</w:t>
      </w:r>
      <w:r>
        <w:rPr>
          <w:rFonts w:ascii="宋体" w:hAnsi="宋体"/>
          <w:color w:val="000000"/>
          <w:sz w:val="28"/>
          <w:szCs w:val="32"/>
        </w:rPr>
        <w:t>n,</w:t>
      </w:r>
      <w:r>
        <w:rPr>
          <w:rFonts w:hint="eastAsia" w:ascii="宋体" w:hAnsi="宋体"/>
          <w:color w:val="000000"/>
          <w:sz w:val="28"/>
          <w:szCs w:val="32"/>
        </w:rPr>
        <w:t>则梯形的高写成分式为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60" o:spt="75" type="#_x0000_t75" style="height:31.5pt;width:26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3752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B3752&quot; wsp:rsidP=&quot;000B375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S&lt;/m:t&gt;&lt;/m: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b/>
          <w:color w:val="000000"/>
          <w:sz w:val="28"/>
          <w:szCs w:val="32"/>
          <w:u w:val="none" w:color="auto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B   2.A   3.B    4.C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5.D   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1</m:t>
            </m:r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21</m:t>
            </m:r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</w:p>
    <w:p>
      <w:r>
        <w:rPr>
          <w:rFonts w:hint="eastAsia" w:ascii="宋体" w:hAnsi="宋体"/>
          <w:b w:val="0"/>
          <w:bCs/>
          <w:color w:val="000000"/>
          <w:sz w:val="28"/>
          <w:szCs w:val="32"/>
          <w:u w:val="none" w:color="auto"/>
          <w:lang w:val="en-US" w:eastAsia="zh-CN"/>
        </w:rPr>
        <w:t>7.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S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m</m:t>
            </m:r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n</m:t>
            </m:r>
          </m:den>
        </m:f>
      </m:oMath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94A1"/>
    <w:multiLevelType w:val="singleLevel"/>
    <w:tmpl w:val="02C494A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248CC"/>
    <w:rsid w:val="6CE2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2021-10-13T00:08:00Z</dcterms:created>
  <dc:creator>水天一线</dc:creator>
  <cp:lastModifiedBy>水天一线</cp:lastModifiedBy>
  <dcterms:modified xsi:type="dcterms:W3CDTF">2021-10-13T00:12:42Z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