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13.2</w:t>
      </w:r>
      <w:r>
        <w:rPr>
          <w:rFonts w:hint="eastAsia" w:eastAsia="黑体"/>
          <w:b/>
          <w:sz w:val="30"/>
          <w:szCs w:val="30"/>
          <w:lang w:eastAsia="zh-CN"/>
        </w:rPr>
        <w:t>画轴对称图形</w:t>
      </w:r>
      <w:r>
        <w:rPr>
          <w:rFonts w:hint="eastAsia" w:eastAsia="黑体"/>
          <w:b/>
          <w:sz w:val="30"/>
          <w:szCs w:val="30"/>
        </w:rPr>
        <w:t>（一）</w:t>
      </w:r>
      <w:r>
        <w:rPr>
          <w:rFonts w:hint="eastAsia" w:eastAsia="黑体"/>
          <w:b/>
          <w:sz w:val="30"/>
          <w:szCs w:val="30"/>
          <w:lang w:val="en-US" w:eastAsia="zh-CN"/>
        </w:rPr>
        <w:t>B</w:t>
      </w:r>
      <w:r>
        <w:rPr>
          <w:rFonts w:hint="eastAsia" w:eastAsia="黑体"/>
          <w:b/>
          <w:sz w:val="30"/>
          <w:szCs w:val="30"/>
        </w:rPr>
        <w:t>卷</w:t>
      </w:r>
    </w:p>
    <w:p>
      <w:pPr>
        <w:rPr>
          <w:rFonts w:asciiTheme="minorEastAsia" w:hAnsiTheme="minorEastAsia"/>
          <w:color w:val="808000"/>
          <w:sz w:val="12"/>
          <w:szCs w:val="32"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．下列图形中有且只有一条对称轴的是（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00100" cy="809625"/>
            <wp:effectExtent l="0" t="0" r="0" b="9525"/>
            <wp:docPr id="134304822" name="图片 1343048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04822" name="图片 134304822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B．</w:t>
      </w:r>
      <w:r>
        <w:drawing>
          <wp:inline distT="0" distB="0" distL="0" distR="0">
            <wp:extent cx="819150" cy="8667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C．</w:t>
      </w:r>
      <w:r>
        <w:drawing>
          <wp:inline distT="0" distB="0" distL="0" distR="0">
            <wp:extent cx="876300" cy="8191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  D．</w:t>
      </w:r>
      <w:r>
        <w:drawing>
          <wp:inline distT="0" distB="0" distL="0" distR="0">
            <wp:extent cx="476250" cy="82867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sz w:val="21"/>
          <w:szCs w:val="21"/>
          <w:lang w:val="en-US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503555</wp:posOffset>
            </wp:positionV>
            <wp:extent cx="3986530" cy="1063625"/>
            <wp:effectExtent l="0" t="0" r="13970" b="3175"/>
            <wp:wrapNone/>
            <wp:docPr id="372" name="图片 3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7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6530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.将一张正方形纸片，按如图步骤①②，沿虚线对折两次，然后沿③中的虚线剪去一个角，展开铺平后的图形是（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99695</wp:posOffset>
            </wp:positionV>
            <wp:extent cx="4344670" cy="843915"/>
            <wp:effectExtent l="0" t="0" r="17780" b="13335"/>
            <wp:wrapNone/>
            <wp:docPr id="373" name="图片 3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467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.如图是一个经过改造的台球桌面示意图，图中四个角上的阴影部分分别表示四个入球孔，如果一个球按图中所示的方向被击出(球可以经过台球桌边缘多次反弹)，那么球最后将落入的球袋是（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2202180" cy="1212215"/>
            <wp:effectExtent l="0" t="0" r="7620" b="6985"/>
            <wp:docPr id="689" name="图片 6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" name="图片 68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21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A.1号袋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B.2号袋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C.3号袋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D.4号袋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．</w:t>
      </w:r>
      <w:r>
        <w:t>下图是小明在平面镜里看到的电子钟示数，这时的实际时间是________．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0" cy="5238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.如图，在10×10的正方形网格中，每个小正方形的边长都为1，网格中有一个格点△ABC(即三角形的顶点都在格点上).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(1)在图中作出△ABC关于直线</w:t>
      </w:r>
      <w:r>
        <w:rPr>
          <w:rFonts w:hint="eastAsia" w:asciiTheme="minorEastAsia" w:hAnsiTheme="minorEastAsia" w:cstheme="minorEastAsia"/>
          <w:i/>
          <w:iCs/>
          <w:sz w:val="21"/>
          <w:szCs w:val="21"/>
          <w:lang w:val="en-US" w:eastAsia="zh-CN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对称的△A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；(要求：A与A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，B与B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，C与C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相对应)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(2)在(1)问的结果下，连接BB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，CC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，求四边形BB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C的面积.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1546225" cy="1501775"/>
            <wp:effectExtent l="0" t="0" r="15875" b="3175"/>
            <wp:docPr id="681" name="图片 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图片 68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如图是由三个小正方形组成的图形，请你在图中补画一个小正方形，使补画后的图形为轴对称图形，共有　4　种补法.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297180</wp:posOffset>
            </wp:positionV>
            <wp:extent cx="1118235" cy="697230"/>
            <wp:effectExtent l="0" t="0" r="5715" b="7620"/>
            <wp:wrapNone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349250</wp:posOffset>
            </wp:positionV>
            <wp:extent cx="1118235" cy="697230"/>
            <wp:effectExtent l="0" t="0" r="5715" b="7620"/>
            <wp:wrapNone/>
            <wp:docPr id="374" name="图片 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ab/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204470</wp:posOffset>
            </wp:positionV>
            <wp:extent cx="1118235" cy="697230"/>
            <wp:effectExtent l="0" t="0" r="5715" b="7620"/>
            <wp:wrapNone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2929255</wp:posOffset>
            </wp:positionH>
            <wp:positionV relativeFrom="paragraph">
              <wp:posOffset>103505</wp:posOffset>
            </wp:positionV>
            <wp:extent cx="1118235" cy="697230"/>
            <wp:effectExtent l="0" t="0" r="5715" b="7620"/>
            <wp:wrapNone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/>
    <w:p/>
    <w:p/>
    <w:p/>
    <w:p>
      <w:bookmarkStart w:id="0" w:name="_GoBack"/>
      <w:bookmarkEnd w:id="0"/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 B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 A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．15：01或10：51．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解：(1)如答图，△A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即为所求.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2143125" cy="2398395"/>
            <wp:effectExtent l="0" t="0" r="9525" b="1905"/>
            <wp:docPr id="682" name="图片 6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图片 6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51831" cy="240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(2)由图得四边形BB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C是等腰梯形，BB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=4，CC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=2，高是4.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b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S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四边形B</m:t>
            </m:r>
            <m:sSub>
              <m:sSubPr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  <m:t>B</m:t>
                </m:r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sub>
            </m:sSub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C</m:t>
            </m:r>
            <m:sSub>
              <m:sSubPr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  <m:t>C</m:t>
                </m:r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  <m:t>1</m:t>
                </m:r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sub>
            </m:sSub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(BB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+CC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)×4=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×(4+2)×4=12.　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解:如图，共有4种补法.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2952750" cy="2394585"/>
            <wp:effectExtent l="0" t="0" r="0" b="5715"/>
            <wp:docPr id="694" name="图片 6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图片 69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8559" cy="2399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41716"/>
    <w:rsid w:val="252E41B2"/>
    <w:rsid w:val="42341716"/>
    <w:rsid w:val="6C9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7.tiff"/><Relationship Id="rId16" Type="http://schemas.openxmlformats.org/officeDocument/2006/relationships/image" Target="media/image6.tiff"/><Relationship Id="rId15" Type="http://schemas.openxmlformats.org/officeDocument/2006/relationships/image" Target="media/image5.tiff"/><Relationship Id="rId14" Type="http://schemas.openxmlformats.org/officeDocument/2006/relationships/image" Target="media/image4.tiff"/><Relationship Id="rId13" Type="http://schemas.openxmlformats.org/officeDocument/2006/relationships/image" Target="media/image5.png"/><Relationship Id="rId12" Type="http://schemas.openxmlformats.org/officeDocument/2006/relationships/image" Target="media/image3.tiff"/><Relationship Id="rId11" Type="http://schemas.openxmlformats.org/officeDocument/2006/relationships/image" Target="media/image2.tiff"/><Relationship Id="rId10" Type="http://schemas.openxmlformats.org/officeDocument/2006/relationships/image" Target="media/image1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2021-10-13T06:09:00Z</dcterms:created>
  <dc:creator>Administrator</dc:creator>
  <cp:lastModifiedBy>Administrator</cp:lastModifiedBy>
  <dcterms:modified xsi:type="dcterms:W3CDTF">2021-10-13T08:48:03Z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A69EBBC1EF614D7298238E00B3727F64</vt:lpwstr>
  </property>
</Properties>
</file>