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第19课 七七事变和全民族抗战 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/>
          <w:b w:val="0"/>
          <w:bCs/>
          <w:sz w:val="24"/>
          <w:szCs w:val="32"/>
          <w:lang w:val="en-US" w:eastAsia="zh-CN"/>
        </w:rPr>
      </w:pPr>
      <w:r>
        <w:rPr>
          <w:rFonts w:hint="eastAsia"/>
          <w:b w:val="0"/>
          <w:bCs/>
          <w:sz w:val="24"/>
          <w:szCs w:val="32"/>
        </w:rPr>
        <w:t>一、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1．面对日军侵略，无数中华儿女前仆后继，舍生忘死。以下四位抗日英烈，在七七事变后为抵抗日军向北平、天津大规模进攻而捐躯的是</w:t>
      </w:r>
      <w:r>
        <w:rPr>
          <w:rFonts w:ascii="宋体" w:hAnsi="宋体" w:eastAsia="宋体" w:cs="宋体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①李宗仁 ②佟麟阁 ③赵登禹 ④杨靖宇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宋体" w:hAnsi="宋体" w:eastAsia="宋体" w:cs="宋体"/>
        </w:rPr>
        <w:t>从1931年的九一八事变到1937年的七七事变，中国人民的抗日战争经历了（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从局部抗战发展到相持阶段</w:t>
      </w:r>
      <w:r>
        <w:tab/>
      </w:r>
      <w:r>
        <w:t>B．</w:t>
      </w:r>
      <w:r>
        <w:rPr>
          <w:rFonts w:ascii="宋体" w:hAnsi="宋体" w:eastAsia="宋体" w:cs="宋体"/>
        </w:rPr>
        <w:t>从相持阶段发展到全民族抗战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从局部抗战发展到全民族抗战</w:t>
      </w:r>
      <w:r>
        <w:tab/>
      </w:r>
      <w:r>
        <w:t>D．</w:t>
      </w:r>
      <w:r>
        <w:rPr>
          <w:rFonts w:ascii="宋体" w:hAnsi="宋体" w:eastAsia="宋体" w:cs="宋体"/>
        </w:rPr>
        <w:t>从全民族抗战到全国规模反攻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eastAsia="宋体" w:cs="宋体"/>
        </w:rPr>
        <w:t>抗日战争期间，东北大学曾数次迁址。根据所学知识判断，与东北大学前两次迁移有关的事件是（  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753100" cy="5492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54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A．北伐战争；西安事变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t>B．九一八事变；伪满洲国成立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C．九一八事变；七七事变</w:t>
      </w:r>
      <w:r>
        <w:rPr>
          <w:rFonts w:hint="eastAsia"/>
          <w:lang w:val="en-US" w:eastAsia="zh-CN"/>
        </w:rPr>
        <w:t xml:space="preserve">   </w:t>
      </w:r>
      <w:r>
        <w:tab/>
      </w:r>
      <w:r>
        <w:t>D．皖南事变；上海失陷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．某班同学在历史剧表演时，使用了以下两件道具：</w:t>
      </w:r>
      <w:r>
        <w:rPr>
          <w:rFonts w:ascii="宋体" w:hAnsi="宋体" w:eastAsia="宋体" w:cs="宋体"/>
        </w:rPr>
        <w:t>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drawing>
          <wp:inline distT="0" distB="0" distL="114300" distR="114300">
            <wp:extent cx="1657350" cy="1076325"/>
            <wp:effectExtent l="0" t="0" r="6350" b="317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 xml:space="preserve">      </w:t>
      </w:r>
      <w:r>
        <w:drawing>
          <wp:inline distT="0" distB="0" distL="114300" distR="114300">
            <wp:extent cx="1543050" cy="1085850"/>
            <wp:effectExtent l="0" t="0" r="6350" b="635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据此判断，该历史剧的主题可能是（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A．五四风云</w:t>
      </w:r>
      <w:r>
        <w:rPr>
          <w:rFonts w:hint="eastAsia"/>
          <w:lang w:val="en-US" w:eastAsia="zh-CN"/>
        </w:rPr>
        <w:t xml:space="preserve">  </w:t>
      </w:r>
      <w:r>
        <w:tab/>
      </w:r>
      <w:r>
        <w:t>B．北伐凯歌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C．长征岁月</w:t>
      </w:r>
      <w:r>
        <w:tab/>
      </w:r>
      <w:r>
        <w:t>D．抗日烽火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．“合则两利，分则两伤”，这是有人对国共两党关系的总结。国共两党在近代史上先后有过两次合作，其中国共两党第二次合作的重要成果是</w:t>
      </w:r>
      <w:r>
        <w:rPr>
          <w:rFonts w:ascii="宋体" w:hAnsi="宋体" w:eastAsia="宋体" w:cs="宋体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A．基本上推翻了北洋军阀的反动统治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t>B．创办黄埔军校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C．建立抗日民族统一战线，取得抗日战争的胜利</w:t>
      </w:r>
      <w:r>
        <w:rPr>
          <w:rFonts w:hint="eastAsia"/>
          <w:lang w:val="en-US" w:eastAsia="zh-CN"/>
        </w:rPr>
        <w:t xml:space="preserve">   </w:t>
      </w:r>
      <w:r>
        <w:t>D．西安事变和平解决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．取材于1937年淞沪会战的电影《八佰》成为2020年国产电影的最大赢家，淞沪会战</w:t>
      </w:r>
      <w:r>
        <w:rPr>
          <w:rFonts w:ascii="宋体" w:hAnsi="宋体" w:eastAsia="宋体" w:cs="宋体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A．打破了日本三个月灭亡中国的迷梦</w: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t>B．使抗日战争进入相持阶段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C．是中国军民与日军的第一次正面交锋</w: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t>D．取得保卫上海的胜利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“以国家之名，祭民族之魂”《关于设立南京大屠杀死难者公祭日决定草案》于2014年2月27日正式通过。这意味着从2014年起，南京大屠杀死难者的悼念仪式将正式上升到国家的法律性层面，公祭日的日期来源于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A．1937年8月15日B．1937年12月13日C．1945年9月2日D．1945年9月3日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/>
          <w:lang w:val="en-US" w:eastAsia="zh-CN"/>
        </w:rPr>
        <w:t>我们要研究南京大屠杀这段历史，以下最有力的证据是</w:t>
      </w:r>
      <w: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default"/>
          <w:lang w:val="en-US" w:eastAsia="zh-CN"/>
        </w:rPr>
      </w:pPr>
      <w:r>
        <w:t>A．</w:t>
      </w:r>
      <w:r>
        <w:rPr>
          <w:rFonts w:hint="eastAsia"/>
          <w:lang w:val="en-US" w:eastAsia="zh-CN"/>
        </w:rPr>
        <w:t>文学作品中的描述</w:t>
      </w:r>
      <w:r>
        <w:tab/>
      </w:r>
      <w:r>
        <w:rPr>
          <w:rFonts w:hint="eastAsia"/>
          <w:lang w:val="en-US" w:eastAsia="zh-CN"/>
        </w:rPr>
        <w:t xml:space="preserve">                </w:t>
      </w:r>
      <w:r>
        <w:t>B．</w:t>
      </w:r>
      <w:r>
        <w:rPr>
          <w:rFonts w:hint="eastAsia"/>
          <w:lang w:val="en-US" w:eastAsia="zh-CN"/>
        </w:rPr>
        <w:t>电影片段中的场景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hint="eastAsia"/>
          <w:b w:val="0"/>
          <w:bCs/>
          <w:sz w:val="24"/>
          <w:szCs w:val="32"/>
          <w:lang w:val="en-US" w:eastAsia="zh-CN"/>
        </w:rPr>
      </w:pPr>
      <w:r>
        <w:t>C．</w:t>
      </w:r>
      <w:r>
        <w:rPr>
          <w:rFonts w:hint="eastAsia"/>
          <w:lang w:val="en-US" w:eastAsia="zh-CN"/>
        </w:rPr>
        <w:t xml:space="preserve">屠杀现场遗迹与当时的新闻照片  </w:t>
      </w:r>
      <w:r>
        <w:tab/>
      </w:r>
      <w:r>
        <w:t>D．</w:t>
      </w:r>
      <w:r>
        <w:rPr>
          <w:rFonts w:hint="eastAsia"/>
          <w:lang w:val="en-US" w:eastAsia="zh-CN"/>
        </w:rPr>
        <w:t>日本官方言论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Theme="minorHAnsi" w:hAnsiTheme="minorHAnsi" w:eastAsiaTheme="minorEastAsia" w:cstheme="minorBidi"/>
          <w:b w:val="0"/>
          <w:bCs/>
          <w:kern w:val="2"/>
          <w:sz w:val="24"/>
          <w:szCs w:val="32"/>
          <w:lang w:val="en-US" w:eastAsia="zh-CN" w:bidi="ar-SA"/>
        </w:rPr>
      </w:pPr>
      <w:r>
        <w:rPr>
          <w:rFonts w:hint="eastAsia"/>
          <w:b w:val="0"/>
          <w:bCs/>
          <w:sz w:val="24"/>
          <w:szCs w:val="32"/>
          <w:lang w:val="en-US" w:eastAsia="zh-CN"/>
        </w:rPr>
        <w:t>二</w:t>
      </w:r>
      <w:r>
        <w:rPr>
          <w:rFonts w:hint="eastAsia"/>
          <w:b w:val="0"/>
          <w:bCs/>
          <w:sz w:val="24"/>
          <w:szCs w:val="32"/>
        </w:rPr>
        <w:t>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eastAsia="宋体" w:cs="宋体"/>
        </w:rPr>
        <w:t>1931年九一八事变后，蒋介石推行“攘外必先安内”政策，围攻红军革命根据地。1937年7月17日，蒋介石在庐山发表谈话，表示如果战端一开，那就是地无分南北，年无分老幼，无论何人，皆有守土抗战之责任”。这一变化表明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中国社会民族矛盾已取代阶级矛盾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t>B．</w:t>
      </w:r>
      <w:r>
        <w:rPr>
          <w:rFonts w:ascii="宋体" w:hAnsi="宋体" w:eastAsia="宋体" w:cs="宋体"/>
        </w:rPr>
        <w:t>中华民族的全民族抗战拉开了序幕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阶级矛盾缓和国共实现全方位合作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rPr>
          <w:rFonts w:ascii="宋体" w:hAnsi="宋体" w:eastAsia="宋体" w:cs="宋体"/>
        </w:rPr>
        <w:t>中日民族矛盾已经上升为主要矛盾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</w:t>
      </w:r>
      <w:r>
        <w:rPr>
          <w:rFonts w:ascii="宋体" w:hAnsi="宋体" w:eastAsia="宋体" w:cs="宋体"/>
        </w:rPr>
        <w:t>家书是一种承载历史的特殊载体。1938年10月，一封由马来亚寄往晋江的家书中写道：“适逢环境恶劣，艰难得.咱国抗战当头，粮食高贵，壮丁费浩繁.咱被派壮丁费若难推辞，亦须看破”。从家书中可知当时（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营商环境相对宽松，赚钱容易</w:t>
      </w:r>
      <w:r>
        <w:tab/>
      </w:r>
      <w:r>
        <w:t>B．</w:t>
      </w:r>
      <w:r>
        <w:rPr>
          <w:rFonts w:ascii="宋体" w:hAnsi="宋体" w:eastAsia="宋体" w:cs="宋体"/>
        </w:rPr>
        <w:t>国内粮价稳定，物资充足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国难当头，人民坚定支持抗战</w:t>
      </w:r>
      <w:r>
        <w:tab/>
      </w:r>
      <w:r>
        <w:t>D．</w:t>
      </w:r>
      <w:r>
        <w:rPr>
          <w:rFonts w:ascii="宋体" w:hAnsi="宋体" w:eastAsia="宋体" w:cs="宋体"/>
        </w:rPr>
        <w:t>抗战士气低落，前途渺茫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eastAsia="宋体" w:cs="宋体"/>
        </w:rPr>
        <w:t xml:space="preserve"> “此次两军作战，双方伤亡惨重，但十周之英勇抵抗，已造成中国堪称军事国家之荣誉，此前所来闻者……上海一隅之抵抗，对于整个中国均有极大之影响。”《泰晤士报》当年报道的事件是（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淞沪会战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t>B．</w:t>
      </w:r>
      <w:r>
        <w:rPr>
          <w:rFonts w:ascii="宋体" w:hAnsi="宋体" w:eastAsia="宋体" w:cs="宋体"/>
        </w:rPr>
        <w:t>一二·九运动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>C．</w:t>
      </w:r>
      <w:r>
        <w:rPr>
          <w:rFonts w:ascii="宋体" w:hAnsi="宋体" w:eastAsia="宋体" w:cs="宋体"/>
        </w:rPr>
        <w:t>东北抗日游击战争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>D．</w:t>
      </w:r>
      <w:r>
        <w:rPr>
          <w:rFonts w:ascii="宋体" w:hAnsi="宋体" w:eastAsia="宋体" w:cs="宋体"/>
        </w:rPr>
        <w:t>南昌起义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2．“岁逢丁丑，噩耗惊逢；东瀛倭鬼，炮火加城。……月自壬子，四十二天，杀我同胞，三十万人。”这篇祭文反映的是（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  <w:r>
        <w:t>A．“七七事变”</w:t>
      </w:r>
      <w:r>
        <w:tab/>
      </w:r>
      <w:r>
        <w:t>B．“九一八事变”</w:t>
      </w:r>
      <w:r>
        <w:rPr>
          <w:rFonts w:hint="eastAsia"/>
          <w:lang w:val="en-US" w:eastAsia="zh-CN"/>
        </w:rPr>
        <w:t xml:space="preserve">   </w:t>
      </w:r>
      <w:r>
        <w:t>C．“南京大屠杀”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D．“旅顺大屠杀”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3</w:t>
      </w:r>
      <w:bookmarkStart w:id="0" w:name="_GoBack"/>
      <w:bookmarkEnd w:id="0"/>
      <w:r>
        <w:t>．</w:t>
      </w:r>
      <w:r>
        <w:rPr>
          <w:rFonts w:ascii="宋体" w:hAnsi="宋体" w:eastAsia="宋体" w:cs="宋体"/>
        </w:rPr>
        <w:t>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hint="eastAsia" w:ascii="楷体" w:hAnsi="楷体" w:eastAsia="楷体" w:cs="楷体"/>
          <w:lang w:val="en-US" w:eastAsia="zh-CN"/>
        </w:rPr>
      </w:pPr>
      <w:r>
        <w:rPr>
          <w:rFonts w:ascii="楷体" w:hAnsi="楷体" w:eastAsia="楷体" w:cs="楷体"/>
        </w:rPr>
        <w:t>材料一：7月7日夜，日军在卢沟桥北侧举行军事演习。11时左右，日军借口一名士兵失踪，蛮横要求进入宛平县城搜查，遭到中国守军拒绝。日军随即炮击卢沟桥，发动了蓄谋已久的全面侵华战争。</w:t>
      </w:r>
      <w:r>
        <w:rPr>
          <w:rFonts w:hint="eastAsia" w:ascii="楷体" w:hAnsi="楷体" w:eastAsia="楷体" w:cs="楷体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righ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eastAsia="zh-CN"/>
        </w:rPr>
        <w:t>——</w:t>
      </w:r>
      <w:r>
        <w:rPr>
          <w:rFonts w:hint="eastAsia" w:ascii="楷体" w:hAnsi="楷体" w:eastAsia="楷体" w:cs="楷体"/>
          <w:lang w:val="en-US" w:eastAsia="zh-CN"/>
        </w:rPr>
        <w:t>部编版八年级历史上册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亲爱的同胞们！本党这种光明磊落大公无私与委曲求全的态度，早已向全国同胞在言论行动上明白表示出来，并且已获得同胞们的赞许。现在为求得与国民党的精诚团结，巩固全国的和平统一，实行抗日的民族革命战争，我们准备把这些诺言中在形式上尚未实行的部分，如苏区取消，红军改编等，立即实行，以便用统一团结的全国力量，抵抗外敌的入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/>
        <w:jc w:val="right"/>
        <w:textAlignment w:val="center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eastAsia="zh-CN"/>
        </w:rPr>
        <w:t>——《</w:t>
      </w:r>
      <w:r>
        <w:rPr>
          <w:rFonts w:hint="eastAsia" w:ascii="楷体" w:hAnsi="楷体" w:eastAsia="楷体" w:cs="楷体"/>
          <w:lang w:val="en-US" w:eastAsia="zh-CN"/>
        </w:rPr>
        <w:t>中共中央为公布国共合作宣言》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材料三：如下图。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38375" cy="1647825"/>
            <wp:effectExtent l="0" t="0" r="9525" b="3175"/>
            <wp:docPr id="1507314572" name="图片 15073145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314572" name="图片 150731457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（1）</w:t>
      </w:r>
      <w:r>
        <w:rPr>
          <w:rFonts w:ascii="宋体" w:hAnsi="宋体" w:eastAsia="宋体" w:cs="宋体"/>
        </w:rPr>
        <w:t>材料一反映的是哪一历史事件？发生在哪一年？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（2）</w:t>
      </w:r>
      <w:r>
        <w:rPr>
          <w:rFonts w:ascii="宋体" w:hAnsi="宋体" w:eastAsia="宋体" w:cs="宋体"/>
        </w:rPr>
        <w:t>根据材料二，在民族危机空前严重的时刻，国共两党是如何应对的？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（3）</w:t>
      </w:r>
      <w:r>
        <w:rPr>
          <w:rFonts w:ascii="宋体" w:hAnsi="宋体" w:eastAsia="宋体" w:cs="宋体"/>
        </w:rPr>
        <w:t>材料三中日本的新闻报纸报道的是哪一历史事件？在这次事件中共有多少中国军民死于非命？为了在此事件中死难的国民，我国从2014年开始将每年的12月13日定为公祭日，请你谈谈这一举措有何现实意义？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center"/>
        <w:rPr>
          <w:rFonts w:ascii="宋体" w:hAnsi="宋体" w:eastAsia="宋体" w:cs="宋体"/>
        </w:rPr>
      </w:pPr>
      <w:r>
        <w:t>（4）</w:t>
      </w:r>
      <w:r>
        <w:rPr>
          <w:rFonts w:ascii="宋体" w:hAnsi="宋体" w:eastAsia="宋体" w:cs="宋体"/>
        </w:rPr>
        <w:t>综合上述材料及所学知识，你最想向世界人民表达的愿望是什么？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center"/>
        <w:textAlignment w:val="center"/>
        <w:rPr>
          <w:rFonts w:hint="default" w:eastAsiaTheme="minor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第19课 七七事变和全民族抗战 课后作业答案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 xml:space="preserve">-5  BCCDC        6--8  ABC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9--12  DCAC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13</w:t>
      </w:r>
      <w:r>
        <w:t>（1）</w:t>
      </w:r>
      <w:r>
        <w:rPr>
          <w:rFonts w:ascii="宋体" w:hAnsi="宋体" w:eastAsia="宋体" w:cs="宋体"/>
        </w:rPr>
        <w:t>七七事变。1937年。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（2）</w:t>
      </w:r>
      <w:r>
        <w:rPr>
          <w:rFonts w:ascii="宋体" w:hAnsi="宋体" w:eastAsia="宋体" w:cs="宋体"/>
        </w:rPr>
        <w:t>国共两党再次合作，正式建立抗日民族统一战线，开始领导全国人民抗战；工农红军改编为八路军、新四军，奔赴抗日战场。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（3）</w:t>
      </w:r>
      <w:r>
        <w:rPr>
          <w:rFonts w:ascii="宋体" w:hAnsi="宋体" w:eastAsia="宋体" w:cs="宋体"/>
        </w:rPr>
        <w:t>南京大屠杀。30多万人。可以时刻警醒我们铭记历史，牢记耻辱，警惕和防范日本军国主义的复苏，为维护世界和平和实现中华民族的伟大复兴作出自己的贡献。(言之有理即可)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（4）</w:t>
      </w:r>
      <w:r>
        <w:rPr>
          <w:rFonts w:ascii="宋体" w:hAnsi="宋体" w:eastAsia="宋体" w:cs="宋体"/>
        </w:rPr>
        <w:t>反对战争，维护世界和平。(意思相近即可)</w:t>
      </w:r>
    </w:p>
    <w:p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2A8158"/>
    <w:multiLevelType w:val="singleLevel"/>
    <w:tmpl w:val="4A2A8158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C7A09"/>
    <w:rsid w:val="281E76C6"/>
    <w:rsid w:val="2AF52771"/>
    <w:rsid w:val="2FB3217F"/>
    <w:rsid w:val="36E7414D"/>
    <w:rsid w:val="3EEC7A09"/>
    <w:rsid w:val="440663A5"/>
    <w:rsid w:val="4A9600B3"/>
    <w:rsid w:val="56A91258"/>
    <w:rsid w:val="5E761AC0"/>
    <w:rsid w:val="5EBD03F1"/>
    <w:rsid w:val="7DD6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2021-10-17T08:17:00Z</dcterms:created>
  <dc:creator>xunzai</dc:creator>
  <cp:lastModifiedBy>xunzai</cp:lastModifiedBy>
  <dcterms:modified xsi:type="dcterms:W3CDTF">2021-10-17T10:39:29Z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733938532B6E41648282692B692680AA</vt:lpwstr>
  </property>
</Properties>
</file>