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第20课 魏晋南北朝的科技与文化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B D C C A    6-10 D B C A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11.（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1）云冈石窟：山西省大同市；龙门石窟；河南省洛阳市。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（2）北魏（南北朝）。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（3）佛教。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（4）保护周边的自然环境，防止水土流失、风沙侵蚀和危害。加大管理力度，防止人为破坏。利用旅游收入，保护石窟。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C A A B B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default" w:asciiTheme="minorEastAsia" w:hAnsiTheme="minorEastAsia" w:eastAsiaTheme="minorEastAsia"/>
          <w:b/>
          <w:bCs/>
          <w:sz w:val="24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8"/>
          <w:lang w:val="en-US" w:eastAsia="zh-CN"/>
        </w:rPr>
        <w:t>三、拓展题</w:t>
      </w:r>
    </w:p>
    <w:p>
      <w:pPr>
        <w:rPr>
          <w:rFonts w:hint="eastAsia" w:eastAsiaTheme="minorEastAsia"/>
          <w:lang w:eastAsia="zh-CN"/>
        </w:rPr>
      </w:pPr>
      <w:r>
        <w:t>（1）局面：百家争鸣；孔子的政治理想：“以德治国”；孟子的政治理想：“仁政”</w:t>
      </w:r>
      <w:r>
        <w:rPr>
          <w:rFonts w:hint="eastAsia"/>
          <w:lang w:eastAsia="zh-CN"/>
        </w:rPr>
        <w:t>。</w:t>
      </w:r>
    </w:p>
    <w:p>
      <w:r>
        <w:t>（2）蔡伦；祖冲之；创制《大明历》、设计制造指南车、水碓磨、千里船</w:t>
      </w:r>
      <w:r>
        <w:rPr>
          <w:rFonts w:hint="eastAsia"/>
          <w:lang w:eastAsia="zh-CN"/>
        </w:rPr>
        <w:t>。</w:t>
      </w:r>
      <w:r>
        <w:t xml:space="preserve"> </w:t>
      </w:r>
    </w:p>
    <w:p>
      <w:r>
        <w:t>（3）《兰亭集序》；“天下第一行书”；使中华优秀传统文化成为涵养社会主义核心价值观的重要源泉。</w:t>
      </w:r>
    </w:p>
    <w:p>
      <w:r>
        <w:t>（4）树立文化自信的观念；继承和发扬中华民族优秀的传统文化，保护中国特色文化；取其精华弃其糟粕；弘扬宣传优秀的传统文化；不断追求内容和形式上创新和发展等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B711B38"/>
    <w:rsid w:val="0E753100"/>
    <w:rsid w:val="1055795A"/>
    <w:rsid w:val="11F12B54"/>
    <w:rsid w:val="12452F41"/>
    <w:rsid w:val="14693B3A"/>
    <w:rsid w:val="27255B4A"/>
    <w:rsid w:val="29623024"/>
    <w:rsid w:val="30B15778"/>
    <w:rsid w:val="341565FE"/>
    <w:rsid w:val="73996B1F"/>
    <w:rsid w:val="75547F03"/>
    <w:rsid w:val="776B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unhideWhenUsed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随惜伴</cp:lastModifiedBy>
  <dcterms:modified xsi:type="dcterms:W3CDTF">2021-10-26T10:22:31Z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1711F41E42C94A78B2440A7FCB6227C4</vt:lpwstr>
  </property>
</Properties>
</file>