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eastAsia="黑体"/>
          <w:b/>
          <w:sz w:val="30"/>
          <w:szCs w:val="30"/>
        </w:rPr>
        <w:t>13.3.1等腰三角形（一）A卷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1．在</w:t>
      </w:r>
      <w:r>
        <w:rPr>
          <w:i/>
        </w:rPr>
        <w:t>△ABC</w:t>
      </w:r>
      <w:r>
        <w:t>中，</w:t>
      </w:r>
      <w:r>
        <w:rPr>
          <w:i/>
        </w:rPr>
        <w:t>∠B</w:t>
      </w:r>
      <w:r>
        <w:t>=∠</w:t>
      </w:r>
      <w:r>
        <w:rPr>
          <w:i/>
        </w:rPr>
        <w:t>C</w:t>
      </w:r>
      <w:r>
        <w:t>，</w:t>
      </w:r>
      <w:r>
        <w:rPr>
          <w:i/>
        </w:rPr>
        <w:t>AB</w:t>
      </w:r>
      <w:r>
        <w:t>=5．则</w:t>
      </w:r>
      <w:r>
        <w:rPr>
          <w:i/>
        </w:rPr>
        <w:t>AC</w:t>
      </w:r>
      <w:r>
        <w:t>=（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B．9</w:t>
      </w:r>
      <w:r>
        <w:tab/>
      </w:r>
      <w:r>
        <w:t>C．5</w:t>
      </w:r>
      <w:r>
        <w:tab/>
      </w:r>
      <w:r>
        <w:t>D．2</w:t>
      </w:r>
    </w:p>
    <w:p>
      <w:pPr>
        <w:spacing w:line="360" w:lineRule="auto"/>
        <w:jc w:val="left"/>
        <w:textAlignment w:val="center"/>
      </w:pPr>
      <w:r>
        <w:t>2．等腰三角形的顶角是</w:t>
      </w:r>
      <w:r>
        <w:object>
          <v:shape id="_x0000_i1025" o:spt="75" alt="eqId275f34b19be94d91ad5c4bd1d101aef1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9" o:title="eqId275f34b19be94d91ad5c4bd1d101aef1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，则它的底角是（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4189ce684b324c7eaab9653ff206bf2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1" o:title="eqId4189ce684b324c7eaab9653ff206bf2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275f34b19be94d91ad5c4bd1d101aef1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9" o:title="eqId275f34b19be94d91ad5c4bd1d101aef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4189ce684b324c7eaab9653ff206bf2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1" o:title="eqId4189ce684b324c7eaab9653ff206bf2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或</w:t>
      </w:r>
      <w:r>
        <w:object>
          <v:shape id="_x0000_i1029" o:spt="75" alt="eqId275f34b19be94d91ad5c4bd1d101aef1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9" o:title="eqId275f34b19be94d91ad5c4bd1d101aef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020b6577fa5c444d9a01deb96452a9a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6" o:title="eqId020b6577fa5c444d9a01deb96452a9a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>或</w:t>
      </w:r>
      <w:r>
        <w:object>
          <v:shape id="_x0000_i1031" o:spt="75" alt="eqId275f34b19be94d91ad5c4bd1d101aef1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9" o:title="eqId275f34b19be94d91ad5c4bd1d101aef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3．若一个等腰三角形的两边长分别为6和4，则该等腰三角形的周长是（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A．13</w:t>
      </w:r>
      <w:r>
        <w:tab/>
      </w:r>
      <w:r>
        <w:t>B．14或16</w:t>
      </w:r>
      <w:r>
        <w:tab/>
      </w:r>
      <w:r>
        <w:t>C．16</w:t>
      </w:r>
      <w:r>
        <w:tab/>
      </w:r>
      <w:r>
        <w:t>D．14</w:t>
      </w:r>
    </w:p>
    <w:p>
      <w:pPr>
        <w:spacing w:line="360" w:lineRule="auto"/>
        <w:jc w:val="left"/>
        <w:textAlignment w:val="center"/>
      </w:pPr>
      <w:r>
        <w:t>4．如图，在</w:t>
      </w:r>
      <w:r>
        <w:object>
          <v:shape id="_x0000_i1032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9" o:title="eqId64b9b599fdb6481e9f8d9a94c102300b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t>中，</w:t>
      </w:r>
      <w:r>
        <w:object>
          <v:shape id="_x0000_i1033" o:spt="75" alt="eqId301e1d7c34c4476588c43bcf3a248a81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1" o:title="eqId301e1d7c34c4476588c43bcf3a248a8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t>，</w:t>
      </w:r>
      <w:r>
        <w:object>
          <v:shape id="_x0000_i1034" o:spt="75" alt="eqIda8167e55614e48978d19f202af53b38b" type="#_x0000_t75" style="height:12.25pt;width:37.8pt;" o:ole="t" filled="f" o:preferrelative="t" stroked="f" coordsize="21600,21600">
            <v:path/>
            <v:fill on="f" focussize="0,0"/>
            <v:stroke on="f" joinstyle="miter"/>
            <v:imagedata r:id="rId23" o:title="eqIda8167e55614e48978d19f202af53b38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t>，</w:t>
      </w:r>
      <w:r>
        <w:object>
          <v:shape id="_x0000_i1035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5" o:title="eqId8a76bbe21fb549e3a9c2038d58c7a3d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t>是</w:t>
      </w:r>
      <w:r>
        <w:object>
          <v:shape id="_x0000_i1036" o:spt="75" alt="eqIdc009b2c31acd4c439f10218776fdac36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27" o:title="eqIdc009b2c31acd4c439f10218776fdac3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t>平分线，则</w:t>
      </w:r>
      <w:r>
        <w:object>
          <v:shape id="_x0000_i1037" o:spt="75" alt="eqId1b51efe7c2fa42748ac5a6be262e2fa4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29" o:title="eqId1b51efe7c2fa42748ac5a6be262e2fa4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t>的长是（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84300" cy="1153795"/>
            <wp:effectExtent l="0" t="0" r="6350" b="825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8" o:spt="75" alt="eqIddd4bf187d3fd47f6bcc24e568e09643e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32" o:title="eqIddd4bf187d3fd47f6bcc24e568e09643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ab/>
      </w:r>
      <w:r>
        <w:t>B．</w:t>
      </w:r>
      <w:r>
        <w:object>
          <v:shape id="_x0000_i1039" o:spt="75" alt="eqId8f65c930571d4ff6aa6a50029d46826e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34" o:title="eqId8f65c930571d4ff6aa6a50029d46826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tab/>
      </w:r>
      <w:r>
        <w:t>C．</w:t>
      </w:r>
      <w:r>
        <w:object>
          <v:shape id="_x0000_i1040" o:spt="75" alt="eqIdddd35c5d043e4ebeac32a99367053c68" type="#_x0000_t75" style="height:11.75pt;width:8.75pt;" o:ole="t" filled="f" o:preferrelative="t" stroked="f" coordsize="21600,21600">
            <v:path/>
            <v:fill on="f" focussize="0,0"/>
            <v:stroke on="f" joinstyle="miter"/>
            <v:imagedata r:id="rId36" o:title="eqIdddd35c5d043e4ebeac32a99367053c6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ab/>
      </w:r>
      <w:r>
        <w:t>D．无法确定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5．如图，在△</w:t>
      </w:r>
      <w:r>
        <w:rPr>
          <w:i/>
        </w:rPr>
        <w:t>ABC</w:t>
      </w:r>
      <w:r>
        <w:t>中，</w:t>
      </w:r>
      <w:r>
        <w:rPr>
          <w:i/>
        </w:rPr>
        <w:t>AB=AC</w:t>
      </w:r>
      <w:r>
        <w:t>，若∠</w:t>
      </w:r>
      <w:r>
        <w:rPr>
          <w:i/>
        </w:rPr>
        <w:t>B</w:t>
      </w:r>
      <w:r>
        <w:t>＝70°，则∠</w:t>
      </w:r>
      <w:r>
        <w:rPr>
          <w:i/>
        </w:rPr>
        <w:t>C</w:t>
      </w:r>
      <w:r>
        <w:t>的度数为______．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14475" cy="16287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6．如图，在</w:t>
      </w:r>
      <w:r>
        <w:object>
          <v:shape id="_x0000_i1041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9" o:title="eqId64b9b599fdb6481e9f8d9a94c102300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t>中，</w:t>
      </w:r>
      <w:r>
        <w:object>
          <v:shape id="_x0000_i1042" o:spt="75" alt="eqIda6d46c53e87c42e3a4f0821a529d4e8a" type="#_x0000_t75" style="height:13.85pt;width:60.7pt;" o:ole="t" filled="f" o:preferrelative="t" stroked="f" coordsize="21600,21600">
            <v:path/>
            <v:fill on="f" focussize="0,0"/>
            <v:stroke on="f" joinstyle="miter"/>
            <v:imagedata r:id="rId40" o:title="eqIda6d46c53e87c42e3a4f0821a529d4e8a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t>为</w:t>
      </w:r>
      <w:r>
        <w:object>
          <v:shape id="_x0000_i1043" o:spt="75" alt="eqId84d89de8bdfb4aaca7967c5e60408f42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42" o:title="eqId84d89de8bdfb4aaca7967c5e60408f4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t>的平分线，则</w:t>
      </w:r>
      <w:r>
        <w:object>
          <v:shape id="_x0000_i1044" o:spt="75" alt="eqId30f832d8dbae491f8ac47229255cf131" type="#_x0000_t75" style="height:12.25pt;width:41.35pt;" o:ole="t" filled="f" o:preferrelative="t" stroked="f" coordsize="21600,21600">
            <v:path/>
            <v:fill on="f" focussize="0,0"/>
            <v:stroke on="f" joinstyle="miter"/>
            <v:imagedata r:id="rId44" o:title="eqId30f832d8dbae491f8ac47229255cf13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t>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00200" cy="1304925"/>
            <wp:effectExtent l="0" t="0" r="0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7．在</w:t>
      </w:r>
      <w:r>
        <w:object>
          <v:shape id="_x0000_i104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9" o:title="eqId64b9b599fdb6481e9f8d9a94c102300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t>中，AB＝AC，AD⊥BC，且∠BAC=120°．求∠B，∠C，∠BAD，∠CAD各是多少度．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33650" cy="885825"/>
            <wp:effectExtent l="0" t="0" r="0" b="9525"/>
            <wp:docPr id="1798291084" name="图片 17982910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291084" name="图片 1798291084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3" w:type="default"/>
          <w:footerReference r:id="rId4" w:type="even"/>
          <w:pgSz w:w="11907" w:h="16839"/>
          <w:pgMar w:top="1468" w:right="1786" w:bottom="1468" w:left="1786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  </w:t>
      </w:r>
      <w:r>
        <w:t>2．A</w:t>
      </w:r>
      <w:r>
        <w:rPr>
          <w:rFonts w:hint="eastAsia"/>
          <w:lang w:val="en-US" w:eastAsia="zh-CN"/>
        </w:rPr>
        <w:t xml:space="preserve">    </w:t>
      </w:r>
      <w:r>
        <w:t>3．B</w:t>
      </w:r>
      <w:r>
        <w:rPr>
          <w:rFonts w:hint="eastAsia"/>
          <w:lang w:val="en-US" w:eastAsia="zh-CN"/>
        </w:rPr>
        <w:t xml:space="preserve">    </w:t>
      </w:r>
      <w:r>
        <w:t>4．A</w:t>
      </w:r>
    </w:p>
    <w:p>
      <w:pPr>
        <w:spacing w:line="360" w:lineRule="auto"/>
        <w:jc w:val="left"/>
        <w:textAlignment w:val="center"/>
      </w:pPr>
      <w:r>
        <w:t>5．</w:t>
      </w:r>
      <w:r>
        <w:object>
          <v:shape id="_x0000_i1046" o:spt="75" alt="eqId49fd5028156a4db2ab551c27f7773198" type="#_x0000_t75" style="height:13.05pt;width:15.8pt;" o:ole="t" filled="f" o:preferrelative="t" stroked="f" coordsize="21600,21600">
            <v:path/>
            <v:fill on="f" focussize="0,0"/>
            <v:stroke on="f" joinstyle="miter"/>
            <v:imagedata r:id="rId49" o:title="eqId49fd5028156a4db2ab551c27f7773198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6．</w:t>
      </w:r>
      <w:r>
        <w:object>
          <v:shape id="_x0000_i1047" o:spt="75" alt="eqIdcbf8f098b4634cf49e9e651e10b7cf1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51" o:title="eqIdcbf8f098b4634cf49e9e651e10b7cf1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7．解：∵AB=AC且∠BAC=120°，</w:t>
      </w:r>
      <w:r>
        <w:br w:type="textWrapping"/>
      </w:r>
      <w:r>
        <w:t>∴∠B=∠C=</w:t>
      </w:r>
      <w:r>
        <w:object>
          <v:shape id="_x0000_i104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49b7b111d23b44a9990c2312dc3b7ed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t>（180°-∠BAC）=</w:t>
      </w:r>
      <w:r>
        <w:object>
          <v:shape id="_x0000_i1049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49b7b111d23b44a9990c2312dc3b7ed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t>×60°=30°，</w:t>
      </w:r>
      <w:r>
        <w:br w:type="textWrapping"/>
      </w:r>
      <w:r>
        <w:t>∵AD⊥BC，</w:t>
      </w:r>
      <w:r>
        <w:br w:type="textWrapping"/>
      </w:r>
      <w:r>
        <w:t>∴∠BAD=∠CAD=</w:t>
      </w:r>
      <w:r>
        <w:object>
          <v:shape id="_x0000_i105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3" o:title="eqId49b7b111d23b44a9990c2312dc3b7ed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t>∠BAC=60°．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1E16A65"/>
    <w:rsid w:val="4C2A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8" Type="http://schemas.openxmlformats.org/officeDocument/2006/relationships/fontTable" Target="fontTable.xml"/><Relationship Id="rId57" Type="http://schemas.openxmlformats.org/officeDocument/2006/relationships/customXml" Target="../customXml/item2.xml"/><Relationship Id="rId56" Type="http://schemas.openxmlformats.org/officeDocument/2006/relationships/customXml" Target="../customXml/item1.xml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" Type="http://schemas.openxmlformats.org/officeDocument/2006/relationships/footer" Target="foot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2.bin"/><Relationship Id="rId47" Type="http://schemas.openxmlformats.org/officeDocument/2006/relationships/image" Target="media/image19.png"/><Relationship Id="rId46" Type="http://schemas.openxmlformats.org/officeDocument/2006/relationships/oleObject" Target="embeddings/oleObject21.bin"/><Relationship Id="rId45" Type="http://schemas.openxmlformats.org/officeDocument/2006/relationships/image" Target="media/image18.png"/><Relationship Id="rId44" Type="http://schemas.openxmlformats.org/officeDocument/2006/relationships/image" Target="media/image17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6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5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image" Target="media/image14.png"/><Relationship Id="rId36" Type="http://schemas.openxmlformats.org/officeDocument/2006/relationships/image" Target="media/image13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0.png"/><Relationship Id="rId3" Type="http://schemas.openxmlformats.org/officeDocument/2006/relationships/footer" Target="footer1.xml"/><Relationship Id="rId29" Type="http://schemas.openxmlformats.org/officeDocument/2006/relationships/image" Target="media/image9.wmf"/><Relationship Id="rId28" Type="http://schemas.openxmlformats.org/officeDocument/2006/relationships/oleObject" Target="embeddings/oleObject13.bin"/><Relationship Id="rId27" Type="http://schemas.openxmlformats.org/officeDocument/2006/relationships/image" Target="media/image8.wmf"/><Relationship Id="rId26" Type="http://schemas.openxmlformats.org/officeDocument/2006/relationships/oleObject" Target="embeddings/oleObject12.bin"/><Relationship Id="rId25" Type="http://schemas.openxmlformats.org/officeDocument/2006/relationships/image" Target="media/image7.wmf"/><Relationship Id="rId24" Type="http://schemas.openxmlformats.org/officeDocument/2006/relationships/oleObject" Target="embeddings/oleObject11.bin"/><Relationship Id="rId23" Type="http://schemas.openxmlformats.org/officeDocument/2006/relationships/image" Target="media/image6.wmf"/><Relationship Id="rId22" Type="http://schemas.openxmlformats.org/officeDocument/2006/relationships/oleObject" Target="embeddings/oleObject10.bin"/><Relationship Id="rId21" Type="http://schemas.openxmlformats.org/officeDocument/2006/relationships/image" Target="media/image5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4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3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102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2021-10-14T02:43:22Z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BB6E2E5E558D456CA96915040DA03A44</vt:lpwstr>
  </property>
</Properties>
</file>