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统编版语文三年级下册第六单元分层作业设计</w:t>
      </w:r>
    </w:p>
    <w:p>
      <w:pPr>
        <w:ind w:firstLine="3373" w:firstLineChars="14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第一课时作业超市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一、我能自主学习积累生字词。</w:t>
      </w:r>
    </w:p>
    <w:tbl>
      <w:tblPr>
        <w:tblStyle w:val="5"/>
        <w:tblpPr w:leftFromText="180" w:rightFromText="180" w:vertAnchor="text" w:horzAnchor="page" w:tblpX="1862" w:tblpY="101"/>
        <w:tblOverlap w:val="never"/>
        <w:tblW w:w="84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2265"/>
        <w:gridCol w:w="5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我会归类学习生字</w:t>
            </w:r>
          </w:p>
        </w:tc>
        <w:tc>
          <w:tcPr>
            <w:tcW w:w="22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我认识的字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易读错的字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易写错的字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词语</w:t>
            </w: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易读错的词语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难理解的词语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四字词语积累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二、自读课文2遍，要求：读通读顺，难读的句子多读几遍。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三、根据课文内容填空。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right="110" w:firstLine="480" w:firstLineChars="200"/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</w:pP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1.《童年的水墨画》由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首小诗组成，描绘了三个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画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 xml:space="preserve">面：小溪边一个孩子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在江面上，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一群孩子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  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；在松林里，一群孩子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         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，全文动景交织，构成了一幅幅令人向往的生活画面，表现了孩子们童年生活的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 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right="110" w:firstLine="480" w:firstLineChars="200"/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</w:pP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2.《剃头大师》一文中的“剃头大师”指的是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。“害人精”指的是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，文章讲述的是我给表弟小沙剃头的故事，情节有趣，展现了童年生活的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right="110" w:firstLine="480" w:firstLineChars="200"/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</w:pP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3.《肥皂泡》一文的作者是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。文章记叙了作者小时候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的经历，寄托了作者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 xml:space="preserve"> 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right="110" w:firstLine="480" w:firstLineChars="200"/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</w:pP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4.《我不能失信》一文中，通过讲述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小时候为了履行对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 xml:space="preserve"> 的诺言，放弃了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的故事，赞美了小庆龄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 w:color="000000"/>
          <w:lang w:eastAsia="zh-CN"/>
        </w:rPr>
        <w:t xml:space="preserve">                    </w:t>
      </w:r>
      <w:r>
        <w:rPr>
          <w:rStyle w:val="8"/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可贵品质。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第二课时作业设计超市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用“√”给带点的字选择正确的读音。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水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eastAsia="zh-CN"/>
        </w:rPr>
        <w:t>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画(mò nò)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eastAsia="zh-CN"/>
        </w:rPr>
        <w:t>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绿(lǎn  rǎn)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破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eastAsia="zh-CN"/>
        </w:rPr>
        <w:t>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(suì shuì)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eastAsia="zh-CN"/>
        </w:rPr>
        <w:t>浪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花(nànɡ  lànɡ)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飞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eastAsia="zh-CN"/>
        </w:rPr>
        <w:t>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(jiàn jàn)   清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eastAsia="zh-CN"/>
        </w:rPr>
        <w:t>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(shǎnɡ  shuǎnɡ）</w:t>
      </w:r>
    </w:p>
    <w:p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形近字组词。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墨（     ）  竿（     ）  浪（      ）  蘑（     ）  菇（      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黑（     ）  杆（     ）  娘（      ）  磨（     ）  姑（      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三、根据意思写词语。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1.中国画的一种。用水墨或以水墨为主略施淡彩的绘画。（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2.遮阳光和雨的帽子、有很宽的边、用竹篾夹油纸或箬竹的叶子等制成。（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3.古代官员所用的玉饰腰带。（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四、选择括号里正确的字，打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“√”。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竹（杆  竿）  玩（耍  要）  （胡  葫）芦    （拔  拨）乱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第三课时作业超市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一、选字填空。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泼  拨  （    ）弄   活（    ）  （     ）水节    （    ）浪鼓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浪  朗  开（    ）   晴（    ）   （     ）花      海（      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二、根据课文内容填空。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垂柳把溪水当作梳妆的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，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山溪像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一样平静。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人影给溪水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，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忽然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 一声人影碎了，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草地上蹦跳着鱼儿和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三、背诵课文。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四、结合课文想一想你的童年还有哪些画面?动手写一写。提示：草地放风筝、沙滩堆沙堡、大海追海浪……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    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第四课时作业超市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一、选字填空。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【泡  跑】浸（    ）  （     ）步   水（    ）   赛（     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【倍   部】（    ）分  （     ）首   加（    ）  （      ）增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【但  胆】（     ）量  （     ）是  （     ）子   不（     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二、读拼音，写词语。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1.他为duó（     ）金牌fù  chū（       ）了shuāng  bèi（       ）的努力。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2.suī  rán(         )我犯了错，但父亲并没有责mà(     )我。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三、照样子，写词语。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规规矩矩: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耿耿于怀: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四、根据提示，完成下面的思维导图。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1680" w:firstLineChars="7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1680" w:firstLineChars="7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4552315</wp:posOffset>
                </wp:positionH>
                <wp:positionV relativeFrom="paragraph">
                  <wp:posOffset>81280</wp:posOffset>
                </wp:positionV>
                <wp:extent cx="76200" cy="1001395"/>
                <wp:effectExtent l="0" t="4445" r="12700" b="10160"/>
                <wp:wrapNone/>
                <wp:docPr id="2" name="右中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38165" y="8310245"/>
                          <a:ext cx="76200" cy="1001395"/>
                        </a:xfrm>
                        <a:prstGeom prst="rightBracke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6" type="#_x0000_t86" style="position:absolute;left:0pt;margin-left:358.45pt;margin-top:6.4pt;height:78.85pt;width:6pt;z-index:251658240;mso-width-relative:page;mso-height-relative:page;" filled="f" stroked="t" coordsize="21600,21600" o:gfxdata="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Un+XV9gAAAAKAQAA&#10;DwAAAAAAAAABACAAAAAiAAAAZHJzL2Rvd25yZXYueG1sUEsBAhQAFAAAAAgAh07iQEynIFXgAQAA&#10;dwMAAA4AAAAAAAAAAQAgAAAAJwEAAGRycy9lMm9Eb2MueG1sUEsFBgAAAAAGAAYAWQEAAHkFAAAA&#10;AA==&#10;" adj="136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156210</wp:posOffset>
                </wp:positionV>
                <wp:extent cx="88900" cy="914400"/>
                <wp:effectExtent l="4445" t="4445" r="8255" b="8255"/>
                <wp:wrapNone/>
                <wp:docPr id="3" name="左中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5030" y="8366760"/>
                          <a:ext cx="88900" cy="914400"/>
                        </a:xfrm>
                        <a:prstGeom prst="leftBracke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type="#_x0000_t85" style="position:absolute;left:0pt;margin-left:73.9pt;margin-top:12.3pt;height:72pt;width:7pt;z-index:251659264;mso-width-relative:page;mso-height-relative:page;" filled="f" stroked="t" coordsize="21600,21600" o:gfxdata="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gtxoNgAAAAJAQAADwAAAAAAAAABACAAAAAiAAAAZHJzL2Rvd25yZXYueG1sUEsBAhQAFAAA&#10;AAgAh07iQORaajPvAQAAngMAAA4AAAAAAAAAAQAgAAAAJwEAAGRycy9lMm9Eb2MueG1sUEsFBgAA&#10;AAAGAAYAWQEAAIgFAAAAAA==&#10;" adj="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老师傅: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“         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 ——痛苦  合格的头发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《剃头大师》                                                 风趣幽默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1680" w:firstLineChars="7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“我”:“剃头大师”——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剃了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第五课时作业超市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基础作业（必做）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连一连。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监督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有心事的样子。不能忘怀，牵萦于心。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冤家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新颖符合时势潮流。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发誓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察看并加以管理。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耿耿于怀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一般指仇人，或者死对头的意思。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10"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时髦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庄严地说出表示决心的话。 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二、给加点的字选择正确的解释。(填序号)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熟:①食物烧煮到可以吃的程度；②熟练，对某种工作精通而有经验。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1.想要弹好钢琴就要多练习，因为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能生巧。(    )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2.存放食品时，注意生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分开，避免细菌污染。(    )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味道:①物质所具有的能使舌头得到某种味觉的特性；②指趣味，情趣。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3.妈妈包的粽子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味道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真好。(    )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4.这本书越看越有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em w:val="dot"/>
          <w:lang w:val="en-US" w:eastAsia="zh-CN"/>
        </w:rPr>
        <w:t>味道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。(     )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清爽:①清洁凉爽；②轻松爽快；③整洁，干净。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5.被收拾之后的屋子变得很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清爽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。(   )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6.雨后的空气很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清爽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。(    )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7.学习任务完成了，我的心里很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清爽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。(   )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三、根据课文内容判断，对的打√，错的打X。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1.文中小沙称剃头师傅为“害人精”生动地表达出了小沙对理发店剃头师的反感甚至仇视。（   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2.文中的“剃头大师”指的是“我”，“我”没有剃头的经验，将小沙的头发随意乱剪，结果闯了祸。（   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3.姑父给“害人精”双倍的钱是因为他的剃头技术很棒，值得额外加钱。（  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4.本文题目之所以是“剃头大师”，是因为“我”剃头的技术很好。（   ）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110" w:rightChars="0"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 拓展作业（选做）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四、读一读，选一选。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1.下列选项中的“透”字与“透消息”中的“透”字意思相同的是(    )。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A.白里透红   B.雨下透了   C.恨透了   D.透个信儿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2.下面的选项中，两个加点词语意思相同的一项是(   )。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A.婵儿叫，荔枝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。/这个铃声，同学们都很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B.这句话是什么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意思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？/阅读课上老师推荐的书很有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意思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C.我很喜欢苹果甜甜的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味道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。/这道菜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味道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很好，不信你尝尝。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D.早市的蔬菜很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新鲜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。/我喜欢把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新鲜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的词语用到习作中去。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五、请你选一个话题，围绕一个意思写一写。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1.公园里可真漂亮……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2.同学们热火朝天地开始了大扫除……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3.他很爱读书……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2650" w:firstLineChars="1100"/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第六课时作业设计超市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基础作业（必做）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一、给加点字选择正确的读音，打“√＂。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dstrike w:val="0"/>
          <w:sz w:val="24"/>
          <w:szCs w:val="24"/>
          <w:u w:val="none"/>
          <w:em w:val="dot"/>
          <w:lang w:val="en-US" w:eastAsia="zh-CN"/>
        </w:rPr>
        <w:t>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弄 (hé     huò)     温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 xml:space="preserve">和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(hé    huò)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是 (ruò   nuò)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 xml:space="preserve">颤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抖 (chàn   zhàn)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 xml:space="preserve">婴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儿 (yīn    yīng)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羞 (jiāo   qiάo)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二、选字填空。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【透   诱】 （      ）导  （       ）明    （     ）亮     引（     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【剩   乘】 （      ）饭  （       ）船    （     ）余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     ）客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【仰   迎】 （      ）接  （       ）卧    欢（     ）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     ）泳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0"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三、选词填空。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0"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颤巍巍    轻悠悠    慢腾腾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1.那一个个漂亮的肥皂泡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地飘过大海，飞越山巅。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2.这位老奶奶腿脚不灵便了，走起路来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的，像是一阵风就能刮倒。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3.哥哥做什么事都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的，一副不慌不忙的样子。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四、吹肥皂泡的过程是怎样的？根据课文内容给下列过程排排序。（填序号）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①加水和弄   ②蘸肥皂水吹起   ③用扇子扇送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④轻轻一提  ⑤拿起竹笔套管   ⑥把碎肥皂放在小木碗里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第七课时作业超市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基础作业（必做）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一、根据课文内容，在括号里填上恰当的词语。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          ）的球面    （            ）的小球     （          ）的梦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          ）地吹起    （            ）地扇送     （          ）地落下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二、运用多种方法理解难懂的句子。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1.这肥皂泡，吹起来很美丽，五色的浮光，在那轻清透明的球面上乱转。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(1)“浮光”在这里指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表面的光泽和颜色。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(2)“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”一词不仅写出了肥皂泡轻而薄的特点，还写出了肥皂泡纯净、清亮、透明的特点。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2.有时吹得太大了，扇得太急了，这脆薄的球，会扯成长圆的形式，颤巍巍的，光影零乱。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”“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”  两个词语写出了脆薄的球很快就要散裂的样子，我们在朗读时应读出孩子们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的心情。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0"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拓展作业（选做）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三、小练笔。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想一想，除了文中说过的地方，肥皂泡还会去哪里？发挥想象写一写。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这些轻清脆丽的小球越过高山，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;或者飘过草地，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;或者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;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或者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Chars="0"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第八课时作业超市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 基础作业（必做）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一、对下面这句话理解错误的是（       ）。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一个人在家，是很没劲。可是，我并不后悔，因为我没有失信。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A.“很没劲”说明宋庆龄觉得一个人在家没意思，有点儿埋怨小珍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B.说明虽然小珍没有来，但宋庆龄不后悔，因为她信守了诺言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C.赞美了宋庆龄守信用的品质，这种品质值得我们学习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二、根据课文内容填空。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《我不能失信》的主人公是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。课文是按照这样的顺序写的：准备去伯伯家做客→想起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→说服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 →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三、我会把名句补充完整。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（1）见善则迁，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（2）每当小明犯错误时，他都会用“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，善莫大焉”来为自己辩解，但每次都不改正。针对这种情况，我会用（论语）中的“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”来反驳他。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四、“过而不改，是谓过矣。”这句名言告诉我们（       ）。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A.谁都会犯错。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B.有些小错误不改也没事。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C.做错了却不改正，才是真正的过错。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D.见到好的行为要学习，有了过错就要改正。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五、小明的同学犯了错误，虽然已经改正了，但还是很难过。小明想安慰这位同学，可以对他说：“（         ）”。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A.爱人若爱其身。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B.过而不改，是谓过矣。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C.不迁怒，不贰过。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D.人谁无过？过而能改，善莫大焉。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第九、十课时作业超市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 基础作业（必做）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一、师生根据习作评价标准，评改习作。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1761"/>
        <w:gridCol w:w="2019"/>
        <w:gridCol w:w="2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1761" w:type="dxa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自评★</w:t>
            </w:r>
          </w:p>
        </w:tc>
        <w:tc>
          <w:tcPr>
            <w:tcW w:w="2019" w:type="dxa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他评★</w:t>
            </w:r>
          </w:p>
        </w:tc>
        <w:tc>
          <w:tcPr>
            <w:tcW w:w="2243" w:type="dxa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总评（等级加星）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书写工整</w:t>
            </w:r>
          </w:p>
        </w:tc>
        <w:tc>
          <w:tcPr>
            <w:tcW w:w="17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语句通顺</w:t>
            </w:r>
          </w:p>
        </w:tc>
        <w:tc>
          <w:tcPr>
            <w:tcW w:w="17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正确使用标点符号</w:t>
            </w:r>
          </w:p>
        </w:tc>
        <w:tc>
          <w:tcPr>
            <w:tcW w:w="17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人物特点鲜明</w:t>
            </w:r>
          </w:p>
        </w:tc>
        <w:tc>
          <w:tcPr>
            <w:tcW w:w="17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事例具体</w:t>
            </w:r>
          </w:p>
        </w:tc>
        <w:tc>
          <w:tcPr>
            <w:tcW w:w="17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二、修改自己的习作，重新誊抄。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right="110" w:rightChars="0"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你的身边一定有很多有特点的人，他们一定给你留下了深刻的印象，请你选一个人写一写。题目自拟，题目中可以用上表示人物特点的词语。</w:t>
      </w:r>
    </w:p>
    <w:sectPr>
      <w:footerReference r:id="rId3" w:type="default"/>
      <w:pgSz w:w="11906" w:h="16838"/>
      <w:pgMar w:top="1134" w:right="1417" w:bottom="1134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44D310"/>
    <w:multiLevelType w:val="singleLevel"/>
    <w:tmpl w:val="8E44D31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763CB2"/>
    <w:multiLevelType w:val="singleLevel"/>
    <w:tmpl w:val="BE763CB2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A6189"/>
    <w:rsid w:val="08955BB2"/>
    <w:rsid w:val="0FFA6189"/>
    <w:rsid w:val="10852A32"/>
    <w:rsid w:val="1EBD764F"/>
    <w:rsid w:val="20B8120D"/>
    <w:rsid w:val="2151745B"/>
    <w:rsid w:val="216C1065"/>
    <w:rsid w:val="2EFD5036"/>
    <w:rsid w:val="30CE7370"/>
    <w:rsid w:val="316B572A"/>
    <w:rsid w:val="36BF3722"/>
    <w:rsid w:val="3A4A16DD"/>
    <w:rsid w:val="439E4293"/>
    <w:rsid w:val="470C1D8B"/>
    <w:rsid w:val="61426326"/>
    <w:rsid w:val="79455FB8"/>
    <w:rsid w:val="79B43D7E"/>
    <w:rsid w:val="7B221043"/>
    <w:rsid w:val="7CB5463B"/>
    <w:rsid w:val="7E33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UserStyle_4"/>
    <w:basedOn w:val="1"/>
    <w:qFormat/>
    <w:uiPriority w:val="0"/>
    <w:pPr>
      <w:textAlignment w:val="baseline"/>
    </w:pPr>
  </w:style>
  <w:style w:type="character" w:customStyle="1" w:styleId="8">
    <w:name w:val="NormalCharacter"/>
    <w:qFormat/>
    <w:uiPriority w:val="0"/>
    <w:rPr>
      <w:rFonts w:ascii="宋体" w:hAnsi="宋体" w:cs="宋体"/>
      <w:sz w:val="22"/>
      <w:szCs w:val="22"/>
      <w:lang w:val="en-US" w:eastAsia="en-US" w:bidi="ar-SA"/>
    </w:rPr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5</Pages>
  <Words>2970</Words>
  <Characters>3142</Characters>
  <Lines>0</Lines>
  <Paragraphs>0</Paragraphs>
  <TotalTime>21</TotalTime>
  <ScaleCrop>false</ScaleCrop>
  <LinksUpToDate>false</LinksUpToDate>
  <CharactersWithSpaces>5425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2022-01-20T10:07:00Z</dcterms:created>
  <dc:creator>海鲜</dc:creator>
  <cp:lastModifiedBy>海鲜</cp:lastModifiedBy>
  <dcterms:modified xsi:type="dcterms:W3CDTF">2022-01-26T14:52:48Z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