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人教版八年级下册第七章《南方地区》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节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</w:rPr>
        <w:t>“东方之珠”-香港和澳门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选择题（本大题共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8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小题）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读“珠江三角洲示意图”，完成1～3题。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drawing>
          <wp:inline distT="0" distB="0" distL="114300" distR="114300">
            <wp:extent cx="3987800" cy="2896235"/>
            <wp:effectExtent l="0" t="0" r="12700" b="18415"/>
            <wp:docPr id="2" name="图片 2" descr="backup/22BZRJ63XQ29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ackup/22BZRJ63XQ292.TI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289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1．图中甲铁路干线是(　　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A．陇海线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B．京九线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C．南昆线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D．京广线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2．图中四个城市中，经济以博彩旅游业为主的是(　　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A．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①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B．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②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C．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③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D．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④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3．珠江三角洲地区大力发展外向型经济，其有利条件是(　　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①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海陆交通便利　　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②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水热充足，农业基础好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③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煤、铁资源丰富　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④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毗邻港澳，邻近东南亚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A．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①②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B．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②③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C．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①④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D．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</w:rPr>
        <w:t>③④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楷体" w:cs="Times New Roman"/>
          <w:sz w:val="24"/>
          <w:szCs w:val="24"/>
        </w:rPr>
      </w:pPr>
      <w:r>
        <w:rPr>
          <w:rFonts w:ascii="Times New Roman" w:hAnsi="Times New Roman" w:eastAsia="楷体" w:cs="Times New Roman"/>
          <w:sz w:val="22"/>
          <w:szCs w:val="22"/>
        </w:rPr>
        <w:t>港珠澳大桥是连接香港、珠海和澳门的特大型桥梁隧道结合工程，是世界上最长的跨海大桥。大桥项目总设计师是遂宁人孟凡超。结合下图，完成下面1-3小题</w:t>
      </w:r>
      <w:r>
        <w:rPr>
          <w:rFonts w:ascii="Times New Roman" w:hAnsi="Times New Roman" w:eastAsia="楷体" w:cs="Times New Roman"/>
          <w:sz w:val="24"/>
          <w:szCs w:val="24"/>
        </w:rPr>
        <w:t>。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32385</wp:posOffset>
            </wp:positionV>
            <wp:extent cx="3076575" cy="1112520"/>
            <wp:effectExtent l="0" t="0" r="9525" b="11430"/>
            <wp:wrapSquare wrapText="bothSides"/>
            <wp:docPr id="6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宋体" w:cs="Times New Roman"/>
          <w:sz w:val="24"/>
          <w:szCs w:val="24"/>
        </w:rPr>
        <w:t>关于粤港澳地区的叙述,正确的是（   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eastAsia="宋体" w:cs="Times New Roman"/>
          <w:sz w:val="24"/>
          <w:szCs w:val="24"/>
        </w:rPr>
        <w:t>香港位于珠江口西侧，是世界著名的自由贸易港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eastAsia="宋体" w:cs="Times New Roman"/>
          <w:sz w:val="24"/>
          <w:szCs w:val="24"/>
        </w:rPr>
        <w:t>澳门的支柱产业是旅游博彩业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eastAsia="宋体" w:cs="Times New Roman"/>
          <w:sz w:val="24"/>
          <w:szCs w:val="24"/>
        </w:rPr>
        <w:t>澳门是世界著名的转口贸易中心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eastAsia="宋体" w:cs="Times New Roman"/>
          <w:sz w:val="24"/>
          <w:szCs w:val="24"/>
        </w:rPr>
        <w:t>港澳与广东省联系密切,经历了由“粤港合作新模式”到“前店后厂”的发展历程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宋体" w:cs="Times New Roman"/>
          <w:sz w:val="24"/>
          <w:szCs w:val="24"/>
        </w:rPr>
        <w:t>港珠澳大桥建设带来的影响，不正确的是（   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A．有助于吸引香港投资者到珠江三角洲西岸投资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B．促进港、珠、澳三地的旅游业发展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C．缓解香港人少地多的压力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D．利于祖国内地与港澳的优势互补、互惠互利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宋体" w:cs="Times New Roman"/>
          <w:sz w:val="24"/>
          <w:szCs w:val="24"/>
        </w:rPr>
        <w:t>香港人多地少，而且山地多，平地少，可供城市发展的土地有限，香港扩展城市建设用地的重要方式是（   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A．“上天”和“下海”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B．建卫星城  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C．减少绿地面积            D．创建海上城市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楷体" w:cs="Times New Roman"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t>下图为“某年香港进出口商品的地区构成图（%）”，读完成下面11-12小题。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4410075" cy="1953260"/>
            <wp:effectExtent l="0" t="0" r="9525" b="8890"/>
            <wp:docPr id="1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宋体" w:cs="Times New Roman"/>
          <w:sz w:val="24"/>
          <w:szCs w:val="24"/>
        </w:rPr>
        <w:t>香港贸易的主要对象是（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eastAsia="宋体" w:cs="Times New Roman"/>
          <w:sz w:val="24"/>
          <w:szCs w:val="24"/>
        </w:rPr>
        <w:t>中国内地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eastAsia="宋体" w:cs="Times New Roman"/>
          <w:sz w:val="24"/>
          <w:szCs w:val="24"/>
        </w:rPr>
        <w:t>日本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eastAsia="宋体" w:cs="Times New Roman"/>
          <w:sz w:val="24"/>
          <w:szCs w:val="24"/>
        </w:rPr>
        <w:t>新加坡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eastAsia="宋体" w:cs="Times New Roman"/>
          <w:sz w:val="24"/>
          <w:szCs w:val="24"/>
        </w:rPr>
        <w:t>美国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宋体" w:cs="Times New Roman"/>
          <w:sz w:val="24"/>
          <w:szCs w:val="24"/>
        </w:rPr>
        <w:t>香港与祖国内地的经济互补性很强，其中香港具有的优势条件是（   ）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sz w:val="24"/>
          <w:szCs w:val="24"/>
        </w:rPr>
        <w:t>信息、技术　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sz w:val="24"/>
          <w:szCs w:val="24"/>
        </w:rPr>
        <w:t>丰</w:t>
      </w:r>
      <w:r>
        <w:rPr>
          <w:rFonts w:hint="eastAsia"/>
          <w:sz w:val="24"/>
          <w:szCs w:val="24"/>
        </w:rPr>
        <w:t>富的劳动力　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③原料、燃料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④资金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　⑤管理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①②③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hint="eastAsia" w:ascii="宋体" w:hAnsi="宋体" w:cs="宋体"/>
          <w:sz w:val="24"/>
          <w:szCs w:val="24"/>
        </w:rPr>
        <w:t>①②④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hint="eastAsia" w:ascii="宋体" w:hAnsi="宋体" w:cs="宋体"/>
          <w:sz w:val="24"/>
          <w:szCs w:val="24"/>
        </w:rPr>
        <w:t>②③④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hint="eastAsia" w:ascii="宋体" w:hAnsi="宋体" w:cs="宋体"/>
          <w:sz w:val="24"/>
          <w:szCs w:val="24"/>
        </w:rPr>
        <w:t>①④⑤</w:t>
      </w:r>
    </w:p>
    <w:p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二、综合题</w:t>
      </w:r>
    </w:p>
    <w:p>
      <w:pPr>
        <w:pStyle w:val="4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9.</w:t>
      </w:r>
      <w:r>
        <w:rPr>
          <w:rFonts w:ascii="Times New Roman" w:hAnsi="Times New Roman" w:cs="Times New Roman"/>
          <w:sz w:val="24"/>
          <w:szCs w:val="24"/>
        </w:rPr>
        <w:t>读“港澳地区分布图”，回答</w:t>
      </w:r>
      <w:r>
        <w:rPr>
          <w:rFonts w:hint="eastAsia" w:ascii="Times New Roman" w:cs="Times New Roman"/>
          <w:sz w:val="24"/>
          <w:szCs w:val="24"/>
          <w:lang w:val="en-US" w:eastAsia="zh-CN"/>
        </w:rPr>
        <w:t>下列</w:t>
      </w:r>
      <w:r>
        <w:rPr>
          <w:rFonts w:ascii="Times New Roman" w:hAnsi="Times New Roman" w:cs="Times New Roman"/>
          <w:sz w:val="24"/>
          <w:szCs w:val="24"/>
        </w:rPr>
        <w:t>问题</w:t>
      </w:r>
      <w:r>
        <w:rPr>
          <w:rFonts w:hint="eastAsia" w:ascii="Times New Roman" w:cs="Times New Roman"/>
          <w:sz w:val="24"/>
          <w:szCs w:val="24"/>
          <w:lang w:eastAsia="zh-CN"/>
        </w:rPr>
        <w:t>。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3209925" cy="3028950"/>
            <wp:effectExtent l="0" t="0" r="9525" b="0"/>
            <wp:docPr id="8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（1）甲地是_________特别行政区，与其毗邻的是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_________（经济特区 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（2）乙地是_________特别行政区，与其毗邻的是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__________（经济特区）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是_________市，</w:t>
      </w: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_________（岛），</w:t>
      </w:r>
      <w:r>
        <w:rPr>
          <w:rFonts w:hint="eastAsia" w:ascii="宋体" w:hAnsi="宋体" w:eastAsia="宋体" w:cs="宋体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_________（半岛），</w:t>
      </w:r>
      <w:r>
        <w:rPr>
          <w:rFonts w:hint="eastAsia" w:ascii="宋体" w:hAnsi="宋体" w:eastAsia="宋体" w:cs="宋体"/>
          <w:sz w:val="24"/>
          <w:szCs w:val="24"/>
        </w:rPr>
        <w:t>⑦</w:t>
      </w:r>
      <w:r>
        <w:rPr>
          <w:rFonts w:ascii="Times New Roman" w:hAnsi="Times New Roman" w:cs="Times New Roman"/>
          <w:sz w:val="24"/>
          <w:szCs w:val="24"/>
        </w:rPr>
        <w:t>_________（海），</w:t>
      </w:r>
      <w:r>
        <w:rPr>
          <w:rFonts w:hint="eastAsia" w:ascii="宋体" w:hAnsi="宋体" w:eastAsia="宋体" w:cs="宋体"/>
          <w:sz w:val="24"/>
          <w:szCs w:val="24"/>
        </w:rPr>
        <w:t>⑧</w:t>
      </w:r>
      <w:r>
        <w:rPr>
          <w:rFonts w:ascii="Times New Roman" w:hAnsi="Times New Roman" w:cs="Times New Roman"/>
          <w:sz w:val="24"/>
          <w:szCs w:val="24"/>
        </w:rPr>
        <w:t>_________（河流）。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（4）2018年10月24日，在这里建设的世界上最长的跨海大桥_________正式通车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sz w:val="24"/>
          <w:szCs w:val="24"/>
        </w:rPr>
        <w:t>大桥在设计时主要考虑抵御的自然灾害有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。</w:t>
      </w:r>
      <w:r>
        <w:rPr>
          <w:sz w:val="24"/>
          <w:szCs w:val="24"/>
          <w:u w:val="none"/>
        </w:rPr>
        <w:t>(</w:t>
      </w:r>
      <w:r>
        <w:rPr>
          <w:rFonts w:hint="eastAsia"/>
          <w:sz w:val="24"/>
          <w:szCs w:val="24"/>
          <w:u w:val="none"/>
          <w:lang w:val="en-US" w:eastAsia="zh-CN"/>
        </w:rPr>
        <w:t>最</w:t>
      </w:r>
      <w:r>
        <w:rPr>
          <w:rFonts w:hint="eastAsia"/>
          <w:sz w:val="24"/>
          <w:szCs w:val="24"/>
          <w:lang w:val="en-US" w:eastAsia="zh-CN"/>
        </w:rPr>
        <w:t>少一</w:t>
      </w:r>
      <w:r>
        <w:rPr>
          <w:sz w:val="24"/>
          <w:szCs w:val="24"/>
        </w:rPr>
        <w:t>项)。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【答案】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一、选择题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1.B   2.B   3.C   4.B   5.C   6.A   7.A   8.D</w:t>
      </w:r>
    </w:p>
    <w:p>
      <w:pPr>
        <w:pStyle w:val="4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二、综合题</w:t>
      </w:r>
    </w:p>
    <w:p>
      <w:pPr>
        <w:pStyle w:val="4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9.（1）香港，深圳  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澳门，珠海</w:t>
      </w:r>
    </w:p>
    <w:p>
      <w:pPr>
        <w:pStyle w:val="5"/>
        <w:tabs>
          <w:tab w:val="left" w:pos="908"/>
          <w:tab w:val="left" w:leader="underscore" w:pos="5630"/>
        </w:tabs>
        <w:spacing w:after="160" w:afterLines="0"/>
        <w:rPr>
          <w:rFonts w:hint="eastAsia" w:ascii="宋体" w:hAnsi="宋体" w:eastAsia="宋体" w:cs="宋体"/>
          <w:bCs/>
          <w:sz w:val="28"/>
          <w:szCs w:val="28"/>
          <w:u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广州；香港岛；澳门半岛；南海；珠江</w:t>
      </w:r>
    </w:p>
    <w:p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港珠澳大桥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台风和暴雨</w:t>
      </w:r>
    </w:p>
    <w:p>
      <w:pPr>
        <w:jc w:val="center"/>
        <w:rPr>
          <w:rFonts w:hint="default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4038E9"/>
    <w:multiLevelType w:val="singleLevel"/>
    <w:tmpl w:val="414038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12429"/>
    <w:rsid w:val="0F312429"/>
    <w:rsid w:val="23C03F4A"/>
    <w:rsid w:val="28B521B1"/>
    <w:rsid w:val="30833282"/>
    <w:rsid w:val="53EB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5">
    <w:name w:val="正文文本 (6)"/>
    <w:basedOn w:val="1"/>
    <w:qFormat/>
    <w:uiPriority w:val="0"/>
    <w:rPr>
      <w:rFonts w:ascii="宋体" w:hAnsi="宋体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2022-02-09T08:29:00Z</dcterms:created>
  <dc:creator>1</dc:creator>
  <cp:lastModifiedBy>Administrator</cp:lastModifiedBy>
  <dcterms:modified xsi:type="dcterms:W3CDTF">2022-02-16T01:19:36Z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B2FB9A16D83C42F6957FF8FEB18CFA3D</vt:lpwstr>
  </property>
</Properties>
</file>