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ind w:firstLine="643" w:firstLine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6.1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平方根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43" w:hanging="643" w:hangingChars="200"/>
        <w:jc w:val="center"/>
        <w:textAlignment w:val="auto"/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>课时　平方根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A卷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1、一般地，如果一个数的平方等于a，即x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=a，那么这个数x叫做a的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25" o:spt="75" type="#_x0000_t75" style="height:18pt;width:3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drawing>
          <wp:inline distT="0" distB="0" distL="114300" distR="114300">
            <wp:extent cx="152400" cy="390525"/>
            <wp:effectExtent l="0" t="0" r="0" b="8890"/>
            <wp:docPr id="1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4、若一个数的平方根等于它本身，这个数是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5、下列数没有平方根的是（   ）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A.0      B.-1     C.10       D.10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6、正数有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个平方根，它们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，0的平方根是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，负数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7、0.36的平方根是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，±8是64的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计算下列各数的平方根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（1）144   （2）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228600" cy="200025"/>
            <wp:effectExtent l="0" t="0" r="0" b="6985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（3）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80975" cy="200025"/>
            <wp:effectExtent l="0" t="0" r="9525" b="0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（4）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71475"/>
            <wp:effectExtent l="0" t="0" r="0" b="8890"/>
            <wp:docPr id="2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snapToGrid w:val="0"/>
          <w:sz w:val="24"/>
          <w:szCs w:val="24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43" w:hanging="643" w:hangingChars="200"/>
        <w:jc w:val="center"/>
        <w:textAlignment w:val="auto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6.1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平方根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43" w:hanging="643" w:hangingChars="200"/>
        <w:jc w:val="center"/>
        <w:textAlignment w:val="auto"/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>课时　平方根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B卷</w:t>
      </w:r>
    </w:p>
    <w:p>
      <w:pPr>
        <w:pageBreakBefore w:val="0"/>
        <w:widowControl w:val="0"/>
        <w:tabs>
          <w:tab w:val="left" w:pos="7740"/>
        </w:tabs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如果2a-18=0，那么a的平方根是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2、0.0625的平方根是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371475" cy="219075"/>
            <wp:effectExtent l="0" t="0" r="8890" b="825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3、方程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619125" cy="2286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4、比较大小 ：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276225" cy="219075"/>
            <wp:effectExtent l="0" t="0" r="8890" b="825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和 4，              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428625" cy="390525"/>
            <wp:effectExtent l="0" t="0" r="0" b="889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和  0.5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、一个正方形的面积是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平方厘米，求这个正方形的周长大约是多少？（精确到0.01）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6、已知一个正数的两个平方根分别是3x-2和5x+6,则这个数是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7、求下列各式的值：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3" o:spt="75" type="#_x0000_t75" style="height:19pt;width:5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3" DrawAspect="Content" ObjectID="_1468075726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position w:val="-26"/>
          <w:sz w:val="24"/>
          <w:szCs w:val="24"/>
          <w:lang w:val="en-US" w:eastAsia="zh-CN"/>
        </w:rPr>
        <w:object>
          <v:shape id="_x0000_i1034" o:spt="75" type="#_x0000_t75" style="height:35pt;width:5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4" DrawAspect="Content" ObjectID="_1468075727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position w:val="-14"/>
          <w:sz w:val="24"/>
          <w:szCs w:val="24"/>
          <w:lang w:val="en-US" w:eastAsia="zh-CN"/>
        </w:rPr>
        <w:object>
          <v:shape id="_x0000_i1035" o:spt="75" type="#_x0000_t75" style="height:24pt;width:67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5" DrawAspect="Content" ObjectID="_1468075728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已知</w:t>
      </w:r>
      <w:r>
        <w:rPr>
          <w:rFonts w:hint="eastAsia" w:ascii="宋体" w:hAnsi="宋体" w:eastAsia="宋体" w:cs="宋体"/>
          <w:position w:val="-12"/>
          <w:sz w:val="24"/>
          <w:szCs w:val="24"/>
        </w:rPr>
        <w:drawing>
          <wp:inline distT="0" distB="0" distL="114300" distR="114300">
            <wp:extent cx="1304925" cy="257175"/>
            <wp:effectExtent l="0" t="0" r="0" b="825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80975" cy="152400"/>
            <wp:effectExtent l="0" t="0" r="889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A卷答案：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平方根   2.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4" o:spt="75" type="#_x0000_t75" style="height:13.95pt;width:1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44" DrawAspect="Content" ObjectID="_1468075729" r:id="rId24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45" o:spt="75" type="#_x0000_t75" style="height:31pt;width:2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45" DrawAspect="Content" ObjectID="_1468075730" r:id="rId26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4.0  5.B  6.两个，互为相反数，0，没有平方根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6" o:spt="75" type="#_x0000_t75" style="height:13.95pt;width:27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46" DrawAspect="Content" ObjectID="_1468075731" r:id="rId2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平方根     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kern w:val="0"/>
          <w:position w:val="-4"/>
          <w:sz w:val="24"/>
          <w:szCs w:val="24"/>
          <w:lang w:val="en-US" w:eastAsia="zh-CN"/>
        </w:rPr>
        <w:object>
          <v:shape id="_x0000_i1047" o:spt="75" type="#_x0000_t75" style="height:13pt;width:23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47" DrawAspect="Content" ObjectID="_1468075732" r:id="rId30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(2)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8" o:spt="75" type="#_x0000_t75" style="height:16pt;width:27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8" DrawAspect="Content" ObjectID="_1468075733" r:id="rId3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(3)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9" o:spt="75" type="#_x0000_t75" style="height:13.95pt;width:18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9" DrawAspect="Content" ObjectID="_1468075734" r:id="rId34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(4)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50" o:spt="75" type="#_x0000_t75" style="height:31pt;width:24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50" DrawAspect="Content" ObjectID="_1468075735" r:id="rId36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t xml:space="preserve">  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B卷答案：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36" o:spt="75" type="#_x0000_t75" style="height:13.95pt;width:1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37" o:spt="75" type="#_x0000_t75" style="height:13.95pt;width:33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0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kern w:val="0"/>
          <w:position w:val="-4"/>
          <w:sz w:val="24"/>
          <w:szCs w:val="24"/>
          <w:lang w:val="en-US" w:eastAsia="zh-CN"/>
        </w:rPr>
        <w:object>
          <v:shape id="_x0000_i1038" o:spt="75" type="#_x0000_t75" style="height:13pt;width:19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position w:val="-4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3.2   4.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276225" cy="219075"/>
            <wp:effectExtent l="0" t="0" r="8890" b="825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8"/>
          <w:sz w:val="24"/>
          <w:szCs w:val="24"/>
          <w:lang w:val="en-US" w:eastAsia="zh-CN"/>
        </w:rPr>
        <w:t>&lt;</w:t>
      </w:r>
      <w:r>
        <w:rPr>
          <w:rFonts w:hint="eastAsia" w:ascii="宋体" w:hAnsi="宋体" w:eastAsia="宋体" w:cs="宋体"/>
          <w:sz w:val="24"/>
          <w:szCs w:val="24"/>
        </w:rPr>
        <w:t xml:space="preserve"> 4，              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428625" cy="390525"/>
            <wp:effectExtent l="0" t="0" r="0" b="889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</w:t>
      </w:r>
      <w:r>
        <w:rPr>
          <w:rFonts w:hint="eastAsia" w:ascii="宋体" w:hAnsi="宋体" w:eastAsia="宋体" w:cs="宋体"/>
          <w:sz w:val="24"/>
          <w:szCs w:val="24"/>
        </w:rPr>
        <w:t xml:space="preserve">  0.5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5.6.93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39" o:spt="75" type="#_x0000_t75" style="height:31pt;width:1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4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7.（1）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0" o:spt="75" type="#_x0000_t75" style="height:13.95pt;width:2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6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（2）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2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（3）</w:t>
      </w:r>
      <w:r>
        <w:rPr>
          <w:rFonts w:hint="eastAsia" w:ascii="宋体" w:hAnsi="宋体" w:eastAsia="宋体" w:cs="宋体"/>
          <w:kern w:val="0"/>
          <w:position w:val="-4"/>
          <w:sz w:val="24"/>
          <w:szCs w:val="24"/>
          <w:lang w:val="en-US" w:eastAsia="zh-CN"/>
        </w:rPr>
        <w:object>
          <v:shape id="_x0000_i1042" o:spt="75" type="#_x0000_t75" style="height:13pt;width:2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0">
            <o:LockedField>false</o:LockedField>
          </o:OLEObject>
        </w:objec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643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kern w:val="0"/>
          <w:position w:val="-4"/>
          <w:sz w:val="24"/>
          <w:szCs w:val="24"/>
          <w:lang w:val="en-US" w:eastAsia="zh-CN"/>
        </w:rPr>
        <w:object>
          <v:shape id="_x0000_i1043" o:spt="75" type="#_x0000_t75" style="height:13pt;width:24.9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2">
            <o:LockedField>false</o:LockedField>
          </o:OLEObject>
        </w:object>
      </w:r>
    </w:p>
    <w:sectPr>
      <w:headerReference r:id="rId3" w:type="default"/>
      <w:footerReference r:id="rId4" w:type="default"/>
      <w:pgSz w:w="11906" w:h="16838"/>
      <w:pgMar w:top="1304" w:right="1417" w:bottom="1304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bookmarkStart w:id="0" w:name="_GoBack"/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王迎春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</w:p>
  <w:bookmarkEnd w:id="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24C108"/>
    <w:multiLevelType w:val="singleLevel"/>
    <w:tmpl w:val="B224C108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D6EAE7"/>
    <w:multiLevelType w:val="singleLevel"/>
    <w:tmpl w:val="C8D6EA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A09004E"/>
    <w:multiLevelType w:val="singleLevel"/>
    <w:tmpl w:val="2A09004E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214B7"/>
    <w:rsid w:val="1AF4301C"/>
    <w:rsid w:val="3CF214B7"/>
    <w:rsid w:val="7D1B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image" Target="media/image2.wmf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29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9.wmf"/><Relationship Id="rId32" Type="http://schemas.openxmlformats.org/officeDocument/2006/relationships/oleObject" Target="embeddings/oleObject9.bin"/><Relationship Id="rId31" Type="http://schemas.openxmlformats.org/officeDocument/2006/relationships/image" Target="media/image18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7.bin"/><Relationship Id="rId27" Type="http://schemas.openxmlformats.org/officeDocument/2006/relationships/image" Target="media/image16.wmf"/><Relationship Id="rId26" Type="http://schemas.openxmlformats.org/officeDocument/2006/relationships/oleObject" Target="embeddings/oleObject6.bin"/><Relationship Id="rId25" Type="http://schemas.openxmlformats.org/officeDocument/2006/relationships/image" Target="media/image15.wmf"/><Relationship Id="rId24" Type="http://schemas.openxmlformats.org/officeDocument/2006/relationships/oleObject" Target="embeddings/oleObject5.bin"/><Relationship Id="rId23" Type="http://schemas.openxmlformats.org/officeDocument/2006/relationships/image" Target="media/image14.wmf"/><Relationship Id="rId22" Type="http://schemas.openxmlformats.org/officeDocument/2006/relationships/image" Target="media/image13.wmf"/><Relationship Id="rId21" Type="http://schemas.openxmlformats.org/officeDocument/2006/relationships/image" Target="media/image1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3.bin"/><Relationship Id="rId17" Type="http://schemas.openxmlformats.org/officeDocument/2006/relationships/image" Target="media/image10.wmf"/><Relationship Id="rId16" Type="http://schemas.openxmlformats.org/officeDocument/2006/relationships/oleObject" Target="embeddings/oleObject2.bin"/><Relationship Id="rId15" Type="http://schemas.openxmlformats.org/officeDocument/2006/relationships/image" Target="media/image9.wmf"/><Relationship Id="rId14" Type="http://schemas.openxmlformats.org/officeDocument/2006/relationships/image" Target="media/image8.wmf"/><Relationship Id="rId13" Type="http://schemas.openxmlformats.org/officeDocument/2006/relationships/image" Target="media/image7.wmf"/><Relationship Id="rId12" Type="http://schemas.openxmlformats.org/officeDocument/2006/relationships/image" Target="media/image6.wmf"/><Relationship Id="rId11" Type="http://schemas.openxmlformats.org/officeDocument/2006/relationships/image" Target="media/image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2022-01-15T10:07:00Z</dcterms:created>
  <dc:creator>水天一线</dc:creator>
  <cp:lastModifiedBy>水天一线</cp:lastModifiedBy>
  <dcterms:modified xsi:type="dcterms:W3CDTF">2022-01-17T07:17:10Z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