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5.3.2 命题、定理、证明B卷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1．下列命题是真命题的是（    ）</w:t>
      </w:r>
    </w:p>
    <w:p>
      <w:pPr>
        <w:spacing w:line="360" w:lineRule="auto"/>
        <w:jc w:val="left"/>
        <w:textAlignment w:val="center"/>
      </w:pPr>
      <w:r>
        <w:t>A．互补的角是邻补角</w:t>
      </w:r>
    </w:p>
    <w:p>
      <w:pPr>
        <w:spacing w:line="360" w:lineRule="auto"/>
        <w:jc w:val="left"/>
        <w:textAlignment w:val="center"/>
      </w:pPr>
      <w:r>
        <w:t>B．内错角相等</w:t>
      </w:r>
    </w:p>
    <w:p>
      <w:pPr>
        <w:spacing w:line="360" w:lineRule="auto"/>
        <w:jc w:val="left"/>
        <w:textAlignment w:val="center"/>
      </w:pPr>
      <w:r>
        <w:t>C．过一点，有且只有一条直线与这条直线平行</w:t>
      </w:r>
    </w:p>
    <w:p>
      <w:pPr>
        <w:spacing w:line="360" w:lineRule="auto"/>
        <w:jc w:val="left"/>
        <w:textAlignment w:val="center"/>
      </w:pPr>
      <w:r>
        <w:t>D．在同一平面内，已知直线</w:t>
      </w:r>
      <w:r>
        <w:object>
          <v:shape id="_x0000_i1025" o:spt="75" alt="eqId6553adfc2daa459d8d01567a19498914" type="#_x0000_t75" style="height:16.05pt;width:25.5pt;" o:ole="t" filled="f" o:preferrelative="t" stroked="f" coordsize="21600,21600">
            <v:path/>
            <v:fill on="f" focussize="0,0"/>
            <v:stroke on="f" joinstyle="miter"/>
            <v:imagedata r:id="rId11" o:title="eqId6553adfc2daa459d8d01567a194989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，直线</w:t>
      </w:r>
      <w:r>
        <w:object>
          <v:shape id="_x0000_i1026" o:spt="75" alt="eqId2f7e8126a787453aa9c4bfddaba9fef1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3" o:title="eqId2f7e8126a787453aa9c4bfddaba9fef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，则直线</w:t>
      </w:r>
      <w:r>
        <w:object>
          <v:shape id="_x0000_i1027" o:spt="75" alt="eqIddb76a3cfe2fe4e03a839acb153f67b36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15" o:title="eqIddb76a3cfe2fe4e03a839acb153f67b3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2．下列命题中，属于假命题的是（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A．三角形三个内角的和等于</w:t>
      </w:r>
      <w:r>
        <w:object>
          <v:shape id="_x0000_i1028" o:spt="75" alt="eqIdaecd7a3eae264d5bbf816f9ba657bfd5" type="#_x0000_t75" style="height:10.65pt;width:19.35pt;" o:ole="t" filled="f" o:preferrelative="t" stroked="f" coordsize="21600,21600">
            <v:path/>
            <v:fill on="f" focussize="0,0"/>
            <v:stroke on="f" joinstyle="miter"/>
            <v:imagedata r:id="rId17" o:title="eqIdaecd7a3eae264d5bbf816f9ba657bfd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B．两直线平行，同位角相等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C．长方形的对角线相等</w:t>
      </w:r>
      <w:r>
        <w:tab/>
      </w:r>
      <w:r>
        <w:t>D．相等的角是对顶角</w:t>
      </w:r>
    </w:p>
    <w:p>
      <w:pPr>
        <w:spacing w:line="360" w:lineRule="auto"/>
        <w:jc w:val="left"/>
        <w:textAlignment w:val="center"/>
      </w:pPr>
      <w:r>
        <w:t>3．用反证法证明“在一个三角形中，至少有一个内角小于或等于60°”时，第一步应先假设：在一个三角形中（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A．至多有一个内角大于或等于60°</w:t>
      </w:r>
      <w:r>
        <w:tab/>
      </w:r>
      <w:r>
        <w:t>B．至多有一个内角大于60°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C．每一个内角小于或等于60°</w:t>
      </w:r>
      <w:r>
        <w:tab/>
      </w:r>
      <w:r>
        <w:t>D．每一个内角大于60°</w:t>
      </w:r>
    </w:p>
    <w:p>
      <w:pPr>
        <w:spacing w:line="360" w:lineRule="auto"/>
        <w:jc w:val="left"/>
        <w:textAlignment w:val="center"/>
      </w:pPr>
      <w:r>
        <w:t>4．对于命题“如果</w:t>
      </w:r>
      <w:r>
        <w:object>
          <v:shape id="_x0000_i1029" o:spt="75" alt="eqIdfeb25533b89448ab9daa34cc8d953fbf" type="#_x0000_t75" style="height:11.2pt;width:55.45pt;" o:ole="t" filled="f" o:preferrelative="t" stroked="f" coordsize="21600,21600">
            <v:path/>
            <v:fill on="f" focussize="0,0"/>
            <v:stroke on="f" joinstyle="miter"/>
            <v:imagedata r:id="rId19" o:title="eqIdfeb25533b89448ab9daa34cc8d953fb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，那么</w:t>
      </w:r>
      <w:r>
        <w:object>
          <v:shape id="_x0000_i1030" o:spt="75" alt="eqId75bfb719568343d2aca450eb862d8aa7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21" o:title="eqId75bfb719568343d2aca450eb862d8aa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．”能说明它是假命题的反例是（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ffda3b7cabcb4704b9076a7d5112f28d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23" o:title="eqIdffda3b7cabcb4704b9076a7d5112f28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2ad28ffc5ee54d3e8b781513ab7a59e8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25" o:title="eqId2ad28ffc5ee54d3e8b781513ab7a59e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，</w:t>
      </w:r>
      <w:r>
        <w:object>
          <v:shape id="_x0000_i1033" o:spt="75" alt="eqId74dc9382f865419e9391f93fa5163772" type="#_x0000_t75" style="height:12.55pt;width:41.3pt;" o:ole="t" filled="f" o:preferrelative="t" stroked="f" coordsize="21600,21600">
            <v:path/>
            <v:fill on="f" focussize="0,0"/>
            <v:stroke on="f" joinstyle="miter"/>
            <v:imagedata r:id="rId27" o:title="eqId74dc9382f865419e9391f93fa516377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4" o:spt="75" alt="eqId3964077b37e24637b0c199d4f79cffda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29" o:title="eqId3964077b37e24637b0c199d4f79cffd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，</w:t>
      </w:r>
      <w:r>
        <w:object>
          <v:shape id="_x0000_i1035" o:spt="75" alt="eqId74dc9382f865419e9391f93fa5163772" type="#_x0000_t75" style="height:12.55pt;width:41.3pt;" o:ole="t" filled="f" o:preferrelative="t" stroked="f" coordsize="21600,21600">
            <v:path/>
            <v:fill on="f" focussize="0,0"/>
            <v:stroke on="f" joinstyle="miter"/>
            <v:imagedata r:id="rId27" o:title="eqId74dc9382f865419e9391f93fa516377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2ad28ffc5ee54d3e8b781513ab7a59e8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25" o:title="eqId2ad28ffc5ee54d3e8b781513ab7a59e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，</w:t>
      </w:r>
      <w:r>
        <w:object>
          <v:shape id="_x0000_i1037" o:spt="75" alt="eqId2d071f4ddbd14dadaef4ef8c89706636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33" o:title="eqId2d071f4ddbd14dadaef4ef8c8970663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5．给出下列命题：</w:t>
      </w:r>
    </w:p>
    <w:p>
      <w:pPr>
        <w:spacing w:line="360" w:lineRule="auto"/>
        <w:jc w:val="left"/>
        <w:textAlignment w:val="center"/>
      </w:pPr>
      <w:r>
        <w:t>①若a</w:t>
      </w:r>
      <w:r>
        <w:rPr>
          <w:vertAlign w:val="superscript"/>
        </w:rPr>
        <w:t>2</w:t>
      </w:r>
      <w:r>
        <w:t>＝b</w:t>
      </w:r>
      <w:r>
        <w:rPr>
          <w:vertAlign w:val="superscript"/>
        </w:rPr>
        <w:t>2</w:t>
      </w:r>
      <w:r>
        <w:t>，则a＝b．</w:t>
      </w:r>
    </w:p>
    <w:p>
      <w:pPr>
        <w:spacing w:line="360" w:lineRule="auto"/>
        <w:jc w:val="left"/>
        <w:textAlignment w:val="center"/>
      </w:pPr>
      <w:r>
        <w:t>②内错角相等，两直线平行．</w:t>
      </w:r>
    </w:p>
    <w:p>
      <w:pPr>
        <w:spacing w:line="360" w:lineRule="auto"/>
        <w:jc w:val="left"/>
        <w:textAlignment w:val="center"/>
      </w:pPr>
      <w:r>
        <w:t>③若a，b是有理数，则|a＋b|＝|a|＋|b|．</w:t>
      </w:r>
    </w:p>
    <w:p>
      <w:pPr>
        <w:spacing w:line="360" w:lineRule="auto"/>
        <w:jc w:val="left"/>
        <w:textAlignment w:val="center"/>
      </w:pPr>
      <w:r>
        <w:t>④如果∠A＝∠B，那么∠A与∠B是对顶角．</w:t>
      </w:r>
    </w:p>
    <w:p>
      <w:pPr>
        <w:spacing w:line="360" w:lineRule="auto"/>
        <w:jc w:val="left"/>
        <w:textAlignment w:val="center"/>
      </w:pPr>
      <w:r>
        <w:t>⑤如果a＜b，b＜c，那么a＜c．</w:t>
      </w:r>
    </w:p>
    <w:p>
      <w:pPr>
        <w:spacing w:line="360" w:lineRule="auto"/>
        <w:jc w:val="left"/>
        <w:textAlignment w:val="center"/>
      </w:pPr>
      <w:r>
        <w:t>其中真命题有_____．</w:t>
      </w:r>
    </w:p>
    <w:p>
      <w:pPr>
        <w:spacing w:line="360" w:lineRule="auto"/>
        <w:jc w:val="left"/>
        <w:textAlignment w:val="center"/>
      </w:pPr>
      <w:r>
        <w:t>6．命题：“全等三角形的周长相等”的逆命题是___________；该逆命题是____________命题．（填“真”或“假”）</w:t>
      </w:r>
    </w:p>
    <w:p>
      <w:pPr>
        <w:spacing w:line="360" w:lineRule="auto"/>
        <w:jc w:val="left"/>
        <w:textAlignment w:val="center"/>
      </w:pPr>
      <w:r>
        <w:t>7．“三角形中至少有一个内角大于</w:t>
      </w:r>
      <w:r>
        <w:object>
          <v:shape id="_x0000_i1038" o:spt="75" alt="eqIdd2e39c725f0d4c6db53902175666276c" type="#_x0000_t75" style="height:13.45pt;width:17.55pt;" o:ole="t" filled="f" o:preferrelative="t" stroked="f" coordsize="21600,21600">
            <v:path/>
            <v:fill on="f" focussize="0,0"/>
            <v:stroke on="f" joinstyle="miter"/>
            <v:imagedata r:id="rId35" o:title="eqIdd2e39c725f0d4c6db53902175666276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”，这个命题用反证法证明应假设：___．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8．同学们，你们知道吗？三角形的内角和不一定是180°．</w:t>
      </w:r>
    </w:p>
    <w:p>
      <w:pPr>
        <w:spacing w:line="360" w:lineRule="auto"/>
        <w:jc w:val="left"/>
        <w:textAlignment w:val="center"/>
      </w:pPr>
      <w:r>
        <w:t>德国数学家黎曼创立的黎曼几何中描述：在球面上选三个点连线构成一个三角形，这个三角形的内角和大于180°．黎曼几何开创了几何学的新领域，近代黎曼几何在广义相对论里有着重要的应用．同样，在俄国数学家罗巴切夫斯基发表的新几何（简称罗氏几何）中，描述了在双曲面里画出的三角形，它的内角和永远小于180°．罗氏几何在天体理论中有着广泛的应用．而我们所学习的欧氏几何中描述“在平面内，三角形的内角和等于180°”是源于古希腊数学家欧几里得编写的《原本》．欧几里得创造的公理化体系影响了世界2000多年，是整个人类文明史上的里程碑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48050" cy="11715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请你证明：在平面内，三角形的内角和等于180°．要求</w:t>
      </w:r>
      <w:r>
        <w:rPr>
          <w:em w:val="dot"/>
        </w:rPr>
        <w:t>画出图形</w:t>
      </w:r>
      <w:r>
        <w:t>，</w:t>
      </w:r>
      <w:r>
        <w:rPr>
          <w:em w:val="dot"/>
        </w:rPr>
        <w:t>写出已知</w:t>
      </w:r>
      <w:r>
        <w:t>、</w:t>
      </w:r>
      <w:r>
        <w:rPr>
          <w:em w:val="dot"/>
        </w:rPr>
        <w:t>求证和证明</w:t>
      </w:r>
      <w:r>
        <w:t>．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根据邻补角，内错角，平行线的性质与判定进行逐一判断即可.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解：A、互补的角不一定是邻补角，故此选项错误；</w:t>
      </w:r>
    </w:p>
    <w:p>
      <w:pPr>
        <w:spacing w:line="360" w:lineRule="auto"/>
        <w:jc w:val="left"/>
        <w:textAlignment w:val="center"/>
      </w:pPr>
      <w:r>
        <w:t>B、内错角不一定相等，故此选项错误；</w:t>
      </w:r>
    </w:p>
    <w:p>
      <w:pPr>
        <w:spacing w:line="360" w:lineRule="auto"/>
        <w:jc w:val="left"/>
        <w:textAlignment w:val="center"/>
      </w:pPr>
      <w:r>
        <w:t>C、过直线外一点，有且只有一条直线与这条直线平行，故此说法错误；</w:t>
      </w:r>
    </w:p>
    <w:p>
      <w:pPr>
        <w:spacing w:line="360" w:lineRule="auto"/>
        <w:jc w:val="left"/>
        <w:textAlignment w:val="center"/>
      </w:pPr>
      <w:r>
        <w:t>D、在同一平面内，已知直线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，直线</w:t>
      </w:r>
      <w:r>
        <w:rPr>
          <w:i/>
        </w:rPr>
        <w:t>b</w:t>
      </w:r>
      <w:r>
        <w:t>⊥</w:t>
      </w:r>
      <w:r>
        <w:rPr>
          <w:i/>
        </w:rPr>
        <w:t>c</w:t>
      </w:r>
      <w:r>
        <w:t>，则直线</w:t>
      </w:r>
      <w:r>
        <w:rPr>
          <w:i/>
        </w:rPr>
        <w:t>a</w:t>
      </w:r>
      <w:r>
        <w:t>//</w:t>
      </w:r>
      <w:r>
        <w:rPr>
          <w:i/>
        </w:rPr>
        <w:t>c</w:t>
      </w:r>
      <w:r>
        <w:t>，故此说法正确.</w:t>
      </w:r>
    </w:p>
    <w:p>
      <w:pPr>
        <w:spacing w:line="360" w:lineRule="auto"/>
        <w:jc w:val="left"/>
        <w:textAlignment w:val="center"/>
      </w:pPr>
      <w:r>
        <w:t>故选D.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本题主要考查了判断命题的真假，解题的关键在于能够熟练掌握相关知识进行求解.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错误的命题叫假命题，根据定义解答．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</w:t>
      </w:r>
      <w:r>
        <w:rPr>
          <w:i/>
        </w:rPr>
        <w:t>A</w:t>
      </w:r>
      <w:r>
        <w:t>、三角形三个内角的和等于</w:t>
      </w:r>
      <w:r>
        <w:object>
          <v:shape id="_x0000_i1039" o:spt="75" alt="eqIdaecd7a3eae264d5bbf816f9ba657bfd5" type="#_x0000_t75" style="height:10.65pt;width:19.35pt;" o:ole="t" filled="f" o:preferrelative="t" stroked="f" coordsize="21600,21600">
            <v:path/>
            <v:fill on="f" focussize="0,0"/>
            <v:stroke on="f" joinstyle="miter"/>
            <v:imagedata r:id="rId17" o:title="eqIdaecd7a3eae264d5bbf816f9ba657bfd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，故该选项是真命题；</w:t>
      </w:r>
    </w:p>
    <w:p>
      <w:pPr>
        <w:spacing w:line="360" w:lineRule="auto"/>
        <w:jc w:val="left"/>
        <w:textAlignment w:val="center"/>
      </w:pPr>
      <w:r>
        <w:rPr>
          <w:i/>
        </w:rPr>
        <w:t>B</w:t>
      </w:r>
      <w:r>
        <w:t>、两直线平行，同位角相等，故该选项是真命题；</w:t>
      </w:r>
    </w:p>
    <w:p>
      <w:pPr>
        <w:spacing w:line="360" w:lineRule="auto"/>
        <w:jc w:val="left"/>
        <w:textAlignment w:val="center"/>
      </w:pPr>
      <w:r>
        <w:rPr>
          <w:i/>
        </w:rPr>
        <w:t>C</w:t>
      </w:r>
      <w:r>
        <w:t>、长方形的对角线相等，故该选项是真命题；</w:t>
      </w:r>
    </w:p>
    <w:p>
      <w:pPr>
        <w:spacing w:line="360" w:lineRule="auto"/>
        <w:jc w:val="left"/>
        <w:textAlignment w:val="center"/>
      </w:pPr>
      <w:r>
        <w:rPr>
          <w:i/>
        </w:rPr>
        <w:t>D</w:t>
      </w:r>
      <w:r>
        <w:t>、相等的角不一定是对顶角，故该选项是假命题；</w:t>
      </w:r>
    </w:p>
    <w:p>
      <w:pPr>
        <w:spacing w:line="360" w:lineRule="auto"/>
        <w:jc w:val="left"/>
        <w:textAlignment w:val="center"/>
      </w:pPr>
      <w:r>
        <w:t>故选：</w:t>
      </w:r>
      <w:r>
        <w:rPr>
          <w:i/>
        </w:rPr>
        <w:t>D</w: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此题考查假命题的定义，熟记定义是解题的关键．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根据反证法的证明方法，先假设命题的结论不成立，即假设在一个三角形中，每个内角都大于60°．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解：用反证法证明：在一个三角形中，至少有一个内角小于或等于60°，</w:t>
      </w:r>
    </w:p>
    <w:p>
      <w:pPr>
        <w:spacing w:line="360" w:lineRule="auto"/>
        <w:jc w:val="left"/>
        <w:textAlignment w:val="center"/>
      </w:pPr>
      <w:r>
        <w:t>可以假设在一个三角形中，每个内角都大于60°．</w:t>
      </w:r>
    </w:p>
    <w:p>
      <w:pPr>
        <w:spacing w:line="360" w:lineRule="auto"/>
        <w:jc w:val="left"/>
        <w:textAlignment w:val="center"/>
      </w:pP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本题考查了反证法：反证法的一般步骤是：先假设命题的结论不成立；再从这个假设出发，经过推理论证，得出矛盾；最后由矛盾判定假设不正确，从而肯定原命题的结论正确．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根据假命题的概念、角的计算解答．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解：当</w:t>
      </w:r>
      <w:r>
        <w:object>
          <v:shape id="_x0000_i1040" o:spt="75" alt="eqIdffda3b7cabcb4704b9076a7d5112f28d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23" o:title="eqIdffda3b7cabcb4704b9076a7d5112f28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时，</w:t>
      </w:r>
      <w:r>
        <w:object>
          <v:shape id="_x0000_i1041" o:spt="75" alt="eqIdfeb25533b89448ab9daa34cc8d953fbf" type="#_x0000_t75" style="height:11.2pt;width:55.45pt;" o:ole="t" filled="f" o:preferrelative="t" stroked="f" coordsize="21600,21600">
            <v:path/>
            <v:fill on="f" focussize="0,0"/>
            <v:stroke on="f" joinstyle="miter"/>
            <v:imagedata r:id="rId19" o:title="eqIdfeb25533b89448ab9daa34cc8d953fb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，但</w:t>
      </w:r>
      <w:r>
        <w:object>
          <v:shape id="_x0000_i1042" o:spt="75" alt="eqIddee1f1c9e7fb443d89fb06edd9d37dbd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41" o:title="eqIddee1f1c9e7fb443d89fb06edd9d37db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43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3" o:title="eqId6f7ed67c0a024364806a23a71f56aeb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>命题“如果</w:t>
      </w:r>
      <w:r>
        <w:object>
          <v:shape id="_x0000_i1044" o:spt="75" alt="eqIdfeb25533b89448ab9daa34cc8d953fbf" type="#_x0000_t75" style="height:11.2pt;width:55.45pt;" o:ole="t" filled="f" o:preferrelative="t" stroked="f" coordsize="21600,21600">
            <v:path/>
            <v:fill on="f" focussize="0,0"/>
            <v:stroke on="f" joinstyle="miter"/>
            <v:imagedata r:id="rId19" o:title="eqIdfeb25533b89448ab9daa34cc8d953fb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>，那么</w:t>
      </w:r>
      <w:r>
        <w:object>
          <v:shape id="_x0000_i1045" o:spt="75" alt="eqId75bfb719568343d2aca450eb862d8aa7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21" o:title="eqId75bfb719568343d2aca450eb862d8aa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t>”是假命题，</w:t>
      </w:r>
    </w:p>
    <w:p>
      <w:pPr>
        <w:spacing w:line="360" w:lineRule="auto"/>
        <w:jc w:val="left"/>
        <w:textAlignment w:val="center"/>
      </w:pPr>
      <w:r>
        <w:t>故选：A．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的是命题的真假判断，解题的关键是掌握正确的命题叫真命题，错误的命题叫做假命题，任何一个命题非真即假．要说明一个命题的正确性，一般需要推理、论证，而判断一个命题是假命题，只需举出一个反例即可．</w:t>
      </w:r>
    </w:p>
    <w:p>
      <w:pPr>
        <w:spacing w:line="360" w:lineRule="auto"/>
        <w:jc w:val="left"/>
        <w:textAlignment w:val="center"/>
      </w:pPr>
      <w:r>
        <w:t>5．②⑤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利用实数的性质、平行线的判定、绝对值的意义及对顶角的定义分别判断后即可确定正确的选项．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解：①若a</w:t>
      </w:r>
      <w:r>
        <w:rPr>
          <w:vertAlign w:val="superscript"/>
        </w:rPr>
        <w:t>2</w:t>
      </w:r>
      <w:r>
        <w:t>＝b</w:t>
      </w:r>
      <w:r>
        <w:rPr>
          <w:vertAlign w:val="superscript"/>
        </w:rPr>
        <w:t>2</w:t>
      </w:r>
      <w:r>
        <w:t>，则a＝±b，故原命题错误，是假命题，不符合题意．</w:t>
      </w:r>
    </w:p>
    <w:p>
      <w:pPr>
        <w:spacing w:line="360" w:lineRule="auto"/>
        <w:jc w:val="left"/>
        <w:textAlignment w:val="center"/>
      </w:pPr>
      <w:r>
        <w:t>②内错角相等，两直线平行，正确，是真命题，符合题意．</w:t>
      </w:r>
    </w:p>
    <w:p>
      <w:pPr>
        <w:spacing w:line="360" w:lineRule="auto"/>
        <w:jc w:val="left"/>
        <w:textAlignment w:val="center"/>
      </w:pPr>
      <w:r>
        <w:t>③若a，b是有理数，则|a＋b|＝|a|＋|b|，当a=5，b=-2时，等式不成立，所以原命题是假命题，不符合题意．</w:t>
      </w:r>
    </w:p>
    <w:p>
      <w:pPr>
        <w:spacing w:line="360" w:lineRule="auto"/>
        <w:jc w:val="left"/>
        <w:textAlignment w:val="center"/>
      </w:pPr>
      <w:r>
        <w:t>④如果∠A＝∠B，那么∠A与∠B不一定是对顶角，所以原命题是假命题，不符合题意．</w:t>
      </w:r>
    </w:p>
    <w:p>
      <w:pPr>
        <w:spacing w:line="360" w:lineRule="auto"/>
        <w:jc w:val="left"/>
        <w:textAlignment w:val="center"/>
      </w:pPr>
      <w:r>
        <w:t>⑤如果a＜b，b＜c，那么a＜c，正确，是真命题，符合题意．</w:t>
      </w:r>
    </w:p>
    <w:p>
      <w:pPr>
        <w:spacing w:line="360" w:lineRule="auto"/>
        <w:jc w:val="left"/>
        <w:textAlignment w:val="center"/>
      </w:pPr>
      <w:r>
        <w:t>真命题有②⑤，</w:t>
      </w:r>
    </w:p>
    <w:p>
      <w:pPr>
        <w:spacing w:line="360" w:lineRule="auto"/>
        <w:jc w:val="left"/>
        <w:textAlignment w:val="center"/>
      </w:pPr>
      <w:r>
        <w:t>故答案为：②⑤．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考查了命题与定理的知识，解题的关键是了解实数的性质、平行线的判定、绝对值的意义及对顶角的定义，难度不大．</w:t>
      </w:r>
    </w:p>
    <w:p>
      <w:pPr>
        <w:spacing w:line="360" w:lineRule="auto"/>
        <w:jc w:val="left"/>
        <w:textAlignment w:val="center"/>
      </w:pPr>
      <w:r>
        <w:t xml:space="preserve">6．周长相等的三角形是全等三角形    假    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根据逆命题的概念写出原命题的逆命题，根据全等三角形的概念判断即可．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命题“全等三角形的周长相等”的逆命题是“周长相等的三角形是全等三角形”，是假命题．</w:t>
      </w:r>
    </w:p>
    <w:p>
      <w:pPr>
        <w:spacing w:line="360" w:lineRule="auto"/>
        <w:jc w:val="left"/>
        <w:textAlignment w:val="center"/>
      </w:pPr>
      <w:r>
        <w:t>故答案为：周长相等的三角形是全等三角形；假．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本题考查了命题的真假判断、逆命题的概念，正确的命题叫真命题，错误的命题叫做假命题．判断命题的真假关键是要熟悉课本中的性质定理．</w:t>
      </w:r>
    </w:p>
    <w:p>
      <w:pPr>
        <w:spacing w:line="360" w:lineRule="auto"/>
        <w:jc w:val="left"/>
        <w:textAlignment w:val="center"/>
      </w:pPr>
      <w:r>
        <w:t>7．三角形中三个内角都小于或等于60°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熟记反证法的步骤，从命题的反面出发假设出结论，直接填空即可．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解：∵三角形中至少有一个内角大于60°，</w:t>
      </w:r>
    </w:p>
    <w:p>
      <w:pPr>
        <w:spacing w:line="360" w:lineRule="auto"/>
        <w:jc w:val="left"/>
        <w:textAlignment w:val="center"/>
      </w:pPr>
      <w:r>
        <w:t>∴第一步应假设结论不成立，</w:t>
      </w:r>
    </w:p>
    <w:p>
      <w:pPr>
        <w:spacing w:line="360" w:lineRule="auto"/>
        <w:jc w:val="left"/>
        <w:textAlignment w:val="center"/>
      </w:pPr>
      <w:r>
        <w:t>即三角形中三个内角都小于或等于60°．</w:t>
      </w:r>
    </w:p>
    <w:p>
      <w:pPr>
        <w:spacing w:line="360" w:lineRule="auto"/>
        <w:jc w:val="left"/>
        <w:textAlignment w:val="center"/>
      </w:pPr>
      <w:r>
        <w:t>故答案为：三角形中三个内角都小于或等于60°．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主要考查了反证法，反证法的步骤是：（1）假设结论不成立；（2）从假设出发推出矛盾；（3）假设不成立，则结论成立．在假设结论不成立时，要注意考虑结论的反面所有可能的情况，如果只有一种，那么否定一种就可以了，如果有多种情况，则必须一一否定．</w:t>
      </w:r>
    </w:p>
    <w:p>
      <w:pPr>
        <w:spacing w:line="360" w:lineRule="auto"/>
        <w:jc w:val="left"/>
        <w:textAlignment w:val="center"/>
      </w:pPr>
      <w:r>
        <w:t>8．见解析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过点</w:t>
      </w:r>
      <w:r>
        <w:object>
          <v:shape id="_x0000_i1046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7" o:title="eqId052844cae8574a8ab842c38a039baac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t>作</w:t>
      </w:r>
      <w:r>
        <w:object>
          <v:shape id="_x0000_i1047" o:spt="75" alt="eqIdec01fe6dbe454fbcb93d8f9bbb7d2a3d" type="#_x0000_t75" style="height:11.05pt;width:35.15pt;" o:ole="t" filled="f" o:preferrelative="t" stroked="f" coordsize="21600,21600">
            <v:path/>
            <v:fill on="f" focussize="0,0"/>
            <v:stroke on="f" joinstyle="miter"/>
            <v:imagedata r:id="rId49" o:title="eqIdec01fe6dbe454fbcb93d8f9bbb7d2a3d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t>，由两直线平行，内错角相等得到</w:t>
      </w:r>
      <w:r>
        <w:object>
          <v:shape id="_x0000_i1048" o:spt="75" alt="eqId3f2cc5a28dda475cb84edfbfd93cfb94" type="#_x0000_t75" style="height:11.4pt;width:39.6pt;" o:ole="t" filled="f" o:preferrelative="t" stroked="f" coordsize="21600,21600">
            <v:path/>
            <v:fill on="f" focussize="0,0"/>
            <v:stroke on="f" joinstyle="miter"/>
            <v:imagedata r:id="rId51" o:title="eqId3f2cc5a28dda475cb84edfbfd93cfb9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t>，</w:t>
      </w:r>
      <w:r>
        <w:object>
          <v:shape id="_x0000_i1049" o:spt="75" alt="eqId3cf07cfcce744c5da91ee03062ad0451" type="#_x0000_t75" style="height:11.9pt;width:43.05pt;" o:ole="t" filled="f" o:preferrelative="t" stroked="f" coordsize="21600,21600">
            <v:path/>
            <v:fill on="f" focussize="0,0"/>
            <v:stroke on="f" joinstyle="miter"/>
            <v:imagedata r:id="rId53" o:title="eqId3cf07cfcce744c5da91ee03062ad045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t>，再根据平角的定义解题．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已知：如图，</w:t>
      </w:r>
      <w:r>
        <w:object>
          <v:shape id="_x0000_i1050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55" o:title="eqId64b9b599fdb6481e9f8d9a94c102300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28850" cy="14859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求证：</w:t>
      </w:r>
      <w:r>
        <w:object>
          <v:shape id="_x0000_i1051" o:spt="75" alt="eqIdf29a8b531dc04370829faa85214e6d23" type="#_x0000_t75" style="height:12.55pt;width:95.9pt;" o:ole="t" filled="f" o:preferrelative="t" stroked="f" coordsize="21600,21600">
            <v:path/>
            <v:fill on="f" focussize="0,0"/>
            <v:stroke on="f" joinstyle="miter"/>
            <v:imagedata r:id="rId58" o:title="eqIdf29a8b531dc04370829faa85214e6d2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证明：过点</w:t>
      </w:r>
      <w:r>
        <w:object>
          <v:shape id="_x0000_i1052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7" o:title="eqId052844cae8574a8ab842c38a039baac0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t>作</w:t>
      </w:r>
      <w:r>
        <w:object>
          <v:shape id="_x0000_i1053" o:spt="75" alt="eqIdec01fe6dbe454fbcb93d8f9bbb7d2a3d" type="#_x0000_t75" style="height:11.05pt;width:35.15pt;" o:ole="t" filled="f" o:preferrelative="t" stroked="f" coordsize="21600,21600">
            <v:path/>
            <v:fill on="f" focussize="0,0"/>
            <v:stroke on="f" joinstyle="miter"/>
            <v:imagedata r:id="rId49" o:title="eqIdec01fe6dbe454fbcb93d8f9bbb7d2a3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4" o:spt="75" alt="eqId3f2cc5a28dda475cb84edfbfd93cfb94" type="#_x0000_t75" style="height:11.4pt;width:39.6pt;" o:ole="t" filled="f" o:preferrelative="t" stroked="f" coordsize="21600,21600">
            <v:path/>
            <v:fill on="f" focussize="0,0"/>
            <v:stroke on="f" joinstyle="miter"/>
            <v:imagedata r:id="rId51" o:title="eqId3f2cc5a28dda475cb84edfbfd93cfb9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t>，</w:t>
      </w:r>
      <w:r>
        <w:object>
          <v:shape id="_x0000_i1055" o:spt="75" alt="eqId3cf07cfcce744c5da91ee03062ad0451" type="#_x0000_t75" style="height:11.9pt;width:43.05pt;" o:ole="t" filled="f" o:preferrelative="t" stroked="f" coordsize="21600,21600">
            <v:path/>
            <v:fill on="f" focussize="0,0"/>
            <v:stroke on="f" joinstyle="miter"/>
            <v:imagedata r:id="rId53" o:title="eqId3cf07cfcce744c5da91ee03062ad045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56" o:spt="75" alt="eqIdb178f0806d794bceb4eebd75dbbb9911" type="#_x0000_t75" style="height:12.3pt;width:104.7pt;" o:ole="t" filled="f" o:preferrelative="t" stroked="f" coordsize="21600,21600">
            <v:path/>
            <v:fill on="f" focussize="0,0"/>
            <v:stroke on="f" joinstyle="miter"/>
            <v:imagedata r:id="rId64" o:title="eqIdb178f0806d794bceb4eebd75dbbb991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7" o:spt="75" alt="eqIdd79349e79239414c96c530badfdc4295" type="#_x0000_t75" style="height:12.3pt;width:110pt;" o:ole="t" filled="f" o:preferrelative="t" stroked="f" coordsize="21600,21600">
            <v:path/>
            <v:fill on="f" focussize="0,0"/>
            <v:stroke on="f" joinstyle="miter"/>
            <v:imagedata r:id="rId66" o:title="eqIdd79349e79239414c96c530badfdc4295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本题考查三角形内角和定理的证明，涉及平行线性质、平角定义等知识，是重要考点，难度较易，掌握相关知识是解题关键．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5971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9" Type="http://schemas.openxmlformats.org/officeDocument/2006/relationships/fontTable" Target="fontTable.xml"/><Relationship Id="rId68" Type="http://schemas.openxmlformats.org/officeDocument/2006/relationships/customXml" Target="../customXml/item2.xml"/><Relationship Id="rId67" Type="http://schemas.openxmlformats.org/officeDocument/2006/relationships/customXml" Target="../customXml/item1.xml"/><Relationship Id="rId66" Type="http://schemas.openxmlformats.org/officeDocument/2006/relationships/image" Target="media/image24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3.wmf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footer" Target="footer2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2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1.png"/><Relationship Id="rId55" Type="http://schemas.openxmlformats.org/officeDocument/2006/relationships/image" Target="media/image20.wmf"/><Relationship Id="rId54" Type="http://schemas.openxmlformats.org/officeDocument/2006/relationships/oleObject" Target="embeddings/oleObject26.bin"/><Relationship Id="rId53" Type="http://schemas.openxmlformats.org/officeDocument/2006/relationships/image" Target="media/image19.wmf"/><Relationship Id="rId52" Type="http://schemas.openxmlformats.org/officeDocument/2006/relationships/oleObject" Target="embeddings/oleObject25.bin"/><Relationship Id="rId51" Type="http://schemas.openxmlformats.org/officeDocument/2006/relationships/image" Target="media/image18.wmf"/><Relationship Id="rId50" Type="http://schemas.openxmlformats.org/officeDocument/2006/relationships/oleObject" Target="embeddings/oleObject24.bin"/><Relationship Id="rId5" Type="http://schemas.openxmlformats.org/officeDocument/2006/relationships/footer" Target="footer1.xml"/><Relationship Id="rId49" Type="http://schemas.openxmlformats.org/officeDocument/2006/relationships/image" Target="media/image17.wmf"/><Relationship Id="rId48" Type="http://schemas.openxmlformats.org/officeDocument/2006/relationships/oleObject" Target="embeddings/oleObject23.bin"/><Relationship Id="rId47" Type="http://schemas.openxmlformats.org/officeDocument/2006/relationships/image" Target="media/image16.wmf"/><Relationship Id="rId46" Type="http://schemas.openxmlformats.org/officeDocument/2006/relationships/oleObject" Target="embeddings/oleObject22.bin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4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image" Target="media/image13.png"/><Relationship Id="rId35" Type="http://schemas.openxmlformats.org/officeDocument/2006/relationships/image" Target="media/image12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2022-02-17T03:16:41Z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477D127F1CFF4D11B80A8113898BE91F</vt:lpwstr>
  </property>
</Properties>
</file>