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30"/>
        </w:rPr>
        <w:t>第6课 北宋的政治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0" w:name="bookmark0"/>
      <w:bookmarkEnd w:id="0"/>
      <w:r>
        <w:rPr>
          <w:rFonts w:hint="eastAsia" w:ascii="宋体" w:hAnsi="宋体" w:eastAsia="宋体" w:cs="宋体"/>
          <w:color w:val="000000"/>
          <w:sz w:val="21"/>
          <w:szCs w:val="16"/>
        </w:rPr>
        <w:t>本题主要考查北宋“杯酒释兵权”典故。根据材料并结合所学知识可知，宋代推行“强干弱枝”政策，加强中央对军队的控制，著名的“杯酒释兵权”典故就是赵匡胤为了解除禁军将领的兵权而采取的措施，故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项正确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；A，C，D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三项说法和“杯酒释兵权”典故不符，故排除。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2.答案：D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3.答案：A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1" w:name="bookmark0_0"/>
      <w:bookmarkEnd w:id="1"/>
      <w:r>
        <w:rPr>
          <w:rFonts w:hint="eastAsia" w:ascii="宋体" w:hAnsi="宋体" w:eastAsia="宋体" w:cs="宋体"/>
          <w:color w:val="000000"/>
          <w:sz w:val="21"/>
          <w:szCs w:val="16"/>
        </w:rPr>
        <w:t>本题主要考查宋太祖巩固统治的措施。观察图片并结合材料“发动兵变，夺取前朝政权，建立新朝代”可知，图片历史人物是赵匡胤。根据所学知识可知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，960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年，后周大将赵匡胤在陈桥驿发动兵变，建立宋朝，取代后周，以开封为东京，作为都城，史称北宋，赵匡胤就是宋太祖。北宋与辽、西夏等民族政权并立，没有完成国家大一统，排除①；北宋初年，为加强中央集权，宋太祖把主要将领的兵权收归中央，行政上，由中央派文官担任地方长官，在中央，宋太祖为防止宰相权力过大，采取分化事权的办法，削弱相权，②③④正确，故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项正确</w:t>
      </w:r>
      <w:r>
        <w:rPr>
          <w:rFonts w:hint="eastAsia" w:ascii="宋体" w:hAnsi="宋体" w:eastAsia="宋体" w:cs="宋体"/>
          <w:color w:val="000000"/>
          <w:sz w:val="21"/>
          <w:szCs w:val="17"/>
        </w:rPr>
        <w:t>，B，C，D</w:t>
      </w:r>
      <w:r>
        <w:rPr>
          <w:rFonts w:hint="eastAsia" w:ascii="宋体" w:hAnsi="宋体" w:eastAsia="宋体" w:cs="宋体"/>
          <w:color w:val="000000"/>
          <w:sz w:val="21"/>
          <w:szCs w:val="16"/>
        </w:rPr>
        <w:t>三项错误。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4.答案：B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5.答案：C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6.答案：C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7.答案：D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8.答案：A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9.答案：B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10.答案：C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解析：</w:t>
      </w:r>
      <w:bookmarkStart w:id="2" w:name="bookmark0_1"/>
      <w:bookmarkEnd w:id="2"/>
      <w:r>
        <w:rPr>
          <w:rFonts w:hint="eastAsia" w:ascii="宋体" w:hAnsi="宋体" w:eastAsia="宋体" w:cs="宋体"/>
          <w:bCs/>
          <w:color w:val="000000"/>
          <w:sz w:val="21"/>
          <w:szCs w:val="18"/>
        </w:rPr>
        <w:t>根</w:t>
      </w:r>
      <w:r>
        <w:rPr>
          <w:rFonts w:hint="eastAsia" w:ascii="宋体" w:hAnsi="宋体" w:eastAsia="宋体" w:cs="宋体"/>
          <w:color w:val="000000"/>
          <w:sz w:val="21"/>
          <w:szCs w:val="18"/>
        </w:rPr>
        <w:t>据材料并结合所学知识可知，宋朝实施重文轻武政策，提高了文人的地位，使宋代精神文化得到发展，但抑制武将使国防军事体制不灵活，造成军队积贫积弱，由此可以看出，他们辩论的主题是宋朝重文轻武政策，故</w:t>
      </w:r>
      <w:r>
        <w:rPr>
          <w:rFonts w:hint="eastAsia" w:ascii="宋体" w:hAnsi="宋体" w:eastAsia="宋体" w:cs="宋体"/>
          <w:bCs/>
          <w:color w:val="000000"/>
          <w:sz w:val="21"/>
          <w:szCs w:val="20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18"/>
        </w:rPr>
        <w:t>项正确。</w:t>
      </w:r>
    </w:p>
    <w:p>
      <w:pPr>
        <w:numPr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答案：（1）措施：解除禁军将领兵权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目的：解决武将专权的积弊。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（2）措施：中央：分化事权，削弱相权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地方：派文官担任地方州县长官，设置通判，分化知州权力</w:t>
      </w:r>
    </w:p>
    <w:p>
      <w:pPr>
        <w:pStyle w:val="4"/>
        <w:spacing w:line="360" w:lineRule="auto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取消节度使收税之权，设置转运使将地方财赋收归中央。</w:t>
      </w:r>
    </w:p>
    <w:p>
      <w:pPr>
        <w:pStyle w:val="4"/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</w:rPr>
        <w:t>（3）积极作用：改变了唐末以来武将专权的局面，有利于政权的稳固和社会稳定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。</w:t>
      </w:r>
      <w:bookmarkStart w:id="3" w:name="_GoBack"/>
      <w:bookmarkEnd w:id="3"/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528CE"/>
    <w:rsid w:val="16564B37"/>
    <w:rsid w:val="4B15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2022-02-28T08:47:00Z</dcterms:created>
  <dc:creator>随惜伴</dc:creator>
  <cp:lastModifiedBy>随惜伴</cp:lastModifiedBy>
  <dcterms:modified xsi:type="dcterms:W3CDTF">2022-02-28T08:50:30Z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8A273B8A4CD1418DB92DA767D439C916</vt:lpwstr>
  </property>
</Properties>
</file>