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bookmarkStart w:id="0" w:name="_Hlk85026413"/>
      <w:bookmarkEnd w:id="0"/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          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 xml:space="preserve">第7课 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 xml:space="preserve"> 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近代科学与文化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一、单选题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1.《人间喜剧》的内容可以归纳为贵族衰亡、资产者发迹、金钱罪恶三大主题，展示了法国19世纪早期复杂的社会图景，被誉为“资本主义社会的百科全书”。这部书的作者是（  ）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 莎士比亚 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952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 列夫·托尔斯泰   C. 巴尔扎克   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952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 高尔基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2.科学家达尔文的墓志铭是“他颠覆了世界，虽然并不完全。”与之相关的是他（   ）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A. 完成环球航行和考察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 提出了万有引力定律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C. 提出了进化论的观点 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 发明了人造纤维技术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3.伦敦威斯敏斯特教堂墓地的一块墓碑上，写着启蒙运动时期英国诗人亚历山大·蒲伯的名句：“自然界和自然规律隐藏在黑暗中……让牛顿出生吧。于是，一切都成为光明。”牛顿的主要成就是（   ）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A. 发明耐用白炽灯泡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 提出进化论观点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C. 发明无线电报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 发现万有引力定律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4.2020年是一位德国天才作曲家诞辰250周年，人们怀念他的作品《英雄交响曲》。“他”是（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 巴尔扎克      B. 托尔斯泰    C. 贝多芬   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 梵高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5.开普勒发现行星椭圆运动规律后，天文学家仍面临一个问题：行星为什么总是围绕太阳做规则运动而不脱离其固定轨道？这一疑问得到解决主要得益于（   ）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 蒸汽机的发明    B. 进化论的问世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 太阳中心说诞生   D. 万有引力的发现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6.如果以下“近代文学艺术的繁荣”为主题开展探究活动，以下不必选用的素材是（   ）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15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868680" cy="95440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95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906780" cy="96393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7174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 C.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935355" cy="102171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935355" cy="93535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9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7.文学艺术是社会政治经济的反映，被誉为“俄国革命的镜子”的文化巨匠创作的作品有（   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①《罗密欧与朱丽叶》 ②《高老头》 ③《欧也妮.葛朗台》  ④《战争与和平》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15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 ①②  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B. ①④  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C. ②③   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9525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 ③④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bookmarkStart w:id="1" w:name="topic_b6251de5-144c-416b-83d8-c8ad72c408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8.恩格斯认为巴尔扎克的《人间喜剧》“汇聚了法国社会的全部历史”；列宁把托尔斯泰的作品称为“俄国革命的镜子”。巴尔扎克和托尔斯泰作品的历史价值是（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）</w:t>
      </w:r>
      <w:bookmarkEnd w:id="1"/>
    </w:p>
    <w:p>
      <w:pPr>
        <w:keepNext w:val="0"/>
        <w:keepLines w:val="0"/>
        <w:pageBreakBefore w:val="0"/>
        <w:widowControl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A. 塑造典型社会的典型人物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B. 促使文学的体例更加完善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C. 帮助人们认识世界和人生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D. 找到人类解放的正确出路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9.“沸水顶壶盖”“苹果落地”这种司空见惯的自然现象却引发了两位科学家的思考，并促成了两项科学发明。这两位科学家和两项发明是（   ）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 达尔文一进化论  爱因斯坦一相对论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9525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 毕升一活字印刷  莱特兄弟一飞机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 哈格里夫斯一纺纱车 爱迪生一电灯泡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D. 瓦特一改良蒸汽机  牛顿一万有引力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10.1859年11月的一天，伦敦众多市民争相购买一本刚出版的新书。“人类是由古猿进化而来的，不是上帝创造的……”就是其中的观点。教会和一些御用文人群起而攻之污蔑它“亵读圣灵”，触犯了“君权神授天理，有失人类尊严”。这本书是（   ）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A. 巴尔扎克的《人间喜剧》   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inline distT="0" distB="0" distL="0" distR="0">
            <wp:extent cx="9525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B. 《自然哲学的数学原理》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C. 达尔文的《物种起源》     D. 列夫·托尔斯泰的《复活》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二、材料题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11.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阅读材料，完成下列要求。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材料一：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drawing>
          <wp:inline distT="0" distB="0" distL="0" distR="0">
            <wp:extent cx="3966210" cy="852805"/>
            <wp:effectExtent l="0" t="0" r="8890" b="1079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6621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(1)结合所学知识,指出图中人物的主要成就。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材料二：他是 19世纪俄国著名的作家和教育家,批判现实主义文学巨匠,也是世界文学史上最杰出的作家之一,被称为“俄国革命的镜子”“一个天才的艺术家”。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(2)材料二中的“他”是谁?人们为什么称他为“俄国革命的镜子”? 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(3)结合所学知识,分析近代科技和文化发展的原因。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科学精神和理性思想推动了世界近代文明的进步。阅读下列材料：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材料一：牛顿以前所未有的方式，将运动物体的科学规律以数学的精确语言重新表达出来。……他的三条“运动定律”构成了所有深入研究的基础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——罗南《剑桥插图世界科学史》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材料二：这些哲人受被牛顿证实的万有引力定律的影响很大，相信存在着不仅控制物质世界、而且控制人类社会的自然法则。按照这一设想，他们开始将理性应用于所有领域，以便发现种种有效的自然规则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——斯塔夫里阿诺斯《全球通史》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材料三：在文艺复兴以及思想启蒙之后，现代科学的理性思维已经建立起来。达尔文的时代是十九世纪中后期，正是走出蒙昧、提倡科学的前一阶段，在思想和理性上，为达尔文创立自然选择进化论提供了思想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——大卫·布林尼《进化论》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请回答：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Chars="0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据材料一，二，牛顿在自然科学领域取得了哪些成就？牛顿的成就为人类历史的哪一技术变革提供了理论依据？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72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720" w:firstLine="0" w:firstLineChars="0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（2）材料二中的“这些哲人”掀起了哪场思想解放运动？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（3）据材料三，指出达尔文的主要贡献。支持达尔文的人称他是“生物学领域的牛顿”，你是如何理解的？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（4）综合上述材料，说一说你对科学与理性关系的认识。    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参考答案</w:t>
      </w:r>
    </w:p>
    <w:p>
      <w:pPr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一、选择题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4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</w:rPr>
      </w:pPr>
      <w:r>
        <w:rPr>
          <w:rFonts w:hint="eastAsia"/>
          <w:b w:val="0"/>
          <w:bCs/>
          <w:lang w:val="en-US" w:eastAsia="zh-CN"/>
        </w:rPr>
        <w:t>二、材料题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（1）图1牛顿：万有引力定律、光学分析和微积分学是他的三大成就，出版了《自然哲学的数学原理》一书，物理学成为一门独立的学科。图2达尔文：出版了《物种起源》，提出了进化论思想。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（2）托尔斯泰。他的作品描绘了俄国社会各个阶层的生活场景，反映了在社会转型时期俄国农民既想反抗又找不到出路的状态，所以托尔斯泰被称为“俄国革命的镜子”。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（3）资本主义的产生和发展；受文艺复兴和启蒙运动的影响，人们逐渐摆脱封建神学的束缚，解放了思想；科学家们的积极思考和探索，促进了科技进步。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（1）力学三定律、万有引力定律、微积分；工业革命。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（2）启蒙运动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（3）创立进化论；第一次把生物学建立在完全科学的基础上（或者：沉重打击了神权统治的根基）。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（4）科学与理性相互促进。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021644"/>
    <w:multiLevelType w:val="singleLevel"/>
    <w:tmpl w:val="53021644"/>
    <w:lvl w:ilvl="0" w:tentative="0">
      <w:start w:val="12"/>
      <w:numFmt w:val="decimal"/>
      <w:suff w:val="space"/>
      <w:lvlText w:val="%1."/>
      <w:lvlJc w:val="left"/>
    </w:lvl>
  </w:abstractNum>
  <w:abstractNum w:abstractNumId="1">
    <w:nsid w:val="7A666B97"/>
    <w:multiLevelType w:val="multilevel"/>
    <w:tmpl w:val="7A666B97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792"/>
    <w:rsid w:val="000F389B"/>
    <w:rsid w:val="00125C06"/>
    <w:rsid w:val="004D7334"/>
    <w:rsid w:val="0057673E"/>
    <w:rsid w:val="008826F3"/>
    <w:rsid w:val="00AF3E1C"/>
    <w:rsid w:val="00B960D5"/>
    <w:rsid w:val="00BB6843"/>
    <w:rsid w:val="00ED7792"/>
    <w:rsid w:val="00F5082C"/>
    <w:rsid w:val="7560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unhideWhenUsed/>
    <w:qFormat/>
    <w:uiPriority w:val="99"/>
    <w:pPr>
      <w:spacing w:after="120"/>
    </w:pPr>
    <w:rPr>
      <w:rFonts w:ascii="Calibri" w:hAnsi="Calibri" w:eastAsia="宋体" w:cs="Times New Roman"/>
    </w:r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正文文本 字符"/>
    <w:basedOn w:val="5"/>
    <w:link w:val="2"/>
    <w:uiPriority w:val="99"/>
    <w:rPr>
      <w:rFonts w:ascii="Calibri" w:hAnsi="Calibri" w:eastAsia="宋体" w:cs="Times New Roman"/>
    </w:rPr>
  </w:style>
  <w:style w:type="paragraph" w:customStyle="1" w:styleId="8">
    <w:name w:val="MsoNormalCxSpMiddle"/>
    <w:basedOn w:val="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374</Words>
  <Characters>2133</Characters>
  <Lines>17</Lines>
  <Paragraphs>5</Paragraphs>
  <TotalTime>1</TotalTime>
  <ScaleCrop>false</ScaleCrop>
  <LinksUpToDate>false</LinksUpToDate>
  <CharactersWithSpaces>2502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2021-10-13T05:58:00Z</dcterms:created>
  <dc:creator>Administrator</dc:creator>
  <cp:lastModifiedBy>WPS_1559617830</cp:lastModifiedBy>
  <dcterms:modified xsi:type="dcterms:W3CDTF">2022-02-27T12:33:47Z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FA8C891BCB7C44F29C88280FD5BB30D1</vt:lpwstr>
  </property>
</Properties>
</file>