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idowControl/>
        <w:tabs>
          <w:tab w:val="left" w:pos="4200"/>
        </w:tabs>
        <w:kinsoku/>
        <w:wordWrap/>
        <w:overflowPunct/>
        <w:topLinePunct w:val="0"/>
        <w:autoSpaceDE/>
        <w:autoSpaceDN/>
        <w:bidi w:val="0"/>
        <w:adjustRightInd w:val="0"/>
        <w:snapToGrid w:val="0"/>
        <w:spacing w:line="240" w:lineRule="auto"/>
        <w:ind w:left="2520" w:leftChars="1200"/>
        <w:jc w:val="left"/>
        <w:textAlignment w:val="center"/>
        <w:rPr>
          <w:rFonts w:hint="eastAsia" w:ascii="宋体" w:hAnsi="宋体" w:eastAsia="宋体" w:cs="宋体"/>
          <w:b/>
          <w:bCs/>
          <w:color w:val="auto"/>
          <w:kern w:val="0"/>
          <w:sz w:val="32"/>
          <w:szCs w:val="32"/>
        </w:rPr>
      </w:pPr>
      <w:bookmarkStart w:id="0" w:name="topic 6ac65475-9f2a-4fdc-9b24-c7f8f89fd9"/>
      <w:r>
        <w:rPr>
          <w:rFonts w:ascii="黑体" w:hAnsi="黑体" w:eastAsia="黑体" w:cs="宋体"/>
          <w:b/>
          <w:bCs/>
          <w:kern w:val="0"/>
          <w:sz w:val="32"/>
          <w:szCs w:val="32"/>
        </w:rPr>
        <w:t xml:space="preserve"> </w:t>
      </w:r>
      <w:r>
        <w:rPr>
          <w:rFonts w:hint="eastAsia" w:ascii="宋体" w:hAnsi="宋体" w:eastAsia="宋体" w:cs="宋体"/>
          <w:b/>
          <w:bCs/>
          <w:color w:val="auto"/>
          <w:kern w:val="0"/>
          <w:sz w:val="32"/>
          <w:szCs w:val="32"/>
        </w:rPr>
        <w:t>第8课 第一次世界大战</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一、选择题</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1.19世纪末20世纪初，为重新分割世界形成了三国同盟和三国协约两大敌对的帝国主义侵略集团。下列示意图中属于三国协约的是（　　）</w:t>
      </w:r>
      <w:bookmarkEnd w:id="0"/>
    </w:p>
    <w:p>
      <w:pPr>
        <w:keepLines w:val="0"/>
        <w:pageBreakBefore w:val="0"/>
        <w:widowControl/>
        <w:tabs>
          <w:tab w:val="left" w:pos="2310"/>
          <w:tab w:val="left" w:pos="4200"/>
          <w:tab w:val="left" w:pos="609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 xml:space="preserve">A. </w:t>
      </w:r>
      <w:r>
        <w:rPr>
          <w:rFonts w:hint="eastAsia" w:ascii="宋体" w:hAnsi="宋体" w:eastAsia="宋体" w:cs="宋体"/>
          <w:b w:val="0"/>
          <w:bCs w:val="0"/>
          <w:color w:val="auto"/>
          <w:kern w:val="0"/>
          <w:sz w:val="21"/>
          <w:szCs w:val="21"/>
        </w:rPr>
        <w:drawing>
          <wp:inline distT="0" distB="0" distL="0" distR="0">
            <wp:extent cx="876300" cy="7429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876300" cy="742950"/>
                    </a:xfrm>
                    <a:prstGeom prst="rect">
                      <a:avLst/>
                    </a:prstGeom>
                    <a:noFill/>
                    <a:ln>
                      <a:noFill/>
                    </a:ln>
                  </pic:spPr>
                </pic:pic>
              </a:graphicData>
            </a:graphic>
          </wp:inline>
        </w:drawing>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 xml:space="preserve">B. </w:t>
      </w:r>
      <w:r>
        <w:rPr>
          <w:rFonts w:hint="eastAsia" w:ascii="宋体" w:hAnsi="宋体" w:eastAsia="宋体" w:cs="宋体"/>
          <w:b w:val="0"/>
          <w:bCs w:val="0"/>
          <w:color w:val="auto"/>
          <w:kern w:val="0"/>
          <w:sz w:val="21"/>
          <w:szCs w:val="21"/>
        </w:rPr>
        <w:drawing>
          <wp:inline distT="0" distB="0" distL="0" distR="0">
            <wp:extent cx="876300" cy="723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876300" cy="723900"/>
                    </a:xfrm>
                    <a:prstGeom prst="rect">
                      <a:avLst/>
                    </a:prstGeom>
                    <a:noFill/>
                    <a:ln>
                      <a:noFill/>
                    </a:ln>
                  </pic:spPr>
                </pic:pic>
              </a:graphicData>
            </a:graphic>
          </wp:inline>
        </w:drawing>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 xml:space="preserve">C. </w:t>
      </w:r>
      <w:r>
        <w:rPr>
          <w:rFonts w:hint="eastAsia" w:ascii="宋体" w:hAnsi="宋体" w:eastAsia="宋体" w:cs="宋体"/>
          <w:b w:val="0"/>
          <w:bCs w:val="0"/>
          <w:color w:val="auto"/>
          <w:kern w:val="0"/>
          <w:sz w:val="21"/>
          <w:szCs w:val="21"/>
        </w:rPr>
        <w:drawing>
          <wp:inline distT="0" distB="0" distL="0" distR="0">
            <wp:extent cx="895350" cy="7334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95350" cy="733425"/>
                    </a:xfrm>
                    <a:prstGeom prst="rect">
                      <a:avLst/>
                    </a:prstGeom>
                    <a:noFill/>
                    <a:ln>
                      <a:noFill/>
                    </a:ln>
                  </pic:spPr>
                </pic:pic>
              </a:graphicData>
            </a:graphic>
          </wp:inline>
        </w:drawing>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 xml:space="preserve">D. </w:t>
      </w:r>
      <w:r>
        <w:rPr>
          <w:rFonts w:hint="eastAsia" w:ascii="宋体" w:hAnsi="宋体" w:eastAsia="宋体" w:cs="宋体"/>
          <w:b w:val="0"/>
          <w:bCs w:val="0"/>
          <w:color w:val="auto"/>
          <w:kern w:val="0"/>
          <w:sz w:val="21"/>
          <w:szCs w:val="21"/>
        </w:rPr>
        <w:drawing>
          <wp:inline distT="0" distB="0" distL="0" distR="0">
            <wp:extent cx="885825" cy="7429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85825" cy="742950"/>
                    </a:xfrm>
                    <a:prstGeom prst="rect">
                      <a:avLst/>
                    </a:prstGeom>
                    <a:noFill/>
                    <a:ln>
                      <a:noFill/>
                    </a:ln>
                  </pic:spPr>
                </pic:pic>
              </a:graphicData>
            </a:graphic>
          </wp:inline>
        </w:drawing>
      </w:r>
      <w:r>
        <w:rPr>
          <w:rFonts w:hint="eastAsia" w:ascii="宋体" w:hAnsi="宋体" w:eastAsia="宋体" w:cs="宋体"/>
          <w:b w:val="0"/>
          <w:bCs w:val="0"/>
          <w:color w:val="auto"/>
          <w:kern w:val="0"/>
          <w:sz w:val="21"/>
          <w:szCs w:val="21"/>
        </w:rPr>
        <w:br w:type="textWrapping"/>
      </w:r>
      <w:bookmarkStart w:id="1" w:name="topic 0f537cbd-1823-45bc-a579-4abb8c4b84"/>
      <w:r>
        <w:rPr>
          <w:rFonts w:hint="eastAsia" w:ascii="宋体" w:hAnsi="宋体" w:eastAsia="宋体" w:cs="宋体"/>
          <w:b w:val="0"/>
          <w:bCs w:val="0"/>
          <w:color w:val="auto"/>
          <w:kern w:val="0"/>
          <w:sz w:val="21"/>
          <w:szCs w:val="21"/>
        </w:rPr>
        <w:t>2.一位美国历史学家在评价20世纪初的欧洲形势时说：“欧洲变成一只‘火药桶’，只等一粒火星将它引爆。”这说明了（　　）</w:t>
      </w:r>
      <w:bookmarkEnd w:id="1"/>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 xml:space="preserve">A. 人们期待着战争的爆发            </w:t>
      </w:r>
      <w:r>
        <w:rPr>
          <w:rFonts w:hint="eastAsia" w:ascii="宋体" w:hAnsi="宋体" w:cs="宋体"/>
          <w:b w:val="0"/>
          <w:bCs w:val="0"/>
          <w:color w:val="auto"/>
          <w:kern w:val="0"/>
          <w:sz w:val="21"/>
          <w:szCs w:val="21"/>
          <w:lang w:val="en-US" w:eastAsia="zh-CN"/>
        </w:rPr>
        <w:t xml:space="preserve"> </w:t>
      </w:r>
      <w:r>
        <w:rPr>
          <w:rFonts w:hint="eastAsia" w:ascii="宋体" w:hAnsi="宋体" w:eastAsia="宋体" w:cs="宋体"/>
          <w:b w:val="0"/>
          <w:bCs w:val="0"/>
          <w:color w:val="auto"/>
          <w:kern w:val="0"/>
          <w:sz w:val="21"/>
          <w:szCs w:val="21"/>
        </w:rPr>
        <w:t xml:space="preserve"> B. 两大军事集团疯狂扩军备战，战争一触即发</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C. 战争将会给各国人民带来深重的灾难  D. 资本主义列强掀起瓜分世界的狂潮</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bookmarkStart w:id="2" w:name="topic a2006b90-685e-4e3a-a39e-97cee86009"/>
      <w:r>
        <w:rPr>
          <w:rFonts w:hint="eastAsia" w:ascii="宋体" w:hAnsi="宋体" w:eastAsia="宋体" w:cs="宋体"/>
          <w:b w:val="0"/>
          <w:bCs w:val="0"/>
          <w:color w:val="auto"/>
          <w:kern w:val="0"/>
          <w:sz w:val="21"/>
          <w:szCs w:val="21"/>
        </w:rPr>
        <w:t>3.1914年6月28日，奥匈帝国皇储斐迪南大公夫妇在萨拉热窝被塞尔维亚青年刺杀，这一事件成为（　）</w:t>
      </w:r>
      <w:bookmarkEnd w:id="2"/>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第一次世界大战的开始</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第二次世界大战开始</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 第一次世界大战的导火线</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第二次世界大战</w:t>
      </w:r>
      <w:bookmarkStart w:id="3" w:name="topic 20100a22-7bd5-4ff8-964e-b9b1226fb1"/>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4.第一次世界大战爆发后，美国总统威尔逊以和平主义为由，宣布美国中立。当美国参战时，威尔逊又宣布，美国是为了捍卫“和平、民主和自由”。美国前后不同的立场表明</w:t>
      </w:r>
      <w:bookmarkEnd w:id="3"/>
      <w:r>
        <w:rPr>
          <w:rFonts w:hint="eastAsia" w:ascii="宋体" w:hAnsi="宋体" w:eastAsia="宋体" w:cs="宋体"/>
          <w:b w:val="0"/>
          <w:bCs w:val="0"/>
          <w:color w:val="auto"/>
          <w:kern w:val="0"/>
          <w:sz w:val="21"/>
          <w:szCs w:val="21"/>
        </w:rPr>
        <w:t>( )</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国家利益是外交的出发点</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美国为维护世界和平而战</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 一战改变了美国外交策略</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美国始终捍卫民主和自由</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5.下表是第一次世界大战情况统计表，此表直接反映出第一次世界大战是（    ）</w:t>
      </w:r>
    </w:p>
    <w:tbl>
      <w:tblPr>
        <w:tblStyle w:val="5"/>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34"/>
        <w:gridCol w:w="1516"/>
        <w:gridCol w:w="1592"/>
        <w:gridCol w:w="159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265" w:hRule="atLeast"/>
        </w:trPr>
        <w:tc>
          <w:tcPr>
            <w:tcW w:w="1134"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持续时间</w:t>
            </w:r>
          </w:p>
        </w:tc>
        <w:tc>
          <w:tcPr>
            <w:tcW w:w="1516"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参加国</w:t>
            </w:r>
          </w:p>
        </w:tc>
        <w:tc>
          <w:tcPr>
            <w:tcW w:w="1592"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死伤人数</w:t>
            </w:r>
          </w:p>
        </w:tc>
        <w:tc>
          <w:tcPr>
            <w:tcW w:w="1592"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经济损失</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258" w:hRule="atLeast"/>
        </w:trPr>
        <w:tc>
          <w:tcPr>
            <w:tcW w:w="1134" w:type="dxa"/>
            <w:tcBorders>
              <w:left w:val="single" w:color="000000" w:sz="4" w:space="0"/>
              <w:bottom w:val="single" w:color="000000" w:sz="4" w:space="0"/>
              <w:right w:val="single" w:color="000000" w:sz="4" w:space="0"/>
            </w:tcBorders>
            <w:tcMar>
              <w:top w:w="0" w:type="dxa"/>
              <w:left w:w="5" w:type="dxa"/>
              <w:bottom w:w="5" w:type="dxa"/>
              <w:right w:w="5" w:type="dxa"/>
            </w:tcMar>
            <w:vAlign w:val="center"/>
          </w:tcPr>
          <w:p>
            <w:pPr>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4年多</w:t>
            </w:r>
          </w:p>
        </w:tc>
        <w:tc>
          <w:tcPr>
            <w:tcW w:w="1516"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30多个国家</w:t>
            </w:r>
          </w:p>
        </w:tc>
        <w:tc>
          <w:tcPr>
            <w:tcW w:w="1592"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3000多万人</w:t>
            </w:r>
          </w:p>
        </w:tc>
        <w:tc>
          <w:tcPr>
            <w:tcW w:w="1592"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3400多亿美元</w:t>
            </w:r>
          </w:p>
        </w:tc>
      </w:tr>
    </w:tbl>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一场非正义的帝国主义战争</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人类历史上的空前浩劫</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 世界反法西斯战争</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十月革命爆发的直接原因</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bookmarkStart w:id="4" w:name="topic 7c5ee6ee-eb8a-404d-8a0c-58d0be3de2"/>
      <w:r>
        <w:rPr>
          <w:rFonts w:hint="eastAsia" w:ascii="宋体" w:hAnsi="宋体" w:eastAsia="宋体" w:cs="宋体"/>
          <w:b w:val="0"/>
          <w:bCs w:val="0"/>
          <w:color w:val="auto"/>
          <w:kern w:val="0"/>
          <w:sz w:val="21"/>
          <w:szCs w:val="21"/>
        </w:rPr>
        <w:t>6.“19世纪末，随着新兴工业部门的发展，美国、德国的工业生产逐渐超过了英国，沙俄、日本等国家通过改革，实现了跳跃式发展，这些国家的经济军事实力有了明显增长，但它们的政治影响力、掌握的殖民地数量都远远少于老牌资本主义国家，故而矛盾产生。”材料说明了（    ）</w:t>
      </w:r>
      <w:bookmarkEnd w:id="4"/>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第一次世界大战的背景</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第一次世界大战的影响</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C. 第二次世界大战的背景</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第二次世界大战的影响</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bookmarkStart w:id="5" w:name="topic 2bda61b2-5cad-4ad9-bb70-c93ecd57e0"/>
      <w:r>
        <w:rPr>
          <w:rFonts w:hint="eastAsia" w:ascii="宋体" w:hAnsi="宋体" w:eastAsia="宋体" w:cs="宋体"/>
          <w:b w:val="0"/>
          <w:bCs w:val="0"/>
          <w:color w:val="auto"/>
          <w:kern w:val="0"/>
          <w:sz w:val="21"/>
          <w:szCs w:val="21"/>
        </w:rPr>
        <w:t>7.第一次世界大战是一场帝国主义战争，对交战双方来说都是非正义的。得出这一结论的主要依据是（  ）</w:t>
      </w:r>
      <w:bookmarkEnd w:id="5"/>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战争导致大量人员伤亡                B. 主要参战国的目的是为了重新瓜分世界</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C. 参战双方都是帝国主义国家            D. 英德两国的矛盾激化而引发战争</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bookmarkStart w:id="6" w:name="topic c9f8639a-df4b-4d86-9895-fbb9922ccb"/>
      <w:r>
        <w:rPr>
          <w:rFonts w:hint="eastAsia" w:ascii="宋体" w:hAnsi="宋体" w:eastAsia="宋体" w:cs="宋体"/>
          <w:b w:val="0"/>
          <w:bCs w:val="0"/>
          <w:color w:val="auto"/>
          <w:kern w:val="0"/>
          <w:sz w:val="21"/>
          <w:szCs w:val="21"/>
        </w:rPr>
        <w:t>8.这是一次被称为“绞肉机”的战役。一位战地记者曾这样写道：“整个树林被削平得像割去谷穗的田地，所有覆盖物弹痕累累……到处都是残骸，击破的战车，碎成一块一块的尸体、击毁的大炮，几个月都是如此。”这场战役是（   ）</w:t>
      </w:r>
      <w:bookmarkEnd w:id="6"/>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日德兰海战</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斯大林格勒战役</w:t>
      </w:r>
    </w:p>
    <w:p>
      <w:pPr>
        <w:keepLines w:val="0"/>
        <w:pageBreakBefore w:val="0"/>
        <w:widowControl/>
        <w:tabs>
          <w:tab w:val="left" w:pos="4200"/>
        </w:tabs>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rPr>
        <w:t>C. 凡尔登战役</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科索沃战争</w:t>
      </w:r>
    </w:p>
    <w:p>
      <w:pPr>
        <w:keepLines w:val="0"/>
        <w:pageBreakBefore w:val="0"/>
        <w:widowControl/>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b w:val="0"/>
          <w:bCs w:val="0"/>
          <w:color w:val="auto"/>
          <w:sz w:val="21"/>
          <w:szCs w:val="21"/>
        </w:rPr>
      </w:pPr>
      <w:bookmarkStart w:id="7" w:name="topic de3c7783-a070-4b11-aa7c-ef1f37a3f7"/>
      <w:r>
        <w:rPr>
          <w:rFonts w:hint="eastAsia" w:ascii="宋体" w:hAnsi="宋体" w:eastAsia="宋体" w:cs="宋体"/>
          <w:b w:val="0"/>
          <w:bCs w:val="0"/>
          <w:color w:val="auto"/>
          <w:kern w:val="0"/>
          <w:sz w:val="21"/>
          <w:szCs w:val="21"/>
        </w:rPr>
        <w:t>9.一战前，一位德国大臣说：“皇上首要的和基本的思想就是粉碎英国的霸权，以有利于德国”。这表明德国参加一战是为了（　）</w:t>
      </w:r>
      <w:bookmarkEnd w:id="7"/>
    </w:p>
    <w:p>
      <w:pPr>
        <w:keepLines w:val="0"/>
        <w:pageBreakBefore w:val="0"/>
        <w:kinsoku/>
        <w:wordWrap/>
        <w:overflowPunct/>
        <w:topLinePunct w:val="0"/>
        <w:autoSpaceDE/>
        <w:autoSpaceDN/>
        <w:bidi w:val="0"/>
        <w:spacing w:line="240" w:lineRule="auto"/>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A. 扼杀巴黎公社</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B. 争夺世界霸权</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C. 解放黑人奴隶</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kern w:val="0"/>
          <w:sz w:val="21"/>
          <w:szCs w:val="21"/>
        </w:rPr>
        <w:t>D. 推动欧洲联合</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10．多数历史学家认为，第一次世界大战爆发应由欧洲列强分摊责任，德国不是战争的唯一发动者。以下能说明这一观点的是</w:t>
      </w:r>
    </w:p>
    <w:p>
      <w:pPr>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A．第二次工业革命使德国迅速发展</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B．三国同盟和三国协约的扩军备战</w:t>
      </w:r>
    </w:p>
    <w:p>
      <w:pPr>
        <w:keepLines w:val="0"/>
        <w:pageBreakBefore w:val="0"/>
        <w:tabs>
          <w:tab w:val="left" w:pos="4153"/>
        </w:tabs>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C．交战国使用了许多新式武器</w:t>
      </w:r>
      <w:r>
        <w:rPr>
          <w:rFonts w:hint="eastAsia" w:ascii="宋体" w:hAnsi="宋体" w:eastAsia="宋体" w:cs="宋体"/>
          <w:b w:val="0"/>
          <w:bCs w:val="0"/>
          <w:color w:val="auto"/>
          <w:sz w:val="21"/>
          <w:szCs w:val="21"/>
        </w:rPr>
        <w:tab/>
      </w:r>
      <w:r>
        <w:rPr>
          <w:rFonts w:hint="eastAsia" w:ascii="宋体" w:hAnsi="宋体" w:eastAsia="宋体" w:cs="宋体"/>
          <w:b w:val="0"/>
          <w:bCs w:val="0"/>
          <w:color w:val="auto"/>
          <w:sz w:val="21"/>
          <w:szCs w:val="21"/>
        </w:rPr>
        <w:t>D．战争造成巨大的人员伤亡</w:t>
      </w:r>
    </w:p>
    <w:p>
      <w:pPr>
        <w:keepLines w:val="0"/>
        <w:pageBreakBefore w:val="0"/>
        <w:kinsoku/>
        <w:wordWrap/>
        <w:overflowPunct/>
        <w:topLinePunct w:val="0"/>
        <w:autoSpaceDE/>
        <w:autoSpaceDN/>
        <w:bidi w:val="0"/>
        <w:spacing w:line="24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二、材料题 </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11、阅读材料，回答问题。</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材料一　一位美国历史学家在谈到一战前的欧洲形势时说：“欧洲变成一只‘火药桶’，只等一粒火星将它引爆。”</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材料二　这是一场被称为“绞肉机”的战役。一位战地记者曾这样记述道：“整个树林被削平得像割去谷穗的田地。所有覆盖物弹痕累累……到处是残骸、击破的战车、碎成一块一块的尸体、击毁的大炮，几个月都是如此。”</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材料三　下表是20世纪初的一次重大战争的损失情况统计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289"/>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死亡人数</w:t>
            </w:r>
          </w:p>
        </w:tc>
        <w:tc>
          <w:tcPr>
            <w:tcW w:w="128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受伤人数</w:t>
            </w:r>
          </w:p>
        </w:tc>
        <w:tc>
          <w:tcPr>
            <w:tcW w:w="149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财产损失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1000万人</w:t>
            </w:r>
          </w:p>
        </w:tc>
        <w:tc>
          <w:tcPr>
            <w:tcW w:w="128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2000万人</w:t>
            </w:r>
          </w:p>
        </w:tc>
        <w:tc>
          <w:tcPr>
            <w:tcW w:w="1499"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3400亿美元</w:t>
            </w:r>
          </w:p>
        </w:tc>
      </w:tr>
    </w:tbl>
    <w:p>
      <w:pPr>
        <w:pStyle w:val="11"/>
        <w:keepLines w:val="0"/>
        <w:pageBreakBefore w:val="0"/>
        <w:numPr>
          <w:ilvl w:val="0"/>
          <w:numId w:val="1"/>
        </w:numPr>
        <w:kinsoku/>
        <w:wordWrap/>
        <w:overflowPunct/>
        <w:topLinePunct w:val="0"/>
        <w:autoSpaceDE/>
        <w:autoSpaceDN/>
        <w:bidi w:val="0"/>
        <w:spacing w:line="240" w:lineRule="auto"/>
        <w:ind w:firstLineChars="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材料一中欧洲的“火药桶”指的是哪里？哪一事件就像“一粒火星”点燃了这只“火药桶”？</w:t>
      </w:r>
    </w:p>
    <w:p>
      <w:pPr>
        <w:pStyle w:val="11"/>
        <w:keepLines w:val="0"/>
        <w:pageBreakBefore w:val="0"/>
        <w:kinsoku/>
        <w:wordWrap/>
        <w:overflowPunct/>
        <w:topLinePunct w:val="0"/>
        <w:autoSpaceDE/>
        <w:autoSpaceDN/>
        <w:bidi w:val="0"/>
        <w:spacing w:line="240" w:lineRule="auto"/>
        <w:ind w:left="360" w:firstLine="0" w:firstLineChars="0"/>
        <w:jc w:val="left"/>
        <w:textAlignment w:val="center"/>
        <w:rPr>
          <w:rFonts w:hint="eastAsia" w:ascii="宋体" w:hAnsi="宋体" w:eastAsia="宋体" w:cs="宋体"/>
          <w:b w:val="0"/>
          <w:bCs w:val="0"/>
          <w:color w:val="auto"/>
          <w:sz w:val="21"/>
          <w:szCs w:val="21"/>
        </w:rPr>
      </w:pP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(2)材料二、材料三反映的是人类历史上的哪次重大战争？材料二中被称为“绞肉机”的是哪次战役？这次战役被称为“绞肉机”说明了什么？</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 </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(3)帝国主义国家在20世纪初的争夺，最终结局如何？结合材料三，说说这次战争给人类带来了什么影响，又给我们什么警示。</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12．阅读材料</w:t>
      </w:r>
    </w:p>
    <w:p>
      <w:pPr>
        <w:keepLines w:val="0"/>
        <w:pageBreakBefore w:val="0"/>
        <w:kinsoku/>
        <w:wordWrap/>
        <w:overflowPunct/>
        <w:topLinePunct w:val="0"/>
        <w:autoSpaceDE/>
        <w:autoSpaceDN/>
        <w:bidi w:val="0"/>
        <w:spacing w:line="240" w:lineRule="auto"/>
        <w:ind w:firstLine="42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材料一</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4210050" cy="1228725"/>
            <wp:effectExtent l="0" t="0" r="0" b="9525"/>
            <wp:docPr id="553566161" name="图片 55356616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566161" name="图片 553566161" descr="figure"/>
                    <pic:cNvPicPr>
                      <a:picLocks noChangeAspect="1"/>
                    </pic:cNvPicPr>
                  </pic:nvPicPr>
                  <pic:blipFill>
                    <a:blip r:embed="rId8"/>
                    <a:stretch>
                      <a:fillRect/>
                    </a:stretch>
                  </pic:blipFill>
                  <pic:spPr>
                    <a:xfrm>
                      <a:off x="0" y="0"/>
                      <a:ext cx="4210050" cy="1228725"/>
                    </a:xfrm>
                    <a:prstGeom prst="rect">
                      <a:avLst/>
                    </a:prstGeom>
                  </pic:spPr>
                </pic:pic>
              </a:graphicData>
            </a:graphic>
          </wp:inline>
        </w:drawing>
      </w:r>
    </w:p>
    <w:p>
      <w:pPr>
        <w:keepLines w:val="0"/>
        <w:pageBreakBefore w:val="0"/>
        <w:kinsoku/>
        <w:wordWrap/>
        <w:overflowPunct/>
        <w:topLinePunct w:val="0"/>
        <w:autoSpaceDE/>
        <w:autoSpaceDN/>
        <w:bidi w:val="0"/>
        <w:spacing w:line="240" w:lineRule="auto"/>
        <w:ind w:firstLine="42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材料二  8月4日，德国政府声称：“战争会迅速结束……”在运送德军的火车上涂写着“去巴黎吃早饭……”的字句。</w:t>
      </w:r>
    </w:p>
    <w:p>
      <w:pPr>
        <w:keepLines w:val="0"/>
        <w:pageBreakBefore w:val="0"/>
        <w:kinsoku/>
        <w:wordWrap/>
        <w:overflowPunct/>
        <w:topLinePunct w:val="0"/>
        <w:autoSpaceDE/>
        <w:autoSpaceDN/>
        <w:bidi w:val="0"/>
        <w:spacing w:line="240" w:lineRule="auto"/>
        <w:ind w:firstLine="42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法国的运兵车上也涂有藐视对方的字句和“在圣诞节回家”的口号。新招募的法国士兵高唱《马赛曲》，兴高采烈地从火车站出发，“枪尖上插着鲜花”，脸上露着微笑，似乎把这次军事行动当作“从巴黎到柏林令人振奋的旅行”。</w:t>
      </w:r>
    </w:p>
    <w:p>
      <w:pPr>
        <w:keepLines w:val="0"/>
        <w:pageBreakBefore w:val="0"/>
        <w:kinsoku/>
        <w:wordWrap/>
        <w:overflowPunct/>
        <w:topLinePunct w:val="0"/>
        <w:autoSpaceDE/>
        <w:autoSpaceDN/>
        <w:bidi w:val="0"/>
        <w:spacing w:line="240" w:lineRule="auto"/>
        <w:jc w:val="righ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——华东师大版《世界历史》九年级（下）</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请回答</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（1）图1漫画反映了一战前的英德关系，据所学知识德国为何要挑战英国？</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（2）图2表明了一战前夕两大军事集团对峙局面。对应图形，写出军事集团的名称。</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drawing>
          <wp:inline distT="0" distB="0" distL="114300" distR="114300">
            <wp:extent cx="657225" cy="447675"/>
            <wp:effectExtent l="0" t="0" r="9525" b="9525"/>
            <wp:docPr id="1380806584" name="图片 13808065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806584" name="图片 1380806584" descr="figure"/>
                    <pic:cNvPicPr>
                      <a:picLocks noChangeAspect="1"/>
                    </pic:cNvPicPr>
                  </pic:nvPicPr>
                  <pic:blipFill>
                    <a:blip r:embed="rId9"/>
                    <a:stretch>
                      <a:fillRect/>
                    </a:stretch>
                  </pic:blipFill>
                  <pic:spPr>
                    <a:xfrm>
                      <a:off x="0" y="0"/>
                      <a:ext cx="657225" cy="447675"/>
                    </a:xfrm>
                    <a:prstGeom prst="rect">
                      <a:avLst/>
                    </a:prstGeom>
                  </pic:spPr>
                </pic:pic>
              </a:graphicData>
            </a:graphic>
          </wp:inline>
        </w:drawing>
      </w:r>
      <w:r>
        <w:rPr>
          <w:rFonts w:hint="eastAsia" w:ascii="宋体" w:hAnsi="宋体" w:eastAsia="宋体" w:cs="宋体"/>
          <w:b w:val="0"/>
          <w:bCs w:val="0"/>
          <w:color w:val="auto"/>
          <w:sz w:val="21"/>
          <w:szCs w:val="21"/>
        </w:rPr>
        <w:t>①_______；</w:t>
      </w:r>
      <w:r>
        <w:rPr>
          <w:rFonts w:hint="eastAsia" w:ascii="宋体" w:hAnsi="宋体" w:eastAsia="宋体" w:cs="宋体"/>
          <w:b w:val="0"/>
          <w:bCs w:val="0"/>
          <w:color w:val="auto"/>
          <w:sz w:val="21"/>
          <w:szCs w:val="21"/>
        </w:rPr>
        <w:drawing>
          <wp:inline distT="0" distB="0" distL="114300" distR="114300">
            <wp:extent cx="495300" cy="495300"/>
            <wp:effectExtent l="0" t="0" r="0" b="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10"/>
                    <a:stretch>
                      <a:fillRect/>
                    </a:stretch>
                  </pic:blipFill>
                  <pic:spPr>
                    <a:xfrm>
                      <a:off x="0" y="0"/>
                      <a:ext cx="495300" cy="495300"/>
                    </a:xfrm>
                    <a:prstGeom prst="rect">
                      <a:avLst/>
                    </a:prstGeom>
                  </pic:spPr>
                </pic:pic>
              </a:graphicData>
            </a:graphic>
          </wp:inline>
        </w:drawing>
      </w:r>
      <w:r>
        <w:rPr>
          <w:rFonts w:hint="eastAsia" w:ascii="宋体" w:hAnsi="宋体" w:eastAsia="宋体" w:cs="宋体"/>
          <w:b w:val="0"/>
          <w:bCs w:val="0"/>
          <w:color w:val="auto"/>
          <w:sz w:val="21"/>
          <w:szCs w:val="21"/>
        </w:rPr>
        <w:t>② ______</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（3）简要评价图3事件。</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（4）请用一战的有关史实戳穿材料二中“战争会迅速结束”以及战争是“令人振奋的旅行”的谎言。</w:t>
      </w:r>
    </w:p>
    <w:p>
      <w:pPr>
        <w:jc w:val="center"/>
        <w:rPr>
          <w:rFonts w:hint="eastAsia" w:ascii="宋体" w:hAnsi="宋体" w:eastAsia="宋体" w:cs="宋体"/>
          <w:b w:val="0"/>
          <w:bCs/>
          <w:sz w:val="32"/>
          <w:szCs w:val="32"/>
        </w:rPr>
      </w:pPr>
      <w:r>
        <w:rPr>
          <w:rFonts w:hint="eastAsia" w:ascii="宋体" w:hAnsi="宋体" w:eastAsia="宋体" w:cs="宋体"/>
          <w:b w:val="0"/>
          <w:bCs/>
          <w:sz w:val="32"/>
          <w:szCs w:val="32"/>
        </w:rPr>
        <w:t>参考答案</w:t>
      </w:r>
    </w:p>
    <w:p>
      <w:pPr>
        <w:jc w:val="both"/>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jc w:val="both"/>
              <w:rPr>
                <w:rFonts w:hint="default"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A</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A</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b w:val="0"/>
          <w:bCs w:val="0"/>
          <w:color w:val="auto"/>
          <w:sz w:val="21"/>
          <w:szCs w:val="21"/>
        </w:rPr>
      </w:pPr>
      <w:r>
        <w:rPr>
          <w:rFonts w:hint="eastAsia"/>
          <w:lang w:val="en-US" w:eastAsia="zh-CN"/>
        </w:rPr>
        <w:t>二、材料题</w:t>
      </w:r>
    </w:p>
    <w:p>
      <w:pPr>
        <w:pStyle w:val="2"/>
        <w:keepLines w:val="0"/>
        <w:pageBreakBefore w:val="0"/>
        <w:kinsoku/>
        <w:wordWrap/>
        <w:overflowPunct/>
        <w:topLinePunct w:val="0"/>
        <w:autoSpaceDE/>
        <w:autoSpaceDN/>
        <w:bidi w:val="0"/>
        <w:spacing w:line="240" w:lineRule="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11．(1)巴尔干地区。萨拉热窝事件。</w:t>
      </w:r>
    </w:p>
    <w:p>
      <w:pPr>
        <w:pStyle w:val="2"/>
        <w:keepLines w:val="0"/>
        <w:pageBreakBefore w:val="0"/>
        <w:kinsoku/>
        <w:wordWrap/>
        <w:overflowPunct/>
        <w:topLinePunct w:val="0"/>
        <w:autoSpaceDE/>
        <w:autoSpaceDN/>
        <w:bidi w:val="0"/>
        <w:spacing w:line="240" w:lineRule="auto"/>
        <w:ind w:firstLine="420" w:firstLineChars="200"/>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(2)第一次世界大战。凡尔登战役。说明了战争的残酷性。</w:t>
      </w:r>
    </w:p>
    <w:p>
      <w:pPr>
        <w:keepLines w:val="0"/>
        <w:pageBreakBefore w:val="0"/>
        <w:kinsoku/>
        <w:wordWrap/>
        <w:overflowPunct/>
        <w:topLinePunct w:val="0"/>
        <w:autoSpaceDE/>
        <w:autoSpaceDN/>
        <w:bidi w:val="0"/>
        <w:spacing w:line="240" w:lineRule="auto"/>
        <w:ind w:firstLine="420" w:firstLineChars="200"/>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(3)结局：以同盟国的失败告终。影响：给人类带来巨大的灾难，经济损失巨大，人员伤亡严重等。警示：应反对战争，维护和平等。</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12．（1）因为德国经第二次工业革命，其经济发展迅速超过了老牌的资本主义国家英国，为此它要求重新瓜分世界，想获得更多的殖民地。</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（2）①三国同盟；②三国协约。</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（3）萨拉热窝刺杀行为，从塞尔维亚国家利益的角度看，目的是挽救民族危机, 爱国青年普林西普的行为是爱国的，具有一定的正义性。但这一行为不但没有解决问题，反而成为第一次世界大战的导火线，给本民族和世界带来巨大灾难。可见，暴恐事件严重威胁人类安全，所以当今时代，面对各种利益争端，要提倡协商谈判的和平解决方式，坚决反对暗杀或其他恐怖袭击等极端暴力方式。（言之有理即可。）</w:t>
      </w:r>
    </w:p>
    <w:p>
      <w:pPr>
        <w:keepLines w:val="0"/>
        <w:pageBreakBefore w:val="0"/>
        <w:kinsoku/>
        <w:wordWrap/>
        <w:overflowPunct/>
        <w:topLinePunct w:val="0"/>
        <w:autoSpaceDE/>
        <w:autoSpaceDN/>
        <w:bidi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4）事实是：①战争并没有迅速结束，一战从1914年持续到1918年，整整持续了4年之久。②（以一战中的某一战役的伤亡或一战的总体影响，如人员伤亡、财产损失、精神伤害等来说明战争是残酷的或是灾难、悲剧的。）答案一：战争造成了巨大的灾难：①人员大量伤亡，参战人员达7000多万，伤亡人员3000多万；②巨大的物质、文明损失，经济损失达3400多亿美元，③随化学武器的出现，还造成了生态环境的破坏；④给各国人民留下了巨大的精神损伤。所以战争前不是“令人振奋的旅行”。答案二: 一战：①涉及的范围空前广；②战争规模空前广阔；③出现许多新式的现代化武器，战争空前惨烈；④危害空前严重；所以战争前不是“令人振奋的旅行”。（言之有理</w:t>
      </w:r>
      <w:r>
        <w:rPr>
          <w:rFonts w:hint="eastAsia" w:ascii="宋体" w:hAnsi="宋体" w:cs="宋体"/>
          <w:b w:val="0"/>
          <w:bCs w:val="0"/>
          <w:color w:val="auto"/>
          <w:sz w:val="21"/>
          <w:szCs w:val="21"/>
          <w:lang w:val="en-US" w:eastAsia="zh-CN"/>
        </w:rPr>
        <w:t>即可</w:t>
      </w:r>
      <w:bookmarkStart w:id="8" w:name="_GoBack"/>
      <w:bookmarkEnd w:id="8"/>
      <w:r>
        <w:rPr>
          <w:rFonts w:hint="eastAsia" w:ascii="宋体" w:hAnsi="宋体" w:eastAsia="宋体" w:cs="宋体"/>
          <w:b w:val="0"/>
          <w:bCs w:val="0"/>
          <w:color w:val="auto"/>
          <w:sz w:val="21"/>
          <w:szCs w:val="21"/>
        </w:rPr>
        <w:t>）</w:t>
      </w:r>
    </w:p>
    <w:p>
      <w:pPr>
        <w:keepLines w:val="0"/>
        <w:pageBreakBefore w:val="0"/>
        <w:kinsoku/>
        <w:wordWrap/>
        <w:overflowPunct/>
        <w:topLinePunct w:val="0"/>
        <w:autoSpaceDE/>
        <w:autoSpaceDN/>
        <w:bidi w:val="0"/>
        <w:spacing w:line="240" w:lineRule="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5686C"/>
    <w:multiLevelType w:val="multilevel"/>
    <w:tmpl w:val="242568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9A8"/>
    <w:rsid w:val="00095519"/>
    <w:rsid w:val="000F39F7"/>
    <w:rsid w:val="002D382E"/>
    <w:rsid w:val="003359A8"/>
    <w:rsid w:val="003C51A5"/>
    <w:rsid w:val="005C5232"/>
    <w:rsid w:val="00795D5C"/>
    <w:rsid w:val="007F76E0"/>
    <w:rsid w:val="00D507F6"/>
    <w:rsid w:val="00E84DBF"/>
    <w:rsid w:val="6FF72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semiHidden/>
    <w:unhideWhenUsed/>
    <w:uiPriority w:val="99"/>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uiPriority w:val="99"/>
    <w:rPr>
      <w:sz w:val="18"/>
      <w:szCs w:val="18"/>
    </w:rPr>
  </w:style>
  <w:style w:type="character" w:customStyle="1" w:styleId="10">
    <w:name w:val="纯文本 字符"/>
    <w:basedOn w:val="7"/>
    <w:link w:val="2"/>
    <w:semiHidden/>
    <w:uiPriority w:val="99"/>
    <w:rPr>
      <w:rFonts w:ascii="宋体" w:hAnsi="Courier New" w:eastAsia="宋体" w:cs="Courier New"/>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422</Words>
  <Characters>2408</Characters>
  <Lines>20</Lines>
  <Paragraphs>5</Paragraphs>
  <TotalTime>1</TotalTime>
  <ScaleCrop>false</ScaleCrop>
  <LinksUpToDate>false</LinksUpToDate>
  <CharactersWithSpaces>2825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2021-10-13T07:01:00Z</dcterms:created>
  <dc:creator>Administrator</dc:creator>
  <cp:lastModifiedBy>WPS_1559617830</cp:lastModifiedBy>
  <dcterms:modified xsi:type="dcterms:W3CDTF">2022-02-27T12:36:23Z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4C49B8B270CA44EB960BC0A7761DEECA</vt:lpwstr>
  </property>
</Properties>
</file>