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spacing w:before="0" w:after="0" w:line="360" w:lineRule="auto"/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8"/>
          <w:lang w:val="en-US" w:eastAsia="zh-CN"/>
        </w:rPr>
        <w:t xml:space="preserve">第12课 </w:t>
      </w:r>
      <w:r>
        <w:rPr>
          <w:rFonts w:hint="eastAsia" w:ascii="宋体" w:hAnsi="宋体"/>
          <w:color w:val="auto"/>
          <w:sz w:val="28"/>
        </w:rPr>
        <w:t>宋元时期的都市和文化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基础题</w:t>
      </w:r>
    </w:p>
    <w:p>
      <w:pPr>
        <w:numPr>
          <w:ilvl w:val="0"/>
          <w:numId w:val="0"/>
        </w:numPr>
        <w:ind w:left="480" w:hanging="480" w:hangingChars="200"/>
        <w:jc w:val="both"/>
        <w:rPr>
          <w:rFonts w:hint="default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 xml:space="preserve">1-5 D B B C C   6-10 C C B D B     </w:t>
      </w:r>
    </w:p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11.</w:t>
      </w:r>
      <w:r>
        <w:rPr>
          <w:rFonts w:hint="eastAsia" w:ascii="宋体" w:hAnsi="宋体"/>
          <w:color w:val="000000"/>
          <w:szCs w:val="21"/>
        </w:rPr>
        <w:t>（1）①是春节，②是元宵节，③是清明节，④是中秋节。</w:t>
      </w:r>
    </w:p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（2）例如春节放爆竹、更衣拜年、饮酒、</w:t>
      </w:r>
      <w:bookmarkStart w:id="0" w:name="_GoBack"/>
      <w:bookmarkEnd w:id="0"/>
      <w:r>
        <w:rPr>
          <w:rFonts w:hint="eastAsia" w:ascii="宋体" w:hAnsi="宋体"/>
          <w:color w:val="000000"/>
          <w:szCs w:val="21"/>
        </w:rPr>
        <w:t>贴门神等。</w:t>
      </w:r>
    </w:p>
    <w:p>
      <w:pPr>
        <w:pStyle w:val="4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（3）提示：加强亲情联系；增进相互关系；强化集体意识；保存民族文化传统；丰富生活；促进经济发展等。 </w:t>
      </w:r>
    </w:p>
    <w:p/>
    <w:p>
      <w:pPr>
        <w:spacing w:before="240" w:after="240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A5BB00"/>
    <w:multiLevelType w:val="singleLevel"/>
    <w:tmpl w:val="ADA5BB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7539"/>
    <w:rsid w:val="09915AAF"/>
    <w:rsid w:val="0E7226C7"/>
    <w:rsid w:val="0E753100"/>
    <w:rsid w:val="111B1B04"/>
    <w:rsid w:val="12B1116A"/>
    <w:rsid w:val="14324826"/>
    <w:rsid w:val="17495C65"/>
    <w:rsid w:val="195B551D"/>
    <w:rsid w:val="19A73E46"/>
    <w:rsid w:val="1ACA27AC"/>
    <w:rsid w:val="1DEB3B5C"/>
    <w:rsid w:val="26F146BC"/>
    <w:rsid w:val="29DC4317"/>
    <w:rsid w:val="2AC93ABC"/>
    <w:rsid w:val="2BA73D49"/>
    <w:rsid w:val="2CE37A2C"/>
    <w:rsid w:val="30232996"/>
    <w:rsid w:val="30520495"/>
    <w:rsid w:val="30B84A11"/>
    <w:rsid w:val="341565FE"/>
    <w:rsid w:val="360C1B88"/>
    <w:rsid w:val="38921079"/>
    <w:rsid w:val="3893714C"/>
    <w:rsid w:val="3B397CBE"/>
    <w:rsid w:val="402E6619"/>
    <w:rsid w:val="40452C71"/>
    <w:rsid w:val="4198228A"/>
    <w:rsid w:val="47EC76FD"/>
    <w:rsid w:val="4C340BD5"/>
    <w:rsid w:val="4F4A1BCD"/>
    <w:rsid w:val="515D2973"/>
    <w:rsid w:val="587424D1"/>
    <w:rsid w:val="5C1F0DDF"/>
    <w:rsid w:val="63AA29B3"/>
    <w:rsid w:val="65D441C2"/>
    <w:rsid w:val="698717F3"/>
    <w:rsid w:val="6C3953CE"/>
    <w:rsid w:val="71290BA7"/>
    <w:rsid w:val="72587FE3"/>
    <w:rsid w:val="73B73EF1"/>
    <w:rsid w:val="776B1CD3"/>
    <w:rsid w:val="78002C53"/>
    <w:rsid w:val="7A930C21"/>
    <w:rsid w:val="7C6E6F57"/>
    <w:rsid w:val="7EC45F57"/>
    <w:rsid w:val="7F0D7E09"/>
    <w:rsid w:val="7FA6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4"/>
    <w:next w:val="4"/>
    <w:qFormat/>
    <w:uiPriority w:val="0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customStyle="1" w:styleId="4">
    <w:name w:val="正文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2021-09-21T02:29:00Z</dcterms:created>
  <dc:creator>admin</dc:creator>
  <cp:lastModifiedBy>沙漠玫瑰</cp:lastModifiedBy>
  <dcterms:modified xsi:type="dcterms:W3CDTF">2022-02-25T07:32:44Z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