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asciiTheme="minorEastAsia" w:hAnsiTheme="minorEastAsia"/>
          <w:b/>
          <w:bCs/>
          <w:sz w:val="32"/>
          <w:szCs w:val="28"/>
        </w:rPr>
      </w:pPr>
      <w:r>
        <w:rPr>
          <w:rFonts w:asciiTheme="minorEastAsia" w:hAnsiTheme="minorEastAsia"/>
          <w:b/>
          <w:bCs/>
          <w:sz w:val="32"/>
          <w:szCs w:val="28"/>
        </w:rPr>
        <w:drawing>
          <wp:anchor distT="0" distB="0" distL="114300" distR="114300" simplePos="0" relativeHeight="251659264" behindDoc="0" locked="0" layoutInCell="1" allowOverlap="1">
            <wp:simplePos x="0" y="0"/>
            <wp:positionH relativeFrom="page">
              <wp:posOffset>10718800</wp:posOffset>
            </wp:positionH>
            <wp:positionV relativeFrom="topMargin">
              <wp:posOffset>11671300</wp:posOffset>
            </wp:positionV>
            <wp:extent cx="482600" cy="279400"/>
            <wp:effectExtent l="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482600" cy="279400"/>
                    </a:xfrm>
                    <a:prstGeom prst="rect">
                      <a:avLst/>
                    </a:prstGeom>
                  </pic:spPr>
                </pic:pic>
              </a:graphicData>
            </a:graphic>
          </wp:anchor>
        </w:drawing>
      </w:r>
      <w:r>
        <w:rPr>
          <w:rFonts w:hint="eastAsia" w:asciiTheme="minorEastAsia" w:hAnsiTheme="minorEastAsia"/>
          <w:b/>
          <w:bCs/>
          <w:sz w:val="32"/>
          <w:szCs w:val="28"/>
          <w:lang w:val="en-US" w:eastAsia="zh-CN"/>
        </w:rPr>
        <w:t xml:space="preserve">第13课   </w:t>
      </w:r>
      <w:r>
        <w:rPr>
          <w:rFonts w:hint="eastAsia" w:asciiTheme="minorEastAsia" w:hAnsiTheme="minorEastAsia"/>
          <w:b/>
          <w:bCs/>
          <w:sz w:val="32"/>
          <w:szCs w:val="28"/>
        </w:rPr>
        <w:t>罗斯福新政</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一、选择题</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1．1929年10月美国爆发了严重的经济大危机。大危机中，“过剩”的农产品堆积如山，难以找到市场。“猪肉三分一磅，牛肉五分一磅，一只肥羊卖不到一元钱。”为应对危机，美国实施了罗斯福新政。在新政措施中，直接改变农产品过剩的措施是(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A．复兴工业和“以工代赈”</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B．社会救济和保护劳工的权利</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C．增加工资与调整劳资关系</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D．限制产量，稳定农产品价格</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2．下列示意图中能正确反映1929—1938年美国和苏联在世界工业总产值中所占份额(%)变化趋势的是(　　)</w:t>
      </w:r>
    </w:p>
    <w:p>
      <w:pPr>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434840" cy="828675"/>
            <wp:effectExtent l="0" t="0" r="1016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34840" cy="8286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3．罗斯福在就职演说中说：“我们最重大的首要任务，是使人民有工作可做……由政府本身直接募工，可以部分地完成这一任务，政府对待这项任务就像对待战争的紧急状态一样。”他完成“这项任务”的措施是(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 xml:space="preserve">A．整顿金融体系  </w:t>
      </w:r>
      <w:r>
        <w:rPr>
          <w:rFonts w:hint="eastAsia" w:ascii="宋体" w:hAnsi="宋体" w:eastAsia="宋体" w:cs="宋体"/>
          <w:bCs/>
          <w:sz w:val="21"/>
          <w:szCs w:val="21"/>
        </w:rPr>
        <w:tab/>
      </w:r>
      <w:r>
        <w:rPr>
          <w:rFonts w:hint="eastAsia" w:ascii="宋体" w:hAnsi="宋体" w:eastAsia="宋体" w:cs="宋体"/>
          <w:bCs/>
          <w:sz w:val="21"/>
          <w:szCs w:val="21"/>
        </w:rPr>
        <w:t xml:space="preserve">B．推行“以工代赈”C．调整农业政策  </w:t>
      </w:r>
      <w:r>
        <w:rPr>
          <w:rFonts w:hint="eastAsia" w:ascii="宋体" w:hAnsi="宋体" w:eastAsia="宋体" w:cs="宋体"/>
          <w:bCs/>
          <w:sz w:val="21"/>
          <w:szCs w:val="21"/>
        </w:rPr>
        <w:tab/>
      </w:r>
      <w:r>
        <w:rPr>
          <w:rFonts w:hint="eastAsia" w:ascii="宋体" w:hAnsi="宋体" w:eastAsia="宋体" w:cs="宋体"/>
          <w:bCs/>
          <w:sz w:val="21"/>
          <w:szCs w:val="21"/>
        </w:rPr>
        <w:t>D．建立社会保障制度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4．有人认为，如果说1929年美国的金融风暴是场“高烧”的话，接下来的大萧条则是严重的“慢性病”。这形象地说明了1929年爆发的资本主义经济危机(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 xml:space="preserve">A．波及范围广  </w:t>
      </w:r>
      <w:r>
        <w:rPr>
          <w:rFonts w:hint="eastAsia" w:ascii="宋体" w:hAnsi="宋体" w:eastAsia="宋体" w:cs="宋体"/>
          <w:bCs/>
          <w:sz w:val="21"/>
          <w:szCs w:val="21"/>
        </w:rPr>
        <w:tab/>
      </w:r>
      <w:r>
        <w:rPr>
          <w:rFonts w:hint="eastAsia" w:ascii="宋体" w:hAnsi="宋体" w:eastAsia="宋体" w:cs="宋体"/>
          <w:bCs/>
          <w:sz w:val="21"/>
          <w:szCs w:val="21"/>
        </w:rPr>
        <w:t>B．破坏性特别大</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 xml:space="preserve">C．持续时间长  </w:t>
      </w:r>
      <w:r>
        <w:rPr>
          <w:rFonts w:hint="eastAsia" w:ascii="宋体" w:hAnsi="宋体" w:eastAsia="宋体" w:cs="宋体"/>
          <w:bCs/>
          <w:sz w:val="21"/>
          <w:szCs w:val="21"/>
        </w:rPr>
        <w:tab/>
      </w:r>
      <w:r>
        <w:rPr>
          <w:rFonts w:hint="eastAsia" w:ascii="宋体" w:hAnsi="宋体" w:eastAsia="宋体" w:cs="宋体"/>
          <w:bCs/>
          <w:sz w:val="21"/>
          <w:szCs w:val="21"/>
        </w:rPr>
        <w:t>D．引发政治危机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5．1933年6月，美国国会通过的《全国工业复兴法》规定雇员有权组织起来与雇主谈判，签订雇佣合同，规定工人最高工作时间和最低工资水平等。这些具体措施的目的是(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 xml:space="preserve">A．恢复银行信用  </w:t>
      </w:r>
      <w:r>
        <w:rPr>
          <w:rFonts w:hint="eastAsia" w:ascii="宋体" w:hAnsi="宋体" w:eastAsia="宋体" w:cs="宋体"/>
          <w:bCs/>
          <w:sz w:val="21"/>
          <w:szCs w:val="21"/>
        </w:rPr>
        <w:tab/>
      </w:r>
      <w:r>
        <w:rPr>
          <w:rFonts w:hint="eastAsia" w:ascii="宋体" w:hAnsi="宋体" w:eastAsia="宋体" w:cs="宋体"/>
          <w:bCs/>
          <w:sz w:val="21"/>
          <w:szCs w:val="21"/>
        </w:rPr>
        <w:t>B．促进农业复苏</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 xml:space="preserve">C．缓和阶级矛盾  </w:t>
      </w:r>
      <w:r>
        <w:rPr>
          <w:rFonts w:hint="eastAsia" w:ascii="宋体" w:hAnsi="宋体" w:eastAsia="宋体" w:cs="宋体"/>
          <w:bCs/>
          <w:sz w:val="21"/>
          <w:szCs w:val="21"/>
        </w:rPr>
        <w:tab/>
      </w:r>
      <w:r>
        <w:rPr>
          <w:rFonts w:hint="eastAsia" w:ascii="宋体" w:hAnsi="宋体" w:eastAsia="宋体" w:cs="宋体"/>
          <w:bCs/>
          <w:sz w:val="21"/>
          <w:szCs w:val="21"/>
        </w:rPr>
        <w:t>D．增强消费能力</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6．“其实罗斯福新政之所以成为神话，与其说是经济上的成功，不如说是政治上的成功。”这主要体现在(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 xml:space="preserve">A．经济缓慢恢复  </w:t>
      </w:r>
      <w:r>
        <w:rPr>
          <w:rFonts w:hint="eastAsia" w:ascii="宋体" w:hAnsi="宋体" w:eastAsia="宋体" w:cs="宋体"/>
          <w:bCs/>
          <w:sz w:val="21"/>
          <w:szCs w:val="21"/>
        </w:rPr>
        <w:tab/>
      </w:r>
      <w:r>
        <w:rPr>
          <w:rFonts w:hint="eastAsia" w:ascii="宋体" w:hAnsi="宋体" w:eastAsia="宋体" w:cs="宋体"/>
          <w:bCs/>
          <w:sz w:val="21"/>
          <w:szCs w:val="21"/>
        </w:rPr>
        <w:t>B．社会性质改变</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 xml:space="preserve">C．人民生活改善  </w:t>
      </w:r>
      <w:r>
        <w:rPr>
          <w:rFonts w:hint="eastAsia" w:ascii="宋体" w:hAnsi="宋体" w:eastAsia="宋体" w:cs="宋体"/>
          <w:bCs/>
          <w:sz w:val="21"/>
          <w:szCs w:val="21"/>
        </w:rPr>
        <w:tab/>
      </w:r>
      <w:r>
        <w:rPr>
          <w:rFonts w:hint="eastAsia" w:ascii="宋体" w:hAnsi="宋体" w:eastAsia="宋体" w:cs="宋体"/>
          <w:bCs/>
          <w:sz w:val="21"/>
          <w:szCs w:val="21"/>
        </w:rPr>
        <w:t>D．调整巩固制度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7．“制定本行业的公平经营规章，确定各企业的生产规模、价格水平、市场分配、工资标准和工作日时数。”这段材料主要体现罗斯福新政中的哪一项措施(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 xml:space="preserve">A．调整农业  </w:t>
      </w:r>
      <w:r>
        <w:rPr>
          <w:rFonts w:hint="eastAsia" w:ascii="宋体" w:hAnsi="宋体" w:eastAsia="宋体" w:cs="宋体"/>
          <w:bCs/>
          <w:sz w:val="21"/>
          <w:szCs w:val="21"/>
        </w:rPr>
        <w:tab/>
      </w:r>
      <w:r>
        <w:rPr>
          <w:rFonts w:hint="eastAsia" w:ascii="宋体" w:hAnsi="宋体" w:eastAsia="宋体" w:cs="宋体"/>
          <w:bCs/>
          <w:sz w:val="21"/>
          <w:szCs w:val="21"/>
        </w:rPr>
        <w:t>B．“以工代赈”</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 xml:space="preserve">C．调整工业  </w:t>
      </w:r>
      <w:r>
        <w:rPr>
          <w:rFonts w:hint="eastAsia" w:ascii="宋体" w:hAnsi="宋体" w:eastAsia="宋体" w:cs="宋体"/>
          <w:bCs/>
          <w:sz w:val="21"/>
          <w:szCs w:val="21"/>
        </w:rPr>
        <w:tab/>
      </w:r>
      <w:r>
        <w:rPr>
          <w:rFonts w:hint="eastAsia" w:ascii="宋体" w:hAnsi="宋体" w:eastAsia="宋体" w:cs="宋体"/>
          <w:bCs/>
          <w:sz w:val="21"/>
          <w:szCs w:val="21"/>
        </w:rPr>
        <w:t>D．整顿银行</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8．在1933年6月举行的伦敦世界经济会议上，罗斯福力图拆除各国关税壁垒，取消英帝国特惠制度，同时还着眼于改善美苏关系，关注打开苏联市场的可能性。这表明美国(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A．已经摆脱经济危机影响</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B．奉行自由放任的经济政策</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C．利用全球市场谋取利益</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D．学习苏联的计划经济模式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bCs/>
          <w:sz w:val="21"/>
          <w:szCs w:val="21"/>
        </w:rPr>
        <w:t>9．下表为1928—1937年苏联工业产值及重要工业品在欧洲和世界的排名。导致这一时期西欧国家工业发展落后于苏联的原因是(　　)</w:t>
      </w:r>
    </w:p>
    <w:p>
      <w:pPr>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635500" cy="864235"/>
            <wp:effectExtent l="0" t="0" r="0" b="1206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644511" cy="8642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A．苏联模式弊端显现</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B．国家对经济进行干预</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C．经济大危机的冲击</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D．胡佛的自由放任政策</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10．1932年12月4日《纽约时报》报道：“在现有谷物价格的条件下，家庭和机关中利用谷物作燃料要比用煤砖更合算。”对上述现象理解正确的是，当时美国(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A．政府加强经济干预</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B．能源危机全面爆发</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Cs/>
          <w:sz w:val="21"/>
          <w:szCs w:val="21"/>
        </w:rPr>
      </w:pPr>
      <w:r>
        <w:rPr>
          <w:rFonts w:hint="eastAsia" w:ascii="宋体" w:hAnsi="宋体" w:eastAsia="宋体" w:cs="宋体"/>
          <w:bCs/>
          <w:sz w:val="21"/>
          <w:szCs w:val="21"/>
        </w:rPr>
        <w:t>C．农业危机十分严重</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D．罗斯福新政全面推行</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材料题</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210" w:leftChars="0" w:firstLineChars="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阅读材料，回答问题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材料一：……叹交换手段难逃贸易长流冰封，看工业企业尽成枯枝败叶，农场主的产品找不到市场，千万个家庭的多年积蓄毁于一旦。</w:t>
      </w:r>
    </w:p>
    <w:p>
      <w:pPr>
        <w:keepNext w:val="0"/>
        <w:keepLines w:val="0"/>
        <w:pageBreakBefore w:val="0"/>
        <w:widowControl w:val="0"/>
        <w:kinsoku/>
        <w:wordWrap/>
        <w:overflowPunct/>
        <w:topLinePunct w:val="0"/>
        <w:autoSpaceDE/>
        <w:autoSpaceDN/>
        <w:bidi w:val="0"/>
        <w:adjustRightInd/>
        <w:snapToGrid/>
        <w:spacing w:line="240" w:lineRule="auto"/>
        <w:ind w:firstLine="450"/>
        <w:jc w:val="left"/>
        <w:textAlignment w:val="center"/>
        <w:rPr>
          <w:rFonts w:hint="eastAsia" w:ascii="宋体" w:hAnsi="宋体" w:eastAsia="宋体" w:cs="宋体"/>
          <w:sz w:val="21"/>
          <w:szCs w:val="21"/>
        </w:rPr>
      </w:pPr>
      <w:r>
        <w:rPr>
          <w:rFonts w:hint="eastAsia" w:ascii="宋体" w:hAnsi="宋体" w:eastAsia="宋体" w:cs="宋体"/>
          <w:sz w:val="21"/>
          <w:szCs w:val="21"/>
        </w:rPr>
        <w:t>材料二：“1789年起，每逢总统就职典礼的全国性日子，人们都要赋予为合众国作出贡献的新的意义……在华盛顿就职时，人民的任务是创立和熔铸成为一个国家。在林肯就职时，人民的任务是维护这个国家，使它避免从内部发生分裂。今天，人民的任务是挽救这个国家及其制度，使它避免因外部因素而瓦解……八年前，当这个共和国的生命似乎有命中注定的恐惧而停止时，我们已经证明这不是真的。我们处于恐惧之中。但是，我们采取了行动，我们迅速大胆果断地采取了行动”</w:t>
      </w:r>
    </w:p>
    <w:p>
      <w:pPr>
        <w:keepNext w:val="0"/>
        <w:keepLines w:val="0"/>
        <w:pageBreakBefore w:val="0"/>
        <w:widowControl w:val="0"/>
        <w:kinsoku/>
        <w:wordWrap/>
        <w:overflowPunct/>
        <w:topLinePunct w:val="0"/>
        <w:autoSpaceDE/>
        <w:autoSpaceDN/>
        <w:bidi w:val="0"/>
        <w:adjustRightInd/>
        <w:snapToGrid/>
        <w:spacing w:line="240" w:lineRule="auto"/>
        <w:jc w:val="right"/>
        <w:textAlignment w:val="center"/>
        <w:rPr>
          <w:rFonts w:hint="eastAsia" w:ascii="宋体" w:hAnsi="宋体" w:eastAsia="宋体" w:cs="宋体"/>
          <w:sz w:val="21"/>
          <w:szCs w:val="21"/>
        </w:rPr>
      </w:pPr>
      <w:r>
        <w:rPr>
          <w:rFonts w:hint="eastAsia" w:ascii="宋体" w:hAnsi="宋体" w:eastAsia="宋体" w:cs="宋体"/>
          <w:sz w:val="21"/>
          <w:szCs w:val="21"/>
        </w:rPr>
        <w:t>——罗斯福总统就职演说（1941年1月20日）</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（1）材料一反映了资本主义世界的一种什么事件</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（2）结合材料二和史实分析华盛顿、林肯在历史上分别面对什么重大的政治任务？</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（3）罗斯福所说的“八年前的恐惧”指的是什么？为解决这一恐惧采取了什么措施？取得了怎样的成效</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Cs/>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Cs/>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12. 阅读下列材料，回答问题。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材料一  一战后，在美国政府自由放任政策的鼓励下，分期付款制度及股票投机刺激了消费市场和金融市场。但罗斯福上台后，美国出台了《全国工业复兴法》等700多个法令，建立了全国工业复兴署等几十个委员会和管理局，国家支出达350亿美元。</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(1)根据材料一，指出美国经济政策的变化。</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材料二  (罗斯福)新政主要由三个部分组成：银行体系改革、增强政府对生产的控制、开始建立社会安全网。</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(2)根据材料二及所学知识，指出新政在“增强政府对生产的控制”和“建立社会安全网”方面的措施各一项。</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材料三  在新冠肺炎疫情面前，社会保障制度作为中国特色社会主义制度特别是民生保障制度体系的有机组成部分，需要发挥出更大、更好的作用。一个健全且能够应对突发事件的社会保障制度，不仅能够帮助人民渡过任何灾难带来的生活难关，亦必定为维护经济社会正常健康发展提供有效的治理工具与手段。</w:t>
      </w:r>
    </w:p>
    <w:p>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宋体" w:hAnsi="宋体" w:eastAsia="宋体" w:cs="宋体"/>
          <w:sz w:val="21"/>
          <w:szCs w:val="21"/>
        </w:rPr>
      </w:pPr>
      <w:r>
        <w:rPr>
          <w:rFonts w:hint="eastAsia" w:ascii="宋体" w:hAnsi="宋体" w:eastAsia="宋体" w:cs="宋体"/>
          <w:bCs/>
          <w:sz w:val="21"/>
          <w:szCs w:val="21"/>
        </w:rPr>
        <w:t>——摘自《光明日报》</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sz w:val="21"/>
          <w:szCs w:val="21"/>
        </w:rPr>
      </w:pPr>
      <w:r>
        <w:rPr>
          <w:rFonts w:hint="eastAsia" w:ascii="宋体" w:hAnsi="宋体" w:eastAsia="宋体" w:cs="宋体"/>
          <w:bCs/>
          <w:sz w:val="21"/>
          <w:szCs w:val="21"/>
        </w:rPr>
        <w:t>(3)结合材料三及所学知识，对新时期我国保障和改善民生提出两条合理建议。</w:t>
      </w:r>
    </w:p>
    <w:p>
      <w:pPr>
        <w:jc w:val="center"/>
        <w:rPr>
          <w:rFonts w:hint="eastAsia" w:ascii="宋体" w:hAnsi="宋体" w:eastAsia="宋体" w:cs="宋体"/>
          <w:b/>
          <w:sz w:val="21"/>
          <w:szCs w:val="21"/>
        </w:rPr>
      </w:pPr>
    </w:p>
    <w:p>
      <w:pPr>
        <w:jc w:val="center"/>
        <w:rPr>
          <w:rFonts w:hint="eastAsia" w:ascii="宋体" w:hAnsi="宋体" w:eastAsia="宋体" w:cs="宋体"/>
          <w:b/>
          <w:sz w:val="32"/>
          <w:szCs w:val="32"/>
        </w:rPr>
      </w:pPr>
      <w:bookmarkStart w:id="0" w:name="_GoBack"/>
      <w:bookmarkEnd w:id="0"/>
    </w:p>
    <w:p>
      <w:pPr>
        <w:jc w:val="center"/>
        <w:rPr>
          <w:rFonts w:hint="eastAsia" w:ascii="宋体" w:hAnsi="宋体" w:eastAsia="宋体" w:cs="宋体"/>
          <w:b w:val="0"/>
          <w:bCs/>
          <w:sz w:val="32"/>
          <w:szCs w:val="32"/>
        </w:rPr>
      </w:pPr>
      <w:r>
        <w:rPr>
          <w:rFonts w:hint="eastAsia" w:ascii="宋体" w:hAnsi="宋体" w:eastAsia="宋体" w:cs="宋体"/>
          <w:b w:val="0"/>
          <w:bCs/>
          <w:sz w:val="32"/>
          <w:szCs w:val="32"/>
        </w:rPr>
        <w:t>参考答案</w:t>
      </w:r>
    </w:p>
    <w:p>
      <w:pPr>
        <w:jc w:val="both"/>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一、选择题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题号</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2</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3</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4</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5</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6</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7</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8</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9</w:t>
            </w:r>
          </w:p>
        </w:tc>
        <w:tc>
          <w:tcPr>
            <w:tcW w:w="775" w:type="dxa"/>
          </w:tcPr>
          <w:p>
            <w:pPr>
              <w:jc w:val="both"/>
              <w:rPr>
                <w:rFonts w:hint="default"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答案</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4"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A</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B</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D</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c>
          <w:tcPr>
            <w:tcW w:w="775" w:type="dxa"/>
          </w:tcPr>
          <w:p>
            <w:pPr>
              <w:jc w:val="both"/>
              <w:rPr>
                <w:rFonts w:hint="eastAsia" w:ascii="宋体" w:hAnsi="宋体" w:eastAsia="宋体" w:cs="宋体"/>
                <w:b/>
                <w:sz w:val="21"/>
                <w:szCs w:val="21"/>
                <w:vertAlign w:val="baseline"/>
                <w:lang w:val="en-US" w:eastAsia="zh-CN"/>
              </w:rPr>
            </w:pPr>
            <w:r>
              <w:rPr>
                <w:rFonts w:hint="eastAsia" w:ascii="宋体" w:hAnsi="宋体" w:eastAsia="宋体" w:cs="宋体"/>
                <w:b/>
                <w:sz w:val="21"/>
                <w:szCs w:val="21"/>
                <w:vertAlign w:val="baseline"/>
                <w:lang w:val="en-US" w:eastAsia="zh-CN"/>
              </w:rPr>
              <w:t>C</w:t>
            </w:r>
          </w:p>
        </w:tc>
      </w:tr>
    </w:tbl>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jc w:val="left"/>
        <w:textAlignment w:val="center"/>
        <w:rPr>
          <w:rFonts w:hint="default" w:eastAsiaTheme="minorEastAsia"/>
          <w:lang w:val="en-US" w:eastAsia="zh-CN"/>
        </w:rPr>
      </w:pPr>
      <w:r>
        <w:rPr>
          <w:rFonts w:hint="eastAsia"/>
          <w:lang w:val="en-US" w:eastAsia="zh-CN"/>
        </w:rPr>
        <w:t>二、材料题</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center"/>
      </w:pPr>
      <w:r>
        <w:rPr>
          <w:rFonts w:hint="eastAsia"/>
          <w:lang w:val="en-US" w:eastAsia="zh-CN"/>
        </w:rPr>
        <w:t>11.</w:t>
      </w:r>
      <w:r>
        <w:t>（1）经济危机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pPr>
      <w:r>
        <w:t>（2）国家独立，废除农奴制</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t>（3）1929——1933经济危机，罗斯福新政；使美国克服了经济危机，避免走上法西斯道路，开创了国家干预经济的先河，推动了资本主义制度的自我完善</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12．（1）</w:t>
      </w:r>
      <w:r>
        <w:rPr>
          <w:rFonts w:hint="eastAsia" w:ascii="宋体" w:hAnsi="宋体" w:eastAsia="宋体" w:cs="宋体"/>
          <w:bCs/>
          <w:sz w:val="21"/>
          <w:szCs w:val="21"/>
        </w:rPr>
        <w:t>由自由放任到国家干预经济。</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bCs/>
          <w:sz w:val="21"/>
          <w:szCs w:val="21"/>
        </w:rPr>
        <w:t>“增强政府对生产的控制”措施：工业：通过《全国工业复兴法》，制定公平竞争法规，协调各个工业部门的企业活动；农业：调整农业政策，通过《农业调整法》，对全国农业生产和销售进行调节，限制产量，稳定农产品价格。(任答一点即可)“建立社会安全网”措施：推行“以工代赈”，通过投资兴建大量公共设施，为失业者提供就业机会；通过《社会保障法》，建立社会保障制度。(任答一点即可)</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（3）</w:t>
      </w:r>
      <w:r>
        <w:rPr>
          <w:rFonts w:hint="eastAsia" w:ascii="宋体" w:hAnsi="宋体" w:eastAsia="宋体" w:cs="宋体"/>
          <w:bCs/>
          <w:sz w:val="21"/>
          <w:szCs w:val="21"/>
        </w:rPr>
        <w:t>①要不断建立健全社会保障制度；②要不断制定符合人民利益的民生政策；③政府要加大对民生事业的投入及宏观指导；④要不断健全完善民生保障的法律法规；⑤要关注“三农”问题，加大对农村基础设施和农业的投入，减轻农民负担；⑥制定防范风险的民生保障预案等。(言之有理即</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2BA20"/>
    <w:multiLevelType w:val="singleLevel"/>
    <w:tmpl w:val="8BC2BA20"/>
    <w:lvl w:ilvl="0" w:tentative="0">
      <w:start w:val="11"/>
      <w:numFmt w:val="decimal"/>
      <w:lvlText w:val="%1."/>
      <w:lvlJc w:val="left"/>
      <w:pPr>
        <w:tabs>
          <w:tab w:val="left" w:pos="312"/>
        </w:tabs>
        <w:ind w:left="210"/>
      </w:pPr>
    </w:lvl>
  </w:abstractNum>
  <w:abstractNum w:abstractNumId="1">
    <w:nsid w:val="04A553FB"/>
    <w:multiLevelType w:val="singleLevel"/>
    <w:tmpl w:val="04A553F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627"/>
    <w:rsid w:val="0007431A"/>
    <w:rsid w:val="00203D9A"/>
    <w:rsid w:val="002F0716"/>
    <w:rsid w:val="003C4627"/>
    <w:rsid w:val="00400134"/>
    <w:rsid w:val="005B47B8"/>
    <w:rsid w:val="005C1009"/>
    <w:rsid w:val="0065522C"/>
    <w:rsid w:val="0073256B"/>
    <w:rsid w:val="00976DFC"/>
    <w:rsid w:val="00AD4C2D"/>
    <w:rsid w:val="00EC0185"/>
    <w:rsid w:val="070D6252"/>
    <w:rsid w:val="5EB14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347</Words>
  <Characters>1978</Characters>
  <Lines>16</Lines>
  <Paragraphs>4</Paragraphs>
  <TotalTime>2</TotalTime>
  <ScaleCrop>false</ScaleCrop>
  <LinksUpToDate>false</LinksUpToDate>
  <CharactersWithSpaces>2321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2022-02-07T13:10:00Z</dcterms:created>
  <dc:creator>xb21cn</dc:creator>
  <cp:lastModifiedBy>WPS_1559617830</cp:lastModifiedBy>
  <dcterms:modified xsi:type="dcterms:W3CDTF">2022-02-27T08:12:53Z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1A5C76C90D794EB9A97C6DBCC4226DC8</vt:lpwstr>
  </property>
</Properties>
</file>