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清朝君主专制的强化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1-5</w:t>
      </w:r>
      <w:r>
        <w:rPr>
          <w:rFonts w:hint="eastAsia" w:ascii="宋体" w:hAnsi="宋体" w:cs="宋体"/>
          <w:sz w:val="24"/>
          <w:szCs w:val="28"/>
          <w:lang w:val="en-US" w:eastAsia="zh-CN"/>
        </w:rPr>
        <w:t xml:space="preserve"> D C C D B   6-9  C B A D</w:t>
      </w:r>
    </w:p>
    <w:p>
      <w:pPr>
        <w:numPr>
          <w:numId w:val="0"/>
        </w:numPr>
        <w:rPr>
          <w:rFonts w:hint="eastAsia" w:ascii="宋体" w:hAnsi="宋体" w:cs="宋体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二、提高题</w:t>
      </w:r>
    </w:p>
    <w:p>
      <w:pPr>
        <w:autoSpaceDE w:val="0"/>
        <w:autoSpaceDN w:val="0"/>
        <w:spacing w:line="240" w:lineRule="auto"/>
        <w:ind w:left="1155" w:hanging="1155" w:hangingChars="550"/>
        <w:jc w:val="left"/>
        <w:rPr>
          <w:rFonts w:ascii="Times New Roman" w:hAnsi="Times New Roman"/>
          <w:szCs w:val="20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10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</w:t>
      </w:r>
      <w:r>
        <w:rPr>
          <w:rFonts w:hint="eastAsia" w:ascii="Times New Roman" w:hAnsi="Times New Roman"/>
          <w:szCs w:val="20"/>
        </w:rPr>
        <w:t>（1）表现：商业繁荣；打破时间限制。</w:t>
      </w:r>
    </w:p>
    <w:p>
      <w:pPr>
        <w:widowControl w:val="0"/>
        <w:autoSpaceDE w:val="0"/>
        <w:autoSpaceDN w:val="0"/>
        <w:spacing w:line="240" w:lineRule="auto"/>
        <w:ind w:left="1155" w:hanging="1155" w:hangingChars="5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（2）状况：商业市镇大量兴起；专业市镇的形成。</w:t>
      </w:r>
    </w:p>
    <w:p>
      <w:pPr>
        <w:widowControl w:val="0"/>
        <w:autoSpaceDE w:val="0"/>
        <w:autoSpaceDN w:val="0"/>
        <w:spacing w:line="240" w:lineRule="auto"/>
        <w:ind w:left="1155" w:hanging="1155" w:hangingChars="5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（3）影响：阻碍对外贸易、中国原始资本的积累、阻碍了中国资本主义萌芽的发展。</w:t>
      </w:r>
      <w:bookmarkStart w:id="0" w:name="_GoBack"/>
      <w:bookmarkEnd w:id="0"/>
    </w:p>
    <w:p>
      <w:pPr>
        <w:numPr>
          <w:numId w:val="0"/>
        </w:numPr>
        <w:rPr>
          <w:rFonts w:hint="default" w:ascii="宋体" w:hAnsi="宋体" w:cs="宋体"/>
          <w:b/>
          <w:bCs/>
          <w:sz w:val="28"/>
          <w:szCs w:val="32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926BF"/>
    <w:rsid w:val="0CB4392F"/>
    <w:rsid w:val="16564B37"/>
    <w:rsid w:val="4AB670D1"/>
    <w:rsid w:val="6A19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2022-02-27T01:27:00Z</dcterms:created>
  <dc:creator>随惜伴</dc:creator>
  <cp:lastModifiedBy>随惜伴</cp:lastModifiedBy>
  <dcterms:modified xsi:type="dcterms:W3CDTF">2022-02-27T01:41:26Z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4636310FE9E04B139575F6A8DDCB9236</vt:lpwstr>
  </property>
</Properties>
</file>