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2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20.1.2中位数和众数</w:t>
      </w:r>
      <w:bookmarkEnd w:id="2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0" w:name="topic_6852b81c-e84b-4cb0-b739-c00c419c70"/>
      <w:r>
        <w:rPr>
          <w:rFonts w:ascii="宋体" w:cs="宋体"/>
          <w:kern w:val="0"/>
          <w:szCs w:val="21"/>
        </w:rPr>
        <w:t>某车间工人在某一天的加工零件数只有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件，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件，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件，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件四种情况．图中描述了这天相关的情况，现在知道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是这一天加工零件数的唯一众数．设加工零件数是</w:t>
      </w:r>
      <m:oMath>
        <m:r>
          <m:rPr/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件的工人有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人，则</w:t>
      </w:r>
      <m:oMath>
        <m:r>
          <m:rPr/>
          <w:rPr>
            <w:rFonts w:hAnsi="Cambria Math"/>
          </w:rPr>
          <m:t>(    )</m:t>
        </m:r>
      </m:oMath>
      <w:bookmarkEnd w:id="0"/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095500" cy="1343025"/>
            <wp:effectExtent l="0" t="0" r="0" b="9525"/>
            <wp:wrapTopAndBottom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x&gt;16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x=16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12&lt;x&lt;16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x=12</m:t>
        </m:r>
      </m:oMath>
      <w:r>
        <m:rPr/>
        <w:rPr>
          <w:rFonts w:hAnsi="Cambria Math"/>
          <w:i w:val="0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numPr>
          <w:ilvl w:val="0"/>
          <w:numId w:val="8"/>
        </w:numPr>
        <w:spacing w:line="360" w:lineRule="auto"/>
        <w:textAlignment w:val="center"/>
      </w:pPr>
      <w:bookmarkStart w:id="1" w:name="topic_75ecacdf-658d-41d1-a4f8-7c5358afbe"/>
      <w:r>
        <w:rPr>
          <w:rFonts w:ascii="宋体" w:cs="宋体"/>
          <w:kern w:val="0"/>
          <w:szCs w:val="21"/>
        </w:rPr>
        <w:t>某城市在“五一”期间举行了“让城市更美好”大型书画、摄影展览活动．据统计，星期一至星期日参观的人数分别是：</w:t>
      </w:r>
      <m:oMath>
        <m:r>
          <m:rPr/>
          <w:rPr>
            <w:rFonts w:hAnsi="Cambria Math"/>
          </w:rPr>
          <m:t>2030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3150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1320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1460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1090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3150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4120</m:t>
        </m:r>
      </m:oMath>
      <w:r>
        <w:rPr>
          <w:rFonts w:ascii="宋体" w:cs="宋体"/>
          <w:kern w:val="0"/>
          <w:szCs w:val="21"/>
        </w:rPr>
        <w:t>，则这组数据的中位数和众数分别是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"/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numPr>
          <w:ilvl w:val="0"/>
          <w:numId w:val="8"/>
        </w:num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某乡镇企业生产部有技术工人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人，生产部为了合理确定产品的每月生产定额，统计了这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人某月的加工零件数量，如表所示．</w:t>
      </w:r>
    </w:p>
    <w:tbl>
      <w:tblPr>
        <w:tblStyle w:val="34"/>
        <w:tblW w:w="0" w:type="auto"/>
        <w:jc w:val="center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570"/>
        <w:gridCol w:w="585"/>
        <w:gridCol w:w="585"/>
        <w:gridCol w:w="585"/>
        <w:gridCol w:w="585"/>
        <w:gridCol w:w="57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每人加工零件数量</w:t>
            </w:r>
            <m:oMath>
              <m:r>
                <m:rPr/>
                <w:rPr>
                  <w:rFonts w:hAnsi="Cambria Math"/>
                </w:rPr>
                <m:t>/</m:t>
              </m:r>
            </m:oMath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540</m:t>
                </m:r>
              </m:oMath>
            </m:oMathPara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450</m:t>
                </m:r>
              </m:oMath>
            </m:oMathPara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300</m:t>
                </m:r>
              </m:oMath>
            </m:oMathPara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240</m:t>
                </m:r>
              </m:oMath>
            </m:oMathPara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210</m:t>
                </m:r>
              </m:oMath>
            </m:oMathPara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120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</m:t>
                </m:r>
              </m:oMath>
            </m:oMathPara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6</m:t>
                </m:r>
              </m:oMath>
            </m:oMathPara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3</m:t>
                </m:r>
              </m:oMath>
            </m:oMathPara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</m:t>
                </m:r>
              </m:oMath>
            </m:oMathPara>
          </w:p>
        </w:tc>
      </w:tr>
    </w:tbl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直接写出这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人该月加工零件数量的平均数、中位数、众数．</w:t>
      </w:r>
    </w:p>
    <w:p>
      <w:pPr>
        <w:spacing w:before="240" w:after="240" w:line="360" w:lineRule="auto"/>
        <w:ind w:left="420"/>
        <w:textAlignment w:val="center"/>
        <w:rPr>
          <w:rFonts w:hint="eastAsia" w:hAnsi="Cambria Math" w:eastAsia="宋体"/>
          <w:i w:val="0"/>
          <w:lang w:eastAsia="zh-CN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假如生产部负责人把每位工人的月加工零件数量定为</w:t>
      </w:r>
      <m:oMath>
        <m:r>
          <m:rPr/>
          <w:rPr>
            <w:rFonts w:hAnsi="Cambria Math"/>
          </w:rPr>
          <m:t>260</m:t>
        </m:r>
      </m:oMath>
      <w:r>
        <w:rPr>
          <w:rFonts w:ascii="宋体" w:cs="宋体"/>
          <w:kern w:val="0"/>
          <w:szCs w:val="21"/>
        </w:rPr>
        <w:t>个，你认为这个定额是否合理</w:t>
      </w:r>
      <m:oMath>
        <m:r>
          <m:rPr/>
          <w:rPr>
            <w:rFonts w:hAnsi="Cambria Math"/>
          </w:rPr>
          <m:t>?</m:t>
        </m:r>
      </m:oMath>
      <w:r>
        <w:rPr>
          <w:rFonts w:ascii="宋体" w:cs="宋体"/>
          <w:kern w:val="0"/>
          <w:szCs w:val="21"/>
        </w:rPr>
        <w:t>为什么</w:t>
      </w:r>
      <m:oMath>
        <m:r>
          <m:rPr/>
          <w:rPr>
            <w:rFonts w:hAnsi="Cambria Math"/>
          </w:rPr>
          <m:t>?</m:t>
        </m:r>
      </m:oMath>
    </w:p>
    <w:p>
      <w:pPr>
        <w:spacing w:before="240" w:after="240"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答案：一、A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</w:t>
      </w:r>
      <m:oMath>
        <m:r>
          <m:rPr/>
          <w:rPr>
            <w:rFonts w:hAnsi="Cambria Math"/>
          </w:rPr>
          <m:t>2030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3150</m:t>
        </m:r>
      </m:oMath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cs="宋体"/>
          <w:kern w:val="0"/>
          <w:szCs w:val="21"/>
        </w:rPr>
        <w:t>解：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平均数是</w:t>
      </w:r>
      <m:oMath>
        <m:r>
          <m:rPr/>
          <w:rPr>
            <w:rFonts w:hAnsi="Cambria Math"/>
          </w:rPr>
          <m:t>260</m:t>
        </m:r>
      </m:oMath>
      <w:r>
        <w:rPr>
          <w:rFonts w:ascii="宋体" w:cs="宋体"/>
          <w:kern w:val="0"/>
          <w:szCs w:val="21"/>
        </w:rPr>
        <w:t>个，中位数是</w:t>
      </w:r>
      <m:oMath>
        <m:r>
          <m:rPr/>
          <w:rPr>
            <w:rFonts w:hAnsi="Cambria Math"/>
          </w:rPr>
          <m:t>240</m:t>
        </m:r>
      </m:oMath>
      <w:r>
        <w:rPr>
          <w:rFonts w:ascii="宋体" w:cs="宋体"/>
          <w:kern w:val="0"/>
          <w:szCs w:val="21"/>
        </w:rPr>
        <w:t>个，众数是</w:t>
      </w:r>
      <m:oMath>
        <m:r>
          <m:rPr/>
          <w:rPr>
            <w:rFonts w:hAnsi="Cambria Math"/>
          </w:rPr>
          <m:t>240</m:t>
        </m:r>
      </m:oMath>
      <w:r>
        <w:rPr>
          <w:rFonts w:ascii="宋体" w:cs="宋体"/>
          <w:kern w:val="0"/>
          <w:szCs w:val="21"/>
        </w:rPr>
        <w:t>个．</w:t>
      </w:r>
    </w:p>
    <w:p>
      <w:pPr>
        <w:spacing w:line="360" w:lineRule="auto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不合理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因为表中数据显示，该月能完成</w:t>
      </w:r>
      <m:oMath>
        <m:r>
          <m:rPr/>
          <w:rPr>
            <w:rFonts w:hAnsi="Cambria Math"/>
          </w:rPr>
          <m:t>260</m:t>
        </m:r>
      </m:oMath>
      <w:r>
        <w:rPr>
          <w:rFonts w:ascii="宋体" w:cs="宋体"/>
          <w:kern w:val="0"/>
          <w:szCs w:val="21"/>
        </w:rPr>
        <w:t>个的一共有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人，还有</w:t>
      </w:r>
      <m:oMath>
        <m:r>
          <m:rPr/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人不能达到此定额，尽管</w:t>
      </w:r>
      <m:oMath>
        <m:r>
          <m:rPr/>
          <w:rPr>
            <w:rFonts w:hAnsi="Cambria Math"/>
          </w:rPr>
          <m:t>260</m:t>
        </m:r>
      </m:oMath>
      <w:r>
        <w:rPr>
          <w:rFonts w:ascii="宋体" w:cs="宋体"/>
          <w:kern w:val="0"/>
          <w:szCs w:val="21"/>
        </w:rPr>
        <w:t>个是平均数，但不利于调动大多数工人的积极性，而</w:t>
      </w:r>
      <m:oMath>
        <m:r>
          <m:rPr/>
          <w:rPr>
            <w:rFonts w:hAnsi="Cambria Math"/>
          </w:rPr>
          <m:t>240</m:t>
        </m:r>
      </m:oMath>
      <w:r>
        <w:rPr>
          <w:rFonts w:ascii="宋体" w:cs="宋体"/>
          <w:kern w:val="0"/>
          <w:szCs w:val="21"/>
        </w:rPr>
        <w:t>个既是中位数，又是众数，是大多数工人能达到的定额，故定额为</w:t>
      </w:r>
      <m:oMath>
        <m:r>
          <m:rPr/>
          <w:rPr>
            <w:rFonts w:hAnsi="Cambria Math"/>
          </w:rPr>
          <m:t>240</m:t>
        </m:r>
      </m:oMath>
      <w:r>
        <w:rPr>
          <w:rFonts w:ascii="宋体" w:cs="宋体"/>
          <w:kern w:val="0"/>
          <w:szCs w:val="21"/>
        </w:rPr>
        <w:t>个较为合理．</w:t>
      </w:r>
    </w:p>
    <w:p>
      <w:pPr>
        <w:spacing w:before="240" w:after="240" w:line="360" w:lineRule="auto"/>
        <w:textAlignment w:val="center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6440D3B"/>
    <w:rsid w:val="1BD87507"/>
    <w:rsid w:val="26DA7BA6"/>
    <w:rsid w:val="284E03F5"/>
    <w:rsid w:val="330469DC"/>
    <w:rsid w:val="343D41C9"/>
    <w:rsid w:val="38237904"/>
    <w:rsid w:val="3FDD58CC"/>
    <w:rsid w:val="40A35ACE"/>
    <w:rsid w:val="43144A19"/>
    <w:rsid w:val="43CC70A2"/>
    <w:rsid w:val="464C766C"/>
    <w:rsid w:val="496F29A9"/>
    <w:rsid w:val="4A315EB1"/>
    <w:rsid w:val="4A880049"/>
    <w:rsid w:val="4F9E5420"/>
    <w:rsid w:val="50595DB0"/>
    <w:rsid w:val="5A763A35"/>
    <w:rsid w:val="609B1E7E"/>
    <w:rsid w:val="6594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2022-02-17T12:48:25Z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605B875BA8CD41358B3D8ED89F757FB9</vt:lpwstr>
  </property>
</Properties>
</file>