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r>
        <w:rPr>
          <w:sz w:val="28"/>
          <w:szCs w:val="28"/>
        </w:rPr>
        <w:t>三亚市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sz w:val="28"/>
          <w:szCs w:val="28"/>
        </w:rPr>
        <w:t>年级数学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</w:t>
      </w:r>
      <w:r>
        <w:rPr>
          <w:rFonts w:hint="eastAsia"/>
          <w:sz w:val="28"/>
          <w:szCs w:val="28"/>
          <w:lang w:val="en-US" w:eastAsia="zh-CN"/>
        </w:rPr>
        <w:t>19.2.2一次函数图像性质</w:t>
      </w:r>
    </w:p>
    <w:bookmarkEnd w:id="0"/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79"/>
        <w:numPr>
          <w:ilvl w:val="0"/>
          <w:numId w:val="7"/>
        </w:numP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选择题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eastAsiaTheme="minorEastAsia"/>
          <w:szCs w:val="21"/>
        </w:rPr>
      </w:pPr>
      <w:r>
        <w:rPr>
          <w:rFonts w:hint="eastAsia" w:asciiTheme="minorHAnsi" w:hAnsiTheme="minorHAnsi" w:eastAsiaTheme="minorEastAsia" w:cstheme="minorBidi"/>
          <w:sz w:val="21"/>
          <w:szCs w:val="21"/>
          <w:lang w:val="en-US" w:eastAsia="zh-CN" w:bidi="ar-SA"/>
        </w:rPr>
        <w:t>1.</w:t>
      </w:r>
      <w:r>
        <w:rPr>
          <w:rFonts w:eastAsiaTheme="minorEastAsia"/>
          <w:szCs w:val="21"/>
        </w:rPr>
        <w:t>如图1,一次函数的图象经过点</w:t>
      </w:r>
      <w:r>
        <w:rPr>
          <w:rFonts w:eastAsiaTheme="minorEastAsia"/>
          <w:i/>
          <w:szCs w:val="21"/>
        </w:rPr>
        <w:t>A</w:t>
      </w:r>
      <w:r>
        <w:rPr>
          <w:rFonts w:eastAsiaTheme="minorEastAsia"/>
          <w:szCs w:val="21"/>
        </w:rPr>
        <w:t>,且与正比例函数</w:t>
      </w:r>
      <w:r>
        <w:rPr>
          <w:rFonts w:eastAsiaTheme="minorEastAsia"/>
          <w:i/>
          <w:szCs w:val="21"/>
        </w:rPr>
        <w:t>y=-x</w:t>
      </w:r>
      <w:r>
        <w:rPr>
          <w:rFonts w:eastAsiaTheme="minorEastAsia"/>
          <w:szCs w:val="21"/>
        </w:rPr>
        <w:t>的图象交于点</w:t>
      </w:r>
      <w:r>
        <w:rPr>
          <w:rFonts w:eastAsiaTheme="minorEastAsia"/>
          <w:i/>
          <w:szCs w:val="21"/>
        </w:rPr>
        <w:t>B</w:t>
      </w:r>
      <w:r>
        <w:rPr>
          <w:rFonts w:eastAsiaTheme="minorEastAsia"/>
          <w:szCs w:val="21"/>
        </w:rPr>
        <w:t>,则该一次函数的解析式为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>(</w:t>
      </w:r>
      <w:r>
        <w:rPr>
          <w:rFonts w:eastAsiaTheme="minorEastAsia"/>
          <w:i/>
          <w:szCs w:val="21"/>
        </w:rPr>
        <w:t>　　</w:t>
      </w:r>
      <w:r>
        <w:rPr>
          <w:rFonts w:eastAsiaTheme="minorEastAsia"/>
          <w:szCs w:val="21"/>
        </w:rPr>
        <w:t>)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1123950" cy="1009650"/>
            <wp:effectExtent l="0" t="0" r="0" b="0"/>
            <wp:docPr id="259" name="RJB162.EPS" descr="id:21474947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RJB162.EPS" descr="id:214749472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图1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</w:t>
      </w:r>
      <w:r>
        <w:rPr>
          <w:rFonts w:eastAsiaTheme="minorEastAsia"/>
          <w:i/>
          <w:szCs w:val="21"/>
        </w:rPr>
        <w:t>.y=-x+</w:t>
      </w:r>
      <w:r>
        <w:rPr>
          <w:rFonts w:eastAsiaTheme="minorEastAsia"/>
          <w:szCs w:val="21"/>
        </w:rPr>
        <w:t>2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ab/>
      </w:r>
      <w:r>
        <w:rPr>
          <w:rFonts w:eastAsiaTheme="minorEastAsia"/>
          <w:szCs w:val="21"/>
        </w:rPr>
        <w:t>B</w:t>
      </w:r>
      <w:r>
        <w:rPr>
          <w:rFonts w:eastAsiaTheme="minorEastAsia"/>
          <w:i/>
          <w:szCs w:val="21"/>
        </w:rPr>
        <w:t>.y=x+</w:t>
      </w:r>
      <w:r>
        <w:rPr>
          <w:rFonts w:eastAsiaTheme="minorEastAsia"/>
          <w:szCs w:val="21"/>
        </w:rPr>
        <w:t>2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Theme="minorHAnsi" w:hAnsiTheme="minorHAnsi" w:eastAsiaTheme="minorEastAsia" w:cstheme="minorBidi"/>
          <w:sz w:val="21"/>
          <w:szCs w:val="21"/>
          <w:lang w:val="en-US" w:eastAsia="zh-CN" w:bidi="ar-SA"/>
        </w:rPr>
      </w:pPr>
      <w:r>
        <w:rPr>
          <w:rFonts w:eastAsiaTheme="minorEastAsia"/>
          <w:szCs w:val="21"/>
        </w:rPr>
        <w:t>C</w:t>
      </w:r>
      <w:r>
        <w:rPr>
          <w:rFonts w:eastAsiaTheme="minorEastAsia"/>
          <w:i/>
          <w:szCs w:val="21"/>
        </w:rPr>
        <w:t>.y=</w:t>
      </w:r>
      <w:r>
        <w:rPr>
          <w:rFonts w:eastAsiaTheme="minorEastAsia"/>
          <w:szCs w:val="21"/>
        </w:rPr>
        <w:t>2</w:t>
      </w:r>
      <w:r>
        <w:rPr>
          <w:rFonts w:eastAsiaTheme="minorEastAsia"/>
          <w:i/>
          <w:szCs w:val="21"/>
        </w:rPr>
        <w:t>x+</w:t>
      </w:r>
      <w:r>
        <w:rPr>
          <w:rFonts w:eastAsiaTheme="minorEastAsia"/>
          <w:szCs w:val="21"/>
        </w:rPr>
        <w:t>2</w:t>
      </w:r>
      <w:r>
        <w:rPr>
          <w:rFonts w:eastAsiaTheme="minorEastAsia"/>
          <w:szCs w:val="21"/>
        </w:rPr>
        <w:tab/>
      </w:r>
      <w:r>
        <w:rPr>
          <w:rFonts w:hint="eastAsia" w:eastAsiaTheme="minorEastAsia"/>
          <w:szCs w:val="21"/>
        </w:rPr>
        <w:tab/>
      </w:r>
      <w:r>
        <w:rPr>
          <w:rFonts w:eastAsiaTheme="minorEastAsia"/>
          <w:szCs w:val="21"/>
        </w:rPr>
        <w:t>D</w:t>
      </w:r>
      <w:r>
        <w:rPr>
          <w:rFonts w:eastAsiaTheme="minorEastAsia"/>
          <w:i/>
          <w:szCs w:val="21"/>
        </w:rPr>
        <w:t>.y=-x-</w:t>
      </w:r>
      <w:r>
        <w:rPr>
          <w:rFonts w:eastAsiaTheme="minorEastAsia"/>
          <w:szCs w:val="21"/>
        </w:rPr>
        <w:t>2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8"/>
          <w:szCs w:val="28"/>
          <w:lang w:val="en-US" w:eastAsia="zh-CN"/>
        </w:rPr>
        <w:t>二、填空题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ascii="宋体" w:hAnsi="宋体"/>
          <w:sz w:val="24"/>
        </w:rPr>
        <w:t>小红在练习仰卧起坐，本月1日至4日的成绩与日期具有如下关系：</w:t>
      </w:r>
    </w:p>
    <w:tbl>
      <w:tblPr>
        <w:tblStyle w:val="3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815"/>
        <w:gridCol w:w="797"/>
        <w:gridCol w:w="816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日期x/日</w:t>
            </w:r>
          </w:p>
        </w:tc>
        <w:tc>
          <w:tcPr>
            <w:tcW w:w="81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97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881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成绩y/个</w:t>
            </w:r>
          </w:p>
        </w:tc>
        <w:tc>
          <w:tcPr>
            <w:tcW w:w="81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</w:t>
            </w:r>
          </w:p>
        </w:tc>
        <w:tc>
          <w:tcPr>
            <w:tcW w:w="797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43</w:t>
            </w: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46</w:t>
            </w:r>
          </w:p>
        </w:tc>
        <w:tc>
          <w:tcPr>
            <w:tcW w:w="881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49</w:t>
            </w: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小红的仰卧起坐成绩y与日期x之间近似为一次函数关系，则该函数表达式为</w:t>
      </w:r>
      <w:r>
        <w:rPr>
          <w:rFonts w:hint="eastAsia" w:ascii="宋体" w:hAnsi="宋体"/>
          <w:sz w:val="24"/>
          <w:lang w:val="en-US" w:eastAsia="zh-CN"/>
        </w:rPr>
        <w:t>_____</w:t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三、解答题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ascii="宋体" w:hAnsi="宋体"/>
          <w:sz w:val="24"/>
        </w:rPr>
        <w:t>如图，直线y=kx+b经过点A（-4，0），且与y轴交于点D，与直线y=-3x-4交于点B（-2，2）.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（1）求直线AB的表达式；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（2）直线y=-3x-4与y轴交于点C，求△BCD的面积.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sz w:val="24"/>
        </w:rPr>
        <w:t xml:space="preserve">                            </w:t>
      </w:r>
      <w:r>
        <w:rPr>
          <w:rFonts w:ascii="宋体" w:hAnsi="宋体"/>
          <w:sz w:val="24"/>
        </w:rPr>
        <w:drawing>
          <wp:inline distT="0" distB="0" distL="0" distR="0">
            <wp:extent cx="1352550" cy="1447800"/>
            <wp:effectExtent l="0" t="0" r="0" b="0"/>
            <wp:docPr id="17" name="图片 1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6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>答案：一、B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 xml:space="preserve">      二、y=3x+37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br w:type="textWrapping"/>
      </w:r>
      <w:r>
        <w:rPr>
          <w:rFonts w:hint="eastAsia" w:ascii="宋体" w:hAnsi="宋体"/>
          <w:sz w:val="24"/>
          <w:lang w:val="en-US" w:eastAsia="zh-CN"/>
        </w:rPr>
        <w:t xml:space="preserve">      三、</w:t>
      </w:r>
      <w:r>
        <w:rPr>
          <w:rFonts w:ascii="宋体" w:hAnsi="宋体"/>
          <w:color w:val="FF0000"/>
          <w:sz w:val="24"/>
        </w:rPr>
        <w:t>解：（1）将点A（-4，0），B（-2，2）代入y=kx+b，得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position w:val="-28"/>
          <w:sz w:val="24"/>
        </w:rPr>
        <w:object>
          <v:shape id="_x0000_i1046" o:spt="75" type="#_x0000_t75" style="height:33pt;width:59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46" DrawAspect="Content" ObjectID="_1468075725" r:id="rId9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解得</w:t>
      </w:r>
      <w:r>
        <w:rPr>
          <w:rFonts w:ascii="宋体" w:hAnsi="宋体"/>
          <w:color w:val="FF0000"/>
          <w:position w:val="-28"/>
          <w:sz w:val="24"/>
        </w:rPr>
        <w:object>
          <v:shape id="_x0000_i1047" o:spt="75" type="#_x0000_t75" style="height:33pt;width:32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47" DrawAspect="Content" ObjectID="_1468075726" r:id="rId11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∴直线AB的解析式为y=x+4；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（2）∵直线y=-3x-4与y轴交于点C，直线y=x+4与y轴交于点D，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∴点C（0，-4），D（0，4）.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则CD=8.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∴△BCD的面积为</w:t>
      </w:r>
      <w:r>
        <w:rPr>
          <w:rFonts w:ascii="宋体" w:hAnsi="宋体"/>
          <w:color w:val="FF0000"/>
          <w:position w:val="-22"/>
          <w:sz w:val="24"/>
        </w:rPr>
        <w:object>
          <v:shape id="_x0000_i1048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48" DrawAspect="Content" ObjectID="_1468075727" r:id="rId13">
            <o:LockedField>false</o:LockedField>
          </o:OLEObject>
        </w:object>
      </w:r>
      <w:r>
        <w:rPr>
          <w:rFonts w:ascii="宋体" w:hAnsi="宋体"/>
          <w:color w:val="FF0000"/>
          <w:sz w:val="24"/>
        </w:rPr>
        <w:t>×8×2=8.</w:t>
      </w:r>
    </w:p>
    <w:p>
      <w:pPr>
        <w:spacing w:line="360" w:lineRule="auto"/>
        <w:rPr>
          <w:rFonts w:ascii="宋体" w:hAnsi="宋体"/>
          <w:color w:val="FF0000"/>
          <w:sz w:val="24"/>
        </w:rPr>
      </w:pPr>
    </w:p>
    <w:p>
      <w:pPr>
        <w:pStyle w:val="179"/>
        <w:rPr>
          <w:rFonts w:hint="default" w:ascii="宋体" w:hAnsi="宋体"/>
          <w:sz w:val="24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537F"/>
    <w:multiLevelType w:val="singleLevel"/>
    <w:tmpl w:val="875053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BD87507"/>
    <w:rsid w:val="26DA7BA6"/>
    <w:rsid w:val="284E03F5"/>
    <w:rsid w:val="330469DC"/>
    <w:rsid w:val="38237904"/>
    <w:rsid w:val="3FDD58CC"/>
    <w:rsid w:val="43CC70A2"/>
    <w:rsid w:val="464C766C"/>
    <w:rsid w:val="496F29A9"/>
    <w:rsid w:val="4A315EB1"/>
    <w:rsid w:val="4A880049"/>
    <w:rsid w:val="5A763A35"/>
    <w:rsid w:val="609B1E7E"/>
    <w:rsid w:val="78A5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维康撒嘛</cp:lastModifiedBy>
  <dcterms:modified xsi:type="dcterms:W3CDTF">2022-02-17T10:44:09Z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9147406BC8E34F0A8FB8A879B17C00D9</vt:lpwstr>
  </property>
</Properties>
</file>