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5E" w:rsidRPr="00CA365E" w:rsidRDefault="00441C88" w:rsidP="002E035E">
      <w:pPr>
        <w:jc w:val="center"/>
        <w:textAlignment w:val="center"/>
        <w:rPr>
          <w:rFonts w:ascii="宋体" w:hAnsi="宋体" w:cs="黑体"/>
          <w:b/>
          <w:sz w:val="30"/>
        </w:rPr>
      </w:pPr>
      <w:r w:rsidRPr="00CA365E">
        <w:rPr>
          <w:rFonts w:ascii="宋体" w:hAnsi="宋体" w:cs="黑体" w:hint="eastAsia"/>
          <w:b/>
          <w:sz w:val="30"/>
        </w:rPr>
        <w:t>三亚市八年级数学下册同步作业</w:t>
      </w:r>
      <w:r w:rsidRPr="00CA365E">
        <w:rPr>
          <w:rFonts w:ascii="宋体" w:hAnsi="宋体" w:cs="黑体" w:hint="eastAsia"/>
          <w:b/>
          <w:sz w:val="30"/>
        </w:rPr>
        <w:t>A</w:t>
      </w:r>
      <w:r w:rsidRPr="00CA365E">
        <w:rPr>
          <w:rFonts w:ascii="宋体" w:hAnsi="宋体" w:cs="黑体" w:hint="eastAsia"/>
          <w:b/>
          <w:sz w:val="30"/>
        </w:rPr>
        <w:t>卷—</w:t>
      </w:r>
      <w:r w:rsidRPr="00CA365E">
        <w:rPr>
          <w:rFonts w:ascii="宋体" w:hAnsi="宋体" w:cs="黑体" w:hint="eastAsia"/>
          <w:b/>
          <w:sz w:val="30"/>
        </w:rPr>
        <w:t>19.1.2</w:t>
      </w:r>
      <w:r w:rsidRPr="00CA365E">
        <w:rPr>
          <w:rFonts w:ascii="宋体" w:hAnsi="宋体" w:cs="黑体" w:hint="eastAsia"/>
          <w:b/>
          <w:sz w:val="30"/>
        </w:rPr>
        <w:t>函数的</w:t>
      </w:r>
      <w:proofErr w:type="gramStart"/>
      <w:r w:rsidRPr="00CA365E">
        <w:rPr>
          <w:rFonts w:ascii="宋体" w:hAnsi="宋体" w:cs="黑体" w:hint="eastAsia"/>
          <w:b/>
          <w:sz w:val="30"/>
        </w:rPr>
        <w:t>图象</w:t>
      </w:r>
      <w:proofErr w:type="gramEnd"/>
      <w:r w:rsidRPr="00CA365E">
        <w:rPr>
          <w:rFonts w:ascii="宋体" w:hAnsi="宋体" w:cs="黑体" w:hint="eastAsia"/>
          <w:b/>
          <w:sz w:val="30"/>
        </w:rPr>
        <w:t>（</w:t>
      </w:r>
      <w:r w:rsidRPr="00CA365E">
        <w:rPr>
          <w:rFonts w:ascii="宋体" w:hAnsi="宋体" w:cs="黑体" w:hint="eastAsia"/>
          <w:b/>
          <w:sz w:val="30"/>
        </w:rPr>
        <w:t>2</w:t>
      </w:r>
      <w:r w:rsidRPr="00CA365E">
        <w:rPr>
          <w:rFonts w:ascii="宋体" w:hAnsi="宋体" w:cs="黑体" w:hint="eastAsia"/>
          <w:b/>
          <w:sz w:val="30"/>
        </w:rPr>
        <w:t>）</w:t>
      </w:r>
    </w:p>
    <w:p w:rsidR="00EF035E" w:rsidRPr="00043B54" w:rsidRDefault="00441C88" w:rsidP="002E035E">
      <w:pPr>
        <w:jc w:val="left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一、单选题</w:t>
      </w:r>
    </w:p>
    <w:p w:rsidR="00423D0C" w:rsidRDefault="00441C88">
      <w:pPr>
        <w:spacing w:line="360" w:lineRule="auto"/>
        <w:jc w:val="left"/>
        <w:textAlignment w:val="center"/>
      </w:pPr>
      <w:r>
        <w:t>1</w:t>
      </w:r>
      <w:r>
        <w:t>．某函数满足条件：当</w:t>
      </w:r>
      <w:r>
        <w:object w:dxaOrig="457" w:dyaOrig="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5a6569623204652aada8c497a766e0a" style="width:22.5pt;height:12pt" o:ole="">
            <v:imagedata r:id="rId7" o:title="eqIdd5a6569623204652aada8c497a766e0a"/>
          </v:shape>
          <o:OLEObject Type="Embed" ProgID="Equation.DSMT4" ShapeID="_x0000_i1025" DrawAspect="Content" ObjectID="_1706623664" r:id="rId8"/>
        </w:object>
      </w:r>
      <w:r>
        <w:t>时，</w:t>
      </w:r>
      <w:r>
        <w:object w:dxaOrig="457" w:dyaOrig="264">
          <v:shape id="_x0000_i1026" type="#_x0000_t75" alt="eqIdcfcc5fcce4a14c548e89bd7c40b4ef6f" style="width:22.5pt;height:13.5pt" o:ole="">
            <v:imagedata r:id="rId9" o:title="eqIdcfcc5fcce4a14c548e89bd7c40b4ef6f"/>
          </v:shape>
          <o:OLEObject Type="Embed" ProgID="Equation.DSMT4" ShapeID="_x0000_i1026" DrawAspect="Content" ObjectID="_1706623665" r:id="rId10"/>
        </w:object>
      </w:r>
      <w:r>
        <w:t>；当</w:t>
      </w:r>
      <w:r>
        <w:object w:dxaOrig="492" w:dyaOrig="245">
          <v:shape id="_x0000_i1027" type="#_x0000_t75" alt="eqId4f5eb7fe34bf4315924b7d83c40e99d3" style="width:24.75pt;height:12pt" o:ole="">
            <v:imagedata r:id="rId11" o:title="eqId4f5eb7fe34bf4315924b7d83c40e99d3"/>
          </v:shape>
          <o:OLEObject Type="Embed" ProgID="Equation.DSMT4" ShapeID="_x0000_i1027" DrawAspect="Content" ObjectID="_1706623666" r:id="rId12"/>
        </w:object>
      </w:r>
      <w:r>
        <w:t>时，</w:t>
      </w:r>
      <w:r>
        <w:object w:dxaOrig="457" w:dyaOrig="270">
          <v:shape id="_x0000_i1028" type="#_x0000_t75" alt="eqId00da3b9c00a54b2188dd3e4b4d7310de" style="width:22.5pt;height:13.5pt" o:ole="">
            <v:imagedata r:id="rId13" o:title="eqId00da3b9c00a54b2188dd3e4b4d7310de"/>
          </v:shape>
          <o:OLEObject Type="Embed" ProgID="Equation.DSMT4" ShapeID="_x0000_i1028" DrawAspect="Content" ObjectID="_1706623667" r:id="rId14"/>
        </w:object>
      </w:r>
      <w:r>
        <w:t>．给出结论</w:t>
      </w:r>
      <w:r>
        <w:t>①</w:t>
      </w:r>
      <w:r>
        <w:t>这个函数一定是</w:t>
      </w:r>
      <w:r>
        <w:object w:dxaOrig="686" w:dyaOrig="264">
          <v:shape id="_x0000_i1029" type="#_x0000_t75" alt="eqIdd0fe55aca76741539b1a6f53e363a19c" style="width:34.5pt;height:13.5pt" o:ole="">
            <v:imagedata r:id="rId15" o:title="eqIdd0fe55aca76741539b1a6f53e363a19c"/>
          </v:shape>
          <o:OLEObject Type="Embed" ProgID="Equation.DSMT4" ShapeID="_x0000_i1029" DrawAspect="Content" ObjectID="_1706623668" r:id="rId16"/>
        </w:object>
      </w:r>
      <w:r>
        <w:t>，</w:t>
      </w:r>
      <w:r>
        <w:t>②</w:t>
      </w:r>
      <w:r>
        <w:t>这个函数可以是</w:t>
      </w:r>
      <w:r>
        <w:object w:dxaOrig="845" w:dyaOrig="321">
          <v:shape id="_x0000_i1030" type="#_x0000_t75" alt="eqId0c450d8f660147c4a94279f3c928b33a" style="width:42pt;height:15.75pt" o:ole="">
            <v:imagedata r:id="rId17" o:title="eqId0c450d8f660147c4a94279f3c928b33a"/>
          </v:shape>
          <o:OLEObject Type="Embed" ProgID="Equation.DSMT4" ShapeID="_x0000_i1030" DrawAspect="Content" ObjectID="_1706623669" r:id="rId18"/>
        </w:object>
      </w:r>
      <w:r>
        <w:t>，</w:t>
      </w:r>
      <w:r>
        <w:t>③</w:t>
      </w:r>
      <w:r>
        <w:t>这个函数可以是</w:t>
      </w:r>
      <w:r>
        <w:object w:dxaOrig="915" w:dyaOrig="334">
          <v:shape id="_x0000_i1031" type="#_x0000_t75" alt="eqId5187a24594a04b659ee95706ae6bbede" style="width:45.75pt;height:16.5pt" o:ole="">
            <v:imagedata r:id="rId19" o:title="eqId5187a24594a04b659ee95706ae6bbede"/>
          </v:shape>
          <o:OLEObject Type="Embed" ProgID="Equation.DSMT4" ShapeID="_x0000_i1031" DrawAspect="Content" ObjectID="_1706623670" r:id="rId20"/>
        </w:object>
      </w:r>
      <w:r>
        <w:t>，</w:t>
      </w:r>
      <w:r>
        <w:t>④</w:t>
      </w:r>
      <w:r>
        <w:t>有无数多个函数满足这样的条件</w:t>
      </w:r>
      <w:r>
        <w:t>.</w:t>
      </w:r>
      <w:r>
        <w:t>其中正确的有（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</w:t>
      </w:r>
    </w:p>
    <w:p w:rsidR="00423D0C" w:rsidRDefault="00441C8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1</w:t>
      </w:r>
      <w:r>
        <w:t>个</w:t>
      </w:r>
      <w:r>
        <w:tab/>
        <w:t>B</w:t>
      </w:r>
      <w:r>
        <w:t>．</w:t>
      </w:r>
      <w:r>
        <w:t>2</w:t>
      </w:r>
      <w:r>
        <w:t>个</w:t>
      </w:r>
      <w:r>
        <w:tab/>
        <w:t>C</w:t>
      </w:r>
      <w:r>
        <w:t>．</w:t>
      </w:r>
      <w:r>
        <w:t>3</w:t>
      </w:r>
      <w:r>
        <w:t>个</w:t>
      </w:r>
      <w:r>
        <w:tab/>
        <w:t>D</w:t>
      </w:r>
      <w:r>
        <w:t>．</w:t>
      </w:r>
      <w:r>
        <w:t>4</w:t>
      </w:r>
      <w:r>
        <w:t>个</w:t>
      </w:r>
    </w:p>
    <w:p w:rsidR="00423D0C" w:rsidRDefault="00441C88">
      <w:pPr>
        <w:spacing w:line="360" w:lineRule="auto"/>
        <w:jc w:val="left"/>
        <w:textAlignment w:val="center"/>
      </w:pPr>
      <w:r>
        <w:t>2</w:t>
      </w:r>
      <w:r>
        <w:t>．在高海拔（</w:t>
      </w:r>
      <w:r>
        <w:t>1500</w:t>
      </w:r>
      <w:r>
        <w:t>～</w:t>
      </w:r>
      <w:r>
        <w:t>3500m</w:t>
      </w:r>
      <w:r>
        <w:t>为高海拔，</w:t>
      </w:r>
      <w:r>
        <w:t>3500</w:t>
      </w:r>
      <w:r>
        <w:t>～</w:t>
      </w:r>
      <w:r>
        <w:t>5500m</w:t>
      </w:r>
      <w:r>
        <w:t>为超高海拔，</w:t>
      </w:r>
      <w:r>
        <w:t>5500m</w:t>
      </w:r>
      <w:r>
        <w:t>以上为极高海拔）地区的人有缺氧的感觉，下面是有关海拔高度与空气含氧量之间的一组数据：</w:t>
      </w:r>
    </w:p>
    <w:tbl>
      <w:tblPr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391"/>
        <w:gridCol w:w="723"/>
        <w:gridCol w:w="723"/>
        <w:gridCol w:w="723"/>
        <w:gridCol w:w="818"/>
        <w:gridCol w:w="818"/>
        <w:gridCol w:w="818"/>
        <w:gridCol w:w="818"/>
        <w:gridCol w:w="818"/>
      </w:tblGrid>
      <w:tr w:rsidR="00423D0C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海拔高度</w:t>
            </w:r>
            <w:r>
              <w:t>/m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1000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2000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3000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4000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5000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6000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7000</w:t>
            </w:r>
          </w:p>
        </w:tc>
      </w:tr>
      <w:tr w:rsidR="00423D0C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空气含氧量</w:t>
            </w:r>
            <w:r>
              <w:t>/</w:t>
            </w:r>
            <w:r>
              <w:t>（</w:t>
            </w:r>
            <w:r>
              <w:t>g/m</w:t>
            </w:r>
            <w:r>
              <w:rPr>
                <w:vertAlign w:val="superscript"/>
              </w:rPr>
              <w:t>3</w:t>
            </w:r>
            <w:r>
              <w:t>）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299.3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265.5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234.8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209.63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182.08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159.71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141.69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left"/>
            </w:pPr>
            <w:r>
              <w:t>123.16</w:t>
            </w:r>
          </w:p>
        </w:tc>
      </w:tr>
    </w:tbl>
    <w:p w:rsidR="00CA365E" w:rsidRDefault="00441C8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t>在海拔高度</w:t>
      </w:r>
      <w:r>
        <w:t>3000m</w:t>
      </w:r>
      <w:r>
        <w:t>的地方空气含氧量是（　　）</w:t>
      </w:r>
      <w:r>
        <w:t>g/m</w:t>
      </w:r>
      <w:r>
        <w:rPr>
          <w:vertAlign w:val="superscript"/>
        </w:rPr>
        <w:t>3</w:t>
      </w:r>
      <w:r>
        <w:t>．</w:t>
      </w:r>
    </w:p>
    <w:p w:rsidR="00423D0C" w:rsidRDefault="00441C8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299.3</w:t>
      </w:r>
      <w:r>
        <w:tab/>
        <w:t>B</w:t>
      </w:r>
      <w:r>
        <w:t>．</w:t>
      </w:r>
      <w:r>
        <w:t>209.63</w:t>
      </w:r>
      <w:r>
        <w:tab/>
        <w:t>C</w:t>
      </w:r>
      <w:r>
        <w:t>．</w:t>
      </w:r>
      <w:r>
        <w:t>182.08</w:t>
      </w:r>
      <w:r>
        <w:tab/>
        <w:t>D</w:t>
      </w:r>
      <w:r>
        <w:t>．</w:t>
      </w:r>
      <w:r>
        <w:t>159.71</w:t>
      </w:r>
    </w:p>
    <w:p w:rsidR="00CA365E" w:rsidRDefault="00441C88">
      <w:pPr>
        <w:spacing w:line="360" w:lineRule="auto"/>
        <w:jc w:val="left"/>
        <w:textAlignment w:val="center"/>
        <w:rPr>
          <w:rFonts w:hint="eastAsia"/>
        </w:rPr>
      </w:pPr>
      <w:r>
        <w:t>3</w:t>
      </w:r>
      <w:r>
        <w:t>．下列说法中正确的是（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）．</w:t>
      </w:r>
    </w:p>
    <w:p w:rsidR="00423D0C" w:rsidRDefault="00441C88">
      <w:pPr>
        <w:spacing w:line="360" w:lineRule="auto"/>
        <w:jc w:val="left"/>
        <w:textAlignment w:val="center"/>
      </w:pPr>
      <w:r>
        <w:t>A</w:t>
      </w:r>
      <w:r>
        <w:t>．两个变量间的关系只能用关系式表示</w:t>
      </w:r>
    </w:p>
    <w:p w:rsidR="00423D0C" w:rsidRDefault="00441C88">
      <w:pPr>
        <w:spacing w:line="360" w:lineRule="auto"/>
        <w:jc w:val="left"/>
        <w:textAlignment w:val="center"/>
      </w:pPr>
      <w:r>
        <w:t>B</w:t>
      </w:r>
      <w:r>
        <w:t>．图像不能直观地表示两个变量间的数量关系</w:t>
      </w:r>
    </w:p>
    <w:p w:rsidR="00423D0C" w:rsidRDefault="00441C88">
      <w:pPr>
        <w:spacing w:line="360" w:lineRule="auto"/>
        <w:jc w:val="left"/>
        <w:textAlignment w:val="center"/>
      </w:pPr>
      <w:r>
        <w:t>C</w:t>
      </w:r>
      <w:r>
        <w:t>．图像可以直观表示出因变量随自变量的变化情况</w:t>
      </w:r>
    </w:p>
    <w:p w:rsidR="00423D0C" w:rsidRDefault="00441C88">
      <w:pPr>
        <w:spacing w:line="360" w:lineRule="auto"/>
        <w:jc w:val="left"/>
        <w:textAlignment w:val="center"/>
      </w:pPr>
      <w:r>
        <w:t>D</w:t>
      </w:r>
      <w:r>
        <w:t>．以上说法都不对</w:t>
      </w:r>
    </w:p>
    <w:p w:rsidR="00423D0C" w:rsidRDefault="00CA365E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B27DFA" wp14:editId="40979039">
            <wp:simplePos x="0" y="0"/>
            <wp:positionH relativeFrom="column">
              <wp:posOffset>4123055</wp:posOffset>
            </wp:positionH>
            <wp:positionV relativeFrom="paragraph">
              <wp:posOffset>152400</wp:posOffset>
            </wp:positionV>
            <wp:extent cx="923925" cy="790575"/>
            <wp:effectExtent l="0" t="0" r="9525" b="9525"/>
            <wp:wrapTight wrapText="bothSides">
              <wp:wrapPolygon edited="0">
                <wp:start x="0" y="0"/>
                <wp:lineTo x="0" y="21340"/>
                <wp:lineTo x="21377" y="21340"/>
                <wp:lineTo x="21377" y="0"/>
                <wp:lineTo x="0" y="0"/>
              </wp:wrapPolygon>
            </wp:wrapTight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432266" name="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1C88">
        <w:rPr>
          <w:rFonts w:ascii="宋体" w:hAnsi="宋体" w:cs="宋体"/>
          <w:b/>
        </w:rPr>
        <w:t>二、填空题</w:t>
      </w:r>
    </w:p>
    <w:p w:rsidR="00423D0C" w:rsidRDefault="00441C88">
      <w:pPr>
        <w:spacing w:line="360" w:lineRule="auto"/>
        <w:jc w:val="left"/>
        <w:textAlignment w:val="center"/>
      </w:pPr>
      <w:r>
        <w:t>4</w:t>
      </w:r>
      <w:r>
        <w:t>．如图，三角形</w:t>
      </w:r>
      <w:r>
        <w:t>ABC</w:t>
      </w:r>
      <w:r>
        <w:t>的高</w:t>
      </w:r>
      <w:r>
        <w:t>AD=4</w:t>
      </w:r>
      <w:r>
        <w:t>，</w:t>
      </w:r>
      <w:r>
        <w:t>BC=6</w:t>
      </w:r>
      <w:r>
        <w:t>，点</w:t>
      </w:r>
      <w:r>
        <w:t>E</w:t>
      </w:r>
      <w:r>
        <w:t>在</w:t>
      </w:r>
      <w:r>
        <w:t>BC</w:t>
      </w:r>
      <w:r>
        <w:t>上运动，若设</w:t>
      </w:r>
      <w:r>
        <w:t>BE</w:t>
      </w:r>
      <w:r>
        <w:t>的长为</w:t>
      </w:r>
      <w:r>
        <w:object w:dxaOrig="229" w:dyaOrig="193">
          <v:shape id="_x0000_i1032" type="#_x0000_t75" alt="eqId2f3d2bce26c74e898007cf34ee8613cf" style="width:11.25pt;height:9.75pt" o:ole="">
            <v:imagedata r:id="rId22" o:title="eqId2f3d2bce26c74e898007cf34ee8613cf"/>
          </v:shape>
          <o:OLEObject Type="Embed" ProgID="Equation.DSMT4" ShapeID="_x0000_i1032" DrawAspect="Content" ObjectID="_1706623671" r:id="rId23"/>
        </w:object>
      </w:r>
      <w:r>
        <w:t>三角形</w:t>
      </w:r>
      <w:r>
        <w:t>ACE</w:t>
      </w:r>
      <w:r>
        <w:t>的面积为</w:t>
      </w:r>
      <w:r>
        <w:object w:dxaOrig="229" w:dyaOrig="229">
          <v:shape id="_x0000_i1033" type="#_x0000_t75" alt="eqId0eb1470a04c142a288fd714484f87b3b" style="width:11.25pt;height:11.25pt" o:ole="">
            <v:imagedata r:id="rId24" o:title="eqId0eb1470a04c142a288fd714484f87b3b"/>
          </v:shape>
          <o:OLEObject Type="Embed" ProgID="Equation.DSMT4" ShapeID="_x0000_i1033" DrawAspect="Content" ObjectID="_1706623672" r:id="rId25"/>
        </w:object>
      </w:r>
      <w:r>
        <w:t>则</w:t>
      </w:r>
      <w:r>
        <w:object w:dxaOrig="194" w:dyaOrig="239">
          <v:shape id="_x0000_i1034" type="#_x0000_t75" alt="eqId072d7d6b911b42bc89207e72515ebf5f" style="width:9.75pt;height:12pt" o:ole="">
            <v:imagedata r:id="rId26" o:title="eqId072d7d6b911b42bc89207e72515ebf5f"/>
          </v:shape>
          <o:OLEObject Type="Embed" ProgID="Equation.DSMT4" ShapeID="_x0000_i1034" DrawAspect="Content" ObjectID="_1706623673" r:id="rId27"/>
        </w:object>
      </w:r>
      <w:r>
        <w:t>与</w:t>
      </w:r>
      <w:r>
        <w:object w:dxaOrig="176" w:dyaOrig="206">
          <v:shape id="_x0000_i1035" type="#_x0000_t75" alt="eqIda9cd3f94eb8045438f75e9daccfa7200" style="width:9pt;height:10.5pt" o:ole="">
            <v:imagedata r:id="rId28" o:title="eqIda9cd3f94eb8045438f75e9daccfa7200"/>
          </v:shape>
          <o:OLEObject Type="Embed" ProgID="Equation.DSMT4" ShapeID="_x0000_i1035" DrawAspect="Content" ObjectID="_1706623674" r:id="rId29"/>
        </w:object>
      </w:r>
      <w:r>
        <w:t>的关系式为</w:t>
      </w:r>
      <w:r>
        <w:t>_____.</w:t>
      </w:r>
    </w:p>
    <w:p w:rsidR="00423D0C" w:rsidRDefault="00441C88">
      <w:pPr>
        <w:spacing w:line="360" w:lineRule="auto"/>
        <w:jc w:val="left"/>
        <w:textAlignment w:val="center"/>
      </w:pPr>
      <w:r>
        <w:t>5</w:t>
      </w:r>
      <w:r>
        <w:t>．在地球表面的一定高度内，每升高</w:t>
      </w:r>
      <w:r>
        <w:t>1</w:t>
      </w:r>
      <w:r>
        <w:t>千米，温度下降</w:t>
      </w:r>
      <w:r>
        <w:object w:dxaOrig="405" w:dyaOrig="245">
          <v:shape id="_x0000_i1036" type="#_x0000_t75" alt="eqIdcf857720cf0d4c31823237bc4e69c15e" style="width:20.25pt;height:12pt;mso-position-horizontal-relative:page;mso-position-vertical-relative:page" o:ole="">
            <v:imagedata r:id="rId30" o:title="eqIdcf857720cf0d4c31823237bc4e69c15e"/>
          </v:shape>
          <o:OLEObject Type="Embed" ProgID="Equation.DSMT4" ShapeID="_x0000_i1036" DrawAspect="Content" ObjectID="_1706623675" r:id="rId31"/>
        </w:object>
      </w:r>
      <w:r>
        <w:t>.</w:t>
      </w:r>
      <w:r>
        <w:t>已知地面温度为</w:t>
      </w:r>
      <w:r>
        <w:object w:dxaOrig="493" w:dyaOrig="253">
          <v:shape id="_x0000_i1037" type="#_x0000_t75" alt="eqId047f1f722480444aa197c6ce058ec4ae" style="width:24.75pt;height:12.75pt" o:ole="">
            <v:imagedata r:id="rId32" o:title="eqId047f1f722480444aa197c6ce058ec4ae"/>
          </v:shape>
          <o:OLEObject Type="Embed" ProgID="Equation.DSMT4" ShapeID="_x0000_i1037" DrawAspect="Content" ObjectID="_1706623676" r:id="rId33"/>
        </w:object>
      </w:r>
      <w:r>
        <w:t>，设高度为</w:t>
      </w:r>
      <w:r>
        <w:t>h</w:t>
      </w:r>
      <w:proofErr w:type="gramStart"/>
      <w:r>
        <w:t>千米时</w:t>
      </w:r>
      <w:proofErr w:type="gramEnd"/>
      <w:r>
        <w:t>的温度是</w:t>
      </w:r>
      <w:r>
        <w:t>t</w:t>
      </w:r>
      <w:r>
        <w:t>，则</w:t>
      </w:r>
      <w:r>
        <w:t>t</w:t>
      </w:r>
      <w:r>
        <w:t>与</w:t>
      </w:r>
      <w:r>
        <w:t>h</w:t>
      </w:r>
      <w:r>
        <w:t>之间的关系是</w:t>
      </w:r>
      <w:r>
        <w:t>________________</w:t>
      </w:r>
    </w:p>
    <w:p w:rsidR="00423D0C" w:rsidRDefault="00441C88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 w:rsidR="00423D0C" w:rsidRDefault="00441C88">
      <w:pPr>
        <w:spacing w:line="360" w:lineRule="auto"/>
        <w:jc w:val="left"/>
        <w:textAlignment w:val="center"/>
      </w:pPr>
      <w:r>
        <w:t>6</w:t>
      </w:r>
      <w:r>
        <w:t>．声音在空气中的传播速度</w:t>
      </w:r>
      <w:r>
        <w:t>v(m/s)</w:t>
      </w:r>
      <w:r>
        <w:t>与温度</w:t>
      </w:r>
      <w:r>
        <w:t>T(℃)</w:t>
      </w:r>
      <w:r>
        <w:t>的关系如下表：</w:t>
      </w:r>
    </w:p>
    <w:tbl>
      <w:tblPr>
        <w:tblW w:w="7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445"/>
        <w:gridCol w:w="990"/>
        <w:gridCol w:w="990"/>
        <w:gridCol w:w="990"/>
        <w:gridCol w:w="990"/>
        <w:gridCol w:w="990"/>
      </w:tblGrid>
      <w:tr w:rsidR="00423D0C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温度</w:t>
            </w:r>
            <w:r>
              <w:t>/℃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20</w:t>
            </w:r>
          </w:p>
        </w:tc>
      </w:tr>
      <w:tr w:rsidR="00423D0C"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速度</w:t>
            </w:r>
            <w:r>
              <w:t>v/(m/s)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331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334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337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340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423D0C" w:rsidRDefault="00441C88">
            <w:pPr>
              <w:spacing w:line="360" w:lineRule="auto"/>
              <w:jc w:val="center"/>
            </w:pPr>
            <w:r>
              <w:t>343</w:t>
            </w:r>
          </w:p>
        </w:tc>
      </w:tr>
    </w:tbl>
    <w:p w:rsidR="00423D0C" w:rsidRDefault="00441C88">
      <w:pPr>
        <w:spacing w:line="360" w:lineRule="auto"/>
        <w:jc w:val="left"/>
        <w:textAlignment w:val="center"/>
      </w:pPr>
      <w:r>
        <w:t>(1)</w:t>
      </w:r>
      <w:r>
        <w:t>写出速度</w:t>
      </w:r>
      <w:r>
        <w:t>v</w:t>
      </w:r>
      <w:r>
        <w:t>与温度</w:t>
      </w:r>
      <w:r>
        <w:t>T</w:t>
      </w:r>
      <w:r>
        <w:t>之间的关系式；</w:t>
      </w:r>
    </w:p>
    <w:p w:rsidR="00423D0C" w:rsidRDefault="00441C88">
      <w:pPr>
        <w:spacing w:line="360" w:lineRule="auto"/>
        <w:jc w:val="left"/>
        <w:textAlignment w:val="center"/>
      </w:pPr>
      <w:r>
        <w:t>(2)</w:t>
      </w:r>
      <w:r>
        <w:t>当</w:t>
      </w:r>
      <w:r>
        <w:t>T</w:t>
      </w:r>
      <w:r>
        <w:t>＝</w:t>
      </w:r>
      <w:r>
        <w:t>30℃</w:t>
      </w:r>
      <w:r>
        <w:t>时，求声音的传播速度；</w:t>
      </w:r>
    </w:p>
    <w:p w:rsidR="00423D0C" w:rsidRDefault="00441C88">
      <w:pPr>
        <w:spacing w:line="360" w:lineRule="auto"/>
        <w:jc w:val="left"/>
        <w:textAlignment w:val="center"/>
      </w:pPr>
      <w:r>
        <w:t>(3)</w:t>
      </w:r>
      <w:r>
        <w:t>当声音的传播速度为</w:t>
      </w:r>
      <w:r>
        <w:t>346m/s</w:t>
      </w:r>
      <w:r>
        <w:t>时，温度是多少？</w:t>
      </w:r>
    </w:p>
    <w:p w:rsidR="00423D0C" w:rsidRDefault="00423D0C">
      <w:pPr>
        <w:spacing w:line="360" w:lineRule="auto"/>
        <w:jc w:val="left"/>
        <w:textAlignment w:val="center"/>
        <w:sectPr w:rsidR="00423D0C">
          <w:footerReference w:type="even" r:id="rId34"/>
          <w:footerReference w:type="default" r:id="rId35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EF035E" w:rsidRPr="00043B54" w:rsidRDefault="00441C88" w:rsidP="002E035E">
      <w:pPr>
        <w:jc w:val="center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lastRenderedPageBreak/>
        <w:t>参考答案：</w:t>
      </w:r>
    </w:p>
    <w:p w:rsidR="00423D0C" w:rsidRDefault="00441C88">
      <w:pPr>
        <w:spacing w:line="360" w:lineRule="auto"/>
        <w:jc w:val="left"/>
        <w:textAlignment w:val="center"/>
      </w:pPr>
      <w:r>
        <w:t>1</w:t>
      </w:r>
      <w:r>
        <w:t>．</w:t>
      </w:r>
      <w:r>
        <w:t>B</w:t>
      </w:r>
    </w:p>
    <w:p w:rsidR="00423D0C" w:rsidRDefault="00441C88">
      <w:pPr>
        <w:spacing w:line="360" w:lineRule="auto"/>
        <w:jc w:val="left"/>
        <w:textAlignment w:val="center"/>
      </w:pPr>
      <w:r>
        <w:t>2</w:t>
      </w:r>
      <w:r>
        <w:t>．</w:t>
      </w:r>
      <w:r>
        <w:t>B</w:t>
      </w:r>
    </w:p>
    <w:p w:rsidR="00423D0C" w:rsidRDefault="00441C88">
      <w:pPr>
        <w:spacing w:line="360" w:lineRule="auto"/>
        <w:jc w:val="left"/>
        <w:textAlignment w:val="center"/>
      </w:pPr>
      <w:r>
        <w:t>3</w:t>
      </w:r>
      <w:r>
        <w:t>．</w:t>
      </w:r>
      <w:r>
        <w:t>C</w:t>
      </w:r>
    </w:p>
    <w:p w:rsidR="00423D0C" w:rsidRDefault="00441C88">
      <w:pPr>
        <w:spacing w:line="360" w:lineRule="auto"/>
        <w:jc w:val="left"/>
        <w:textAlignment w:val="center"/>
      </w:pPr>
      <w:r>
        <w:t>4</w:t>
      </w:r>
      <w:r>
        <w:t>．</w:t>
      </w:r>
      <w:r>
        <w:t>y=12-2x.</w:t>
      </w:r>
    </w:p>
    <w:p w:rsidR="00423D0C" w:rsidRDefault="00441C88">
      <w:pPr>
        <w:spacing w:line="360" w:lineRule="auto"/>
        <w:jc w:val="left"/>
        <w:textAlignment w:val="center"/>
      </w:pPr>
      <w:r>
        <w:t>5</w:t>
      </w:r>
      <w:r>
        <w:t>．</w:t>
      </w:r>
      <w:r>
        <w:t>t=10-6h</w:t>
      </w:r>
    </w:p>
    <w:p w:rsidR="00423D0C" w:rsidRDefault="00441C88"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t>6</w:t>
      </w:r>
      <w:r>
        <w:t>．</w:t>
      </w:r>
      <w:r>
        <w:rPr>
          <w:rFonts w:ascii="Calibri" w:eastAsia="Calibri" w:hAnsi="Calibri" w:cs="Calibri"/>
        </w:rPr>
        <w:t>(1)V</w:t>
      </w:r>
      <w:r>
        <w:rPr>
          <w:rFonts w:ascii="Calibri" w:eastAsia="Calibri" w:hAnsi="Calibri" w:cs="Calibri"/>
        </w:rPr>
        <w:t>＝</w:t>
      </w:r>
      <w:r>
        <w:rPr>
          <w:rFonts w:ascii="Calibri" w:eastAsia="Calibri" w:hAnsi="Calibri" w:cs="Calibri"/>
        </w:rPr>
        <w:t>331</w:t>
      </w:r>
      <w:r>
        <w:rPr>
          <w:rFonts w:ascii="Calibri" w:eastAsia="Calibri" w:hAnsi="Calibri" w:cs="Calibri"/>
        </w:rPr>
        <w:t>＋</w:t>
      </w:r>
      <w:r>
        <w:rPr>
          <w:rFonts w:ascii="Calibri" w:eastAsia="Calibri" w:hAnsi="Calibri" w:cs="Calibri"/>
        </w:rPr>
        <w:t>0.6T</w:t>
      </w:r>
      <w:r>
        <w:rPr>
          <w:rFonts w:ascii="Calibri" w:eastAsia="Calibri" w:hAnsi="Calibri" w:cs="Calibri"/>
        </w:rPr>
        <w:t>；</w:t>
      </w:r>
      <w:r>
        <w:rPr>
          <w:rFonts w:ascii="Calibri" w:eastAsia="Calibri" w:hAnsi="Calibri" w:cs="Calibri"/>
        </w:rPr>
        <w:t>(2)349m/s</w:t>
      </w:r>
      <w:r>
        <w:rPr>
          <w:rFonts w:ascii="Calibri" w:eastAsia="Calibri" w:hAnsi="Calibri" w:cs="Calibri"/>
        </w:rPr>
        <w:t>；</w:t>
      </w:r>
      <w:r>
        <w:rPr>
          <w:rFonts w:ascii="Calibri" w:eastAsia="Calibri" w:hAnsi="Calibri" w:cs="Calibri"/>
        </w:rPr>
        <w:t>(3)25℃.</w:t>
      </w:r>
      <w:bookmarkStart w:id="0" w:name="_GoBack"/>
      <w:bookmarkEnd w:id="0"/>
    </w:p>
    <w:sectPr w:rsidR="00423D0C">
      <w:footerReference w:type="even" r:id="rId36"/>
      <w:footerReference w:type="default" r:id="rId37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C88" w:rsidRDefault="00441C88">
      <w:r>
        <w:separator/>
      </w:r>
    </w:p>
  </w:endnote>
  <w:endnote w:type="continuationSeparator" w:id="0">
    <w:p w:rsidR="00441C88" w:rsidRDefault="0044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441C88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441C88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CA365E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A365E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CA365E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A365E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441C88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</w:instrText>
    </w:r>
    <w:r>
      <w:instrText xml:space="preserve">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441C88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CA365E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A365E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CA365E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A365E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C88" w:rsidRDefault="00441C88">
      <w:r>
        <w:separator/>
      </w:r>
    </w:p>
  </w:footnote>
  <w:footnote w:type="continuationSeparator" w:id="0">
    <w:p w:rsidR="00441C88" w:rsidRDefault="00441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23D0C"/>
    <w:rsid w:val="00441C88"/>
    <w:rsid w:val="006B16C5"/>
    <w:rsid w:val="00BF535F"/>
    <w:rsid w:val="00C806B0"/>
    <w:rsid w:val="00CA365E"/>
    <w:rsid w:val="00E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36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A36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36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A36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Administrator</cp:lastModifiedBy>
  <cp:revision>10</cp:revision>
  <dcterms:created xsi:type="dcterms:W3CDTF">2017-07-19T12:07:00Z</dcterms:created>
  <dcterms:modified xsi:type="dcterms:W3CDTF">2022-02-17T09:15:00Z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