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hint="eastAsia" w:ascii="黑体" w:hAnsi="黑体" w:eastAsia="黑体" w:cs="黑体"/>
          <w:b/>
          <w:sz w:val="30"/>
          <w:highlight w:val="none"/>
        </w:rPr>
      </w:pPr>
      <w:r>
        <w:rPr>
          <w:rFonts w:hint="eastAsia" w:ascii="黑体" w:hAnsi="黑体" w:eastAsia="黑体" w:cs="黑体"/>
          <w:b/>
          <w:sz w:val="30"/>
          <w:highlight w:val="none"/>
        </w:rPr>
        <w:t>三亚市八年级数学下册同步作业A卷</w:t>
      </w:r>
    </w:p>
    <w:p>
      <w:pPr>
        <w:jc w:val="center"/>
        <w:textAlignment w:val="center"/>
        <w:rPr>
          <w:rFonts w:ascii="黑体" w:hAnsi="黑体" w:eastAsia="黑体" w:cs="黑体"/>
          <w:b/>
          <w:sz w:val="30"/>
          <w:highlight w:val="none"/>
        </w:rPr>
      </w:pPr>
      <w:r>
        <w:rPr>
          <w:rFonts w:hint="eastAsia" w:ascii="黑体" w:hAnsi="黑体" w:eastAsia="黑体" w:cs="黑体"/>
          <w:b/>
          <w:sz w:val="30"/>
          <w:highlight w:val="none"/>
        </w:rPr>
        <w:t>18.1.1平行四边形的性质（</w:t>
      </w:r>
      <w:r>
        <w:rPr>
          <w:rFonts w:hint="eastAsia" w:ascii="黑体" w:hAnsi="黑体" w:eastAsia="黑体" w:cs="黑体"/>
          <w:b/>
          <w:sz w:val="30"/>
          <w:highlight w:val="none"/>
          <w:lang w:val="en-US" w:eastAsia="zh-CN"/>
        </w:rPr>
        <w:t>2</w:t>
      </w:r>
      <w:r>
        <w:rPr>
          <w:rFonts w:hint="eastAsia" w:ascii="黑体" w:hAnsi="黑体" w:eastAsia="黑体" w:cs="黑体"/>
          <w:b/>
          <w:sz w:val="30"/>
          <w:highlight w:val="none"/>
        </w:rPr>
        <w:t>）</w:t>
      </w:r>
    </w:p>
    <w:p>
      <w:pPr>
        <w:jc w:val="left"/>
        <w:textAlignment w:val="center"/>
        <w:rPr>
          <w:rFonts w:ascii="宋体" w:hAnsi="宋体" w:cs="宋体"/>
          <w:b/>
          <w:highlight w:val="none"/>
        </w:rPr>
      </w:pPr>
      <w:r>
        <w:rPr>
          <w:rFonts w:hint="eastAsia" w:ascii="宋体" w:hAnsi="宋体" w:cs="宋体"/>
          <w:b/>
          <w:highlight w:val="none"/>
        </w:rPr>
        <w:t>一、选择题</w:t>
      </w: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Cs w:val="21"/>
          <w:highlight w:val="none"/>
        </w:rPr>
      </w:pPr>
      <w:r>
        <w:rPr>
          <w:rFonts w:hint="eastAsia" w:ascii="Times New Roman" w:hAnsi="Times New Roman" w:eastAsia="新宋体"/>
          <w:szCs w:val="21"/>
          <w:highlight w:val="non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3554095</wp:posOffset>
            </wp:positionH>
            <wp:positionV relativeFrom="paragraph">
              <wp:posOffset>25400</wp:posOffset>
            </wp:positionV>
            <wp:extent cx="1672590" cy="984250"/>
            <wp:effectExtent l="0" t="0" r="3810" b="6350"/>
            <wp:wrapSquare wrapText="bothSides"/>
            <wp:docPr id="13" name="图片 1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2" descr="菁优网：http://www.jyeoo.co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2590" cy="98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highlight w:val="none"/>
        </w:rPr>
        <w:t>1．</w:t>
      </w:r>
      <w:r>
        <w:rPr>
          <w:rFonts w:hint="eastAsia" w:ascii="Times New Roman" w:hAnsi="Times New Roman" w:eastAsia="新宋体"/>
          <w:szCs w:val="21"/>
          <w:highlight w:val="none"/>
        </w:rPr>
        <w:t>如图，在平行四边形</w:t>
      </w:r>
      <w:r>
        <w:rPr>
          <w:rFonts w:hint="eastAsia" w:ascii="Times New Roman" w:hAnsi="Times New Roman" w:eastAsia="新宋体"/>
          <w:i/>
          <w:szCs w:val="21"/>
          <w:highlight w:val="none"/>
        </w:rPr>
        <w:t>ABCD</w:t>
      </w:r>
      <w:r>
        <w:rPr>
          <w:rFonts w:hint="eastAsia" w:ascii="Times New Roman" w:hAnsi="Times New Roman" w:eastAsia="新宋体"/>
          <w:szCs w:val="21"/>
          <w:highlight w:val="none"/>
        </w:rPr>
        <w:t>中，</w:t>
      </w:r>
      <w:r>
        <w:rPr>
          <w:rFonts w:hint="eastAsia" w:ascii="Times New Roman" w:hAnsi="Times New Roman" w:eastAsia="新宋体"/>
          <w:i/>
          <w:szCs w:val="21"/>
          <w:highlight w:val="none"/>
        </w:rPr>
        <w:t>AC</w:t>
      </w:r>
      <w:r>
        <w:rPr>
          <w:rFonts w:hint="eastAsia" w:ascii="Times New Roman" w:hAnsi="Times New Roman" w:eastAsia="新宋体"/>
          <w:szCs w:val="21"/>
          <w:highlight w:val="none"/>
        </w:rPr>
        <w:t>与</w:t>
      </w:r>
      <w:r>
        <w:rPr>
          <w:rFonts w:hint="eastAsia" w:ascii="Times New Roman" w:hAnsi="Times New Roman" w:eastAsia="新宋体"/>
          <w:i/>
          <w:szCs w:val="21"/>
          <w:highlight w:val="none"/>
        </w:rPr>
        <w:t>BD</w:t>
      </w:r>
      <w:r>
        <w:rPr>
          <w:rFonts w:hint="eastAsia" w:ascii="Times New Roman" w:hAnsi="Times New Roman" w:eastAsia="新宋体"/>
          <w:szCs w:val="21"/>
          <w:highlight w:val="none"/>
        </w:rPr>
        <w:t>相交于</w:t>
      </w:r>
      <w:r>
        <w:rPr>
          <w:rFonts w:hint="eastAsia" w:ascii="Times New Roman" w:hAnsi="Times New Roman" w:eastAsia="新宋体"/>
          <w:i/>
          <w:szCs w:val="21"/>
          <w:highlight w:val="none"/>
        </w:rPr>
        <w:t>O</w:t>
      </w:r>
      <w:r>
        <w:rPr>
          <w:rFonts w:hint="eastAsia" w:ascii="Times New Roman" w:hAnsi="Times New Roman" w:eastAsia="新宋体"/>
          <w:szCs w:val="21"/>
          <w:highlight w:val="none"/>
        </w:rPr>
        <w:t>，</w:t>
      </w:r>
    </w:p>
    <w:p>
      <w:pPr>
        <w:spacing w:line="360" w:lineRule="auto"/>
        <w:ind w:left="273" w:hanging="273" w:hangingChars="130"/>
        <w:rPr>
          <w:highlight w:val="none"/>
        </w:rPr>
      </w:pPr>
      <w:r>
        <w:rPr>
          <w:rFonts w:hint="eastAsia" w:ascii="Times New Roman" w:hAnsi="Times New Roman" w:eastAsia="新宋体"/>
          <w:szCs w:val="21"/>
          <w:highlight w:val="none"/>
        </w:rPr>
        <w:t>且</w:t>
      </w:r>
      <w:r>
        <w:rPr>
          <w:rFonts w:hint="eastAsia" w:ascii="Times New Roman" w:hAnsi="Times New Roman" w:eastAsia="新宋体"/>
          <w:i/>
          <w:szCs w:val="21"/>
          <w:highlight w:val="none"/>
        </w:rPr>
        <w:t>AO</w:t>
      </w:r>
      <w:r>
        <w:rPr>
          <w:rFonts w:hint="eastAsia" w:ascii="Times New Roman" w:hAnsi="Times New Roman" w:eastAsia="新宋体"/>
          <w:szCs w:val="21"/>
          <w:highlight w:val="none"/>
        </w:rPr>
        <w:t>＝</w:t>
      </w:r>
      <w:r>
        <w:rPr>
          <w:rFonts w:hint="eastAsia" w:ascii="Times New Roman" w:hAnsi="Times New Roman" w:eastAsia="新宋体"/>
          <w:i/>
          <w:szCs w:val="21"/>
          <w:highlight w:val="none"/>
        </w:rPr>
        <w:t>BD</w:t>
      </w:r>
      <w:r>
        <w:rPr>
          <w:rFonts w:hint="eastAsia" w:ascii="Times New Roman" w:hAnsi="Times New Roman" w:eastAsia="新宋体"/>
          <w:szCs w:val="21"/>
          <w:highlight w:val="none"/>
        </w:rPr>
        <w:t>＝4，</w:t>
      </w:r>
      <w:r>
        <w:rPr>
          <w:rFonts w:hint="eastAsia" w:ascii="Times New Roman" w:hAnsi="Times New Roman" w:eastAsia="新宋体"/>
          <w:i/>
          <w:szCs w:val="21"/>
          <w:highlight w:val="none"/>
        </w:rPr>
        <w:t>AD</w:t>
      </w:r>
      <w:r>
        <w:rPr>
          <w:rFonts w:hint="eastAsia" w:ascii="Times New Roman" w:hAnsi="Times New Roman" w:eastAsia="新宋体"/>
          <w:szCs w:val="21"/>
          <w:highlight w:val="none"/>
        </w:rPr>
        <w:t>＝3，则△</w:t>
      </w:r>
      <w:r>
        <w:rPr>
          <w:rFonts w:hint="eastAsia" w:ascii="Times New Roman" w:hAnsi="Times New Roman" w:eastAsia="新宋体"/>
          <w:i/>
          <w:szCs w:val="21"/>
          <w:highlight w:val="none"/>
        </w:rPr>
        <w:t>BOC</w:t>
      </w:r>
      <w:r>
        <w:rPr>
          <w:rFonts w:hint="eastAsia" w:ascii="Times New Roman" w:hAnsi="Times New Roman" w:eastAsia="新宋体"/>
          <w:szCs w:val="21"/>
          <w:highlight w:val="none"/>
        </w:rPr>
        <w:t>的周长为（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highlight w:val="none"/>
        </w:rPr>
      </w:pPr>
      <w:r>
        <w:rPr>
          <w:rFonts w:hint="eastAsia" w:ascii="Times New Roman" w:hAnsi="Times New Roman" w:eastAsia="新宋体"/>
          <w:szCs w:val="21"/>
          <w:highlight w:val="none"/>
        </w:rPr>
        <w:t>A．9</w:t>
      </w:r>
      <w:r>
        <w:rPr>
          <w:highlight w:val="none"/>
        </w:rPr>
        <w:tab/>
      </w:r>
      <w:r>
        <w:rPr>
          <w:rFonts w:hint="eastAsia" w:ascii="Times New Roman" w:hAnsi="Times New Roman" w:eastAsia="新宋体"/>
          <w:szCs w:val="21"/>
          <w:highlight w:val="none"/>
        </w:rPr>
        <w:t>B．10</w:t>
      </w:r>
      <w:r>
        <w:rPr>
          <w:highlight w:val="none"/>
        </w:rPr>
        <w:tab/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hint="eastAsia" w:ascii="Times New Roman" w:hAnsi="Times New Roman" w:eastAsia="新宋体"/>
          <w:szCs w:val="21"/>
          <w:highlight w:val="none"/>
        </w:rPr>
      </w:pPr>
      <w:r>
        <w:rPr>
          <w:rFonts w:hint="eastAsia" w:ascii="Times New Roman" w:hAnsi="Times New Roman" w:eastAsia="新宋体"/>
          <w:szCs w:val="21"/>
          <w:highlight w:val="none"/>
        </w:rPr>
        <w:t>C．12</w:t>
      </w:r>
      <w:r>
        <w:rPr>
          <w:highlight w:val="none"/>
        </w:rPr>
        <w:tab/>
      </w:r>
      <w:r>
        <w:rPr>
          <w:rFonts w:hint="eastAsia" w:ascii="Times New Roman" w:hAnsi="Times New Roman" w:eastAsia="新宋体"/>
          <w:szCs w:val="21"/>
          <w:highlight w:val="none"/>
        </w:rPr>
        <w:t>D．14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hint="eastAsia" w:ascii="Times New Roman" w:hAnsi="Times New Roman" w:eastAsia="新宋体"/>
          <w:szCs w:val="21"/>
          <w:highlight w:val="none"/>
        </w:rPr>
      </w:pPr>
    </w:p>
    <w:p>
      <w:pPr>
        <w:spacing w:line="360" w:lineRule="auto"/>
        <w:ind w:left="273" w:hanging="273" w:hangingChars="130"/>
        <w:rPr>
          <w:highlight w:val="none"/>
        </w:rPr>
      </w:pPr>
      <w:r>
        <w:rPr>
          <w:rFonts w:hint="eastAsia" w:eastAsia="新宋体"/>
          <w:highlight w:val="none"/>
          <w:lang w:val="en-US" w:eastAsia="zh-CN"/>
        </w:rPr>
        <w:t>2</w:t>
      </w:r>
      <w:r>
        <w:rPr>
          <w:rFonts w:hint="eastAsia" w:eastAsia="新宋体"/>
          <w:highlight w:val="none"/>
        </w:rPr>
        <w:t>．如图，在</w:t>
      </w:r>
      <w:r>
        <w:rPr>
          <w:sz w:val="21"/>
          <w:highlight w:val="none"/>
        </w:rPr>
        <mc:AlternateContent>
          <mc:Choice Requires="wps">
            <w:drawing>
              <wp:inline distT="0" distB="0" distL="114300" distR="114300">
                <wp:extent cx="122555" cy="76200"/>
                <wp:effectExtent l="6350" t="4445" r="23495" b="14605"/>
                <wp:docPr id="5" name="流程图: 数据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555" cy="76200"/>
                        </a:xfrm>
                        <a:prstGeom prst="flowChartInputOutpu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111" type="#_x0000_t111" style="height:6pt;width:9.65pt;" fillcolor="#FFFFFF" filled="t" stroked="t" coordsize="21600,21600" o:gfxdata="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aLgnH0gAAAAMBAAAPAAAA&#10;AAAAAAEAIAAAACIAAABkcnMvZG93bnJldi54bWxQSwECFAAUAAAACACHTuJACl80NBsCAABCBAAA&#10;DgAAAAAAAAABACAAAAAhAQAAZHJzL2Uyb0RvYy54bWxQSwUGAAAAAAYABgBZAQAAr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  <w10:wrap type="none"/>
                <w10:anchorlock/>
              </v:shape>
            </w:pict>
          </mc:Fallback>
        </mc:AlternateContent>
      </w:r>
      <w:r>
        <w:rPr>
          <w:rFonts w:hint="eastAsia" w:eastAsia="新宋体"/>
          <w:i/>
          <w:highlight w:val="none"/>
        </w:rPr>
        <w:t>ABCD</w:t>
      </w:r>
      <w:r>
        <w:rPr>
          <w:rFonts w:hint="eastAsia" w:eastAsia="新宋体"/>
          <w:highlight w:val="none"/>
        </w:rPr>
        <w:t>中，对角线</w:t>
      </w:r>
      <w:r>
        <w:rPr>
          <w:rFonts w:hint="eastAsia" w:eastAsia="新宋体"/>
          <w:i/>
          <w:highlight w:val="none"/>
        </w:rPr>
        <w:t>AC</w:t>
      </w:r>
      <w:r>
        <w:rPr>
          <w:rFonts w:hint="eastAsia" w:eastAsia="新宋体"/>
          <w:highlight w:val="none"/>
        </w:rPr>
        <w:t>、</w:t>
      </w:r>
      <w:r>
        <w:rPr>
          <w:rFonts w:hint="eastAsia" w:eastAsia="新宋体"/>
          <w:i/>
          <w:highlight w:val="none"/>
        </w:rPr>
        <w:t>BD</w:t>
      </w:r>
      <w:r>
        <w:rPr>
          <w:rFonts w:hint="eastAsia" w:eastAsia="新宋体"/>
          <w:highlight w:val="none"/>
        </w:rPr>
        <w:t>交于点</w:t>
      </w:r>
      <w:r>
        <w:rPr>
          <w:rFonts w:hint="eastAsia" w:eastAsia="新宋体"/>
          <w:i/>
          <w:highlight w:val="none"/>
        </w:rPr>
        <w:t>O</w:t>
      </w:r>
      <w:r>
        <w:rPr>
          <w:rFonts w:hint="eastAsia" w:eastAsia="新宋体"/>
          <w:highlight w:val="none"/>
        </w:rPr>
        <w:t>，下列式子中不一定成立的是（　　）</w:t>
      </w:r>
    </w:p>
    <w:p>
      <w:pPr>
        <w:spacing w:line="360" w:lineRule="auto"/>
        <w:ind w:left="273" w:leftChars="130"/>
        <w:rPr>
          <w:highlight w:val="none"/>
        </w:rPr>
      </w:pPr>
      <w:r>
        <w:rPr>
          <w:rFonts w:hint="eastAsia" w:eastAsia="新宋体"/>
          <w:highlight w:val="non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3451225</wp:posOffset>
            </wp:positionH>
            <wp:positionV relativeFrom="paragraph">
              <wp:posOffset>12065</wp:posOffset>
            </wp:positionV>
            <wp:extent cx="1645920" cy="905510"/>
            <wp:effectExtent l="0" t="0" r="11430" b="8890"/>
            <wp:wrapSquare wrapText="bothSides"/>
            <wp:docPr id="14" name="图片 1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2" descr="菁优网：http://www.jyeoo.co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45920" cy="905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="新宋体"/>
          <w:highlight w:val="none"/>
        </w:rPr>
        <w:t>A．</w:t>
      </w:r>
      <w:r>
        <w:rPr>
          <w:rFonts w:hint="eastAsia" w:eastAsia="新宋体"/>
          <w:i/>
          <w:highlight w:val="none"/>
        </w:rPr>
        <w:t>AB</w:t>
      </w:r>
      <w:r>
        <w:rPr>
          <w:rFonts w:hint="eastAsia" w:eastAsia="新宋体"/>
          <w:highlight w:val="none"/>
        </w:rPr>
        <w:t>∥</w:t>
      </w:r>
      <w:r>
        <w:rPr>
          <w:rFonts w:hint="eastAsia" w:eastAsia="新宋体"/>
          <w:i/>
          <w:highlight w:val="none"/>
        </w:rPr>
        <w:t>CD</w:t>
      </w:r>
      <w:r>
        <w:rPr>
          <w:rFonts w:hint="eastAsia" w:eastAsia="新宋体"/>
          <w:i/>
          <w:highlight w:val="none"/>
          <w:lang w:val="en-US" w:eastAsia="zh-CN"/>
        </w:rPr>
        <w:t xml:space="preserve">                 </w:t>
      </w:r>
      <w:r>
        <w:rPr>
          <w:rFonts w:hint="eastAsia" w:eastAsia="新宋体"/>
          <w:highlight w:val="none"/>
        </w:rPr>
        <w:t>B．</w:t>
      </w:r>
      <w:r>
        <w:rPr>
          <w:rFonts w:hint="eastAsia" w:eastAsia="新宋体"/>
          <w:i/>
          <w:highlight w:val="none"/>
        </w:rPr>
        <w:t>OA</w:t>
      </w:r>
      <w:r>
        <w:rPr>
          <w:rFonts w:hint="eastAsia" w:eastAsia="新宋体"/>
          <w:highlight w:val="none"/>
        </w:rPr>
        <w:t>＝</w:t>
      </w:r>
      <w:r>
        <w:rPr>
          <w:rFonts w:hint="eastAsia" w:eastAsia="新宋体"/>
          <w:i/>
          <w:highlight w:val="none"/>
        </w:rPr>
        <w:t>OC</w:t>
      </w:r>
      <w:r>
        <w:rPr>
          <w:highlight w:val="none"/>
        </w:rP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rPr>
          <w:highlight w:val="none"/>
        </w:rPr>
      </w:pPr>
      <w:r>
        <w:rPr>
          <w:rFonts w:hint="eastAsia" w:eastAsia="新宋体"/>
          <w:highlight w:val="none"/>
        </w:rPr>
        <w:t>C．∠</w:t>
      </w:r>
      <w:r>
        <w:rPr>
          <w:rFonts w:hint="eastAsia" w:eastAsia="新宋体"/>
          <w:i/>
          <w:highlight w:val="none"/>
        </w:rPr>
        <w:t>ABC</w:t>
      </w:r>
      <w:r>
        <w:rPr>
          <w:rFonts w:hint="eastAsia" w:eastAsia="新宋体"/>
          <w:highlight w:val="none"/>
        </w:rPr>
        <w:t>+∠</w:t>
      </w:r>
      <w:r>
        <w:rPr>
          <w:rFonts w:hint="eastAsia" w:eastAsia="新宋体"/>
          <w:i/>
          <w:highlight w:val="none"/>
        </w:rPr>
        <w:t>BCD</w:t>
      </w:r>
      <w:r>
        <w:rPr>
          <w:rFonts w:hint="eastAsia" w:eastAsia="新宋体"/>
          <w:highlight w:val="none"/>
        </w:rPr>
        <w:t>＝180°</w:t>
      </w:r>
      <w:r>
        <w:rPr>
          <w:rFonts w:hint="eastAsia" w:eastAsia="新宋体"/>
          <w:highlight w:val="none"/>
          <w:lang w:val="en-US" w:eastAsia="zh-CN"/>
        </w:rPr>
        <w:t xml:space="preserve">    </w:t>
      </w:r>
      <w:r>
        <w:rPr>
          <w:rFonts w:hint="eastAsia" w:eastAsia="新宋体"/>
          <w:highlight w:val="none"/>
        </w:rPr>
        <w:t>D．</w:t>
      </w:r>
      <w:r>
        <w:rPr>
          <w:rFonts w:hint="eastAsia" w:eastAsia="新宋体"/>
          <w:i/>
          <w:highlight w:val="none"/>
        </w:rPr>
        <w:t>AB</w:t>
      </w:r>
      <w:r>
        <w:rPr>
          <w:rFonts w:hint="eastAsia" w:eastAsia="新宋体"/>
          <w:highlight w:val="none"/>
        </w:rPr>
        <w:t>＝</w:t>
      </w:r>
      <w:r>
        <w:rPr>
          <w:rFonts w:hint="eastAsia" w:eastAsia="新宋体"/>
          <w:i/>
          <w:highlight w:val="none"/>
        </w:rPr>
        <w:t>BC</w:t>
      </w:r>
    </w:p>
    <w:p>
      <w:pPr>
        <w:jc w:val="left"/>
        <w:textAlignment w:val="center"/>
        <w:rPr>
          <w:highlight w:val="none"/>
        </w:rPr>
      </w:pPr>
    </w:p>
    <w:p>
      <w:pPr>
        <w:jc w:val="left"/>
        <w:textAlignment w:val="center"/>
        <w:rPr>
          <w:highlight w:val="none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Cs w:val="21"/>
          <w:highlight w:val="none"/>
        </w:rPr>
      </w:pPr>
      <w:r>
        <w:rPr>
          <w:rFonts w:hint="eastAsia" w:ascii="Times New Roman" w:hAnsi="Times New Roman" w:eastAsia="新宋体"/>
          <w:szCs w:val="21"/>
          <w:highlight w:val="none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3816350</wp:posOffset>
            </wp:positionH>
            <wp:positionV relativeFrom="paragraph">
              <wp:posOffset>7620</wp:posOffset>
            </wp:positionV>
            <wp:extent cx="1219200" cy="1019175"/>
            <wp:effectExtent l="0" t="0" r="0" b="9525"/>
            <wp:wrapSquare wrapText="bothSides"/>
            <wp:docPr id="15" name="图片 1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3" descr="菁优网：http://www.jyeoo.com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="新宋体"/>
          <w:szCs w:val="21"/>
          <w:highlight w:val="none"/>
          <w:lang w:val="en-US" w:eastAsia="zh-CN"/>
        </w:rPr>
        <w:t>3.</w:t>
      </w:r>
      <w:r>
        <w:rPr>
          <w:rFonts w:hint="eastAsia" w:ascii="Times New Roman" w:hAnsi="Times New Roman" w:eastAsia="新宋体"/>
          <w:szCs w:val="21"/>
          <w:highlight w:val="none"/>
        </w:rPr>
        <w:t>如图，在平行四边形</w:t>
      </w:r>
      <w:r>
        <w:rPr>
          <w:rFonts w:hint="eastAsia" w:ascii="Times New Roman" w:hAnsi="Times New Roman" w:eastAsia="新宋体"/>
          <w:i/>
          <w:szCs w:val="21"/>
          <w:highlight w:val="none"/>
        </w:rPr>
        <w:t>ABCD</w:t>
      </w:r>
      <w:r>
        <w:rPr>
          <w:rFonts w:hint="eastAsia" w:ascii="Times New Roman" w:hAnsi="Times New Roman" w:eastAsia="新宋体"/>
          <w:szCs w:val="21"/>
          <w:highlight w:val="none"/>
        </w:rPr>
        <w:t>中，对角线</w:t>
      </w:r>
      <w:r>
        <w:rPr>
          <w:rFonts w:hint="eastAsia" w:ascii="Times New Roman" w:hAnsi="Times New Roman" w:eastAsia="新宋体"/>
          <w:i/>
          <w:szCs w:val="21"/>
          <w:highlight w:val="none"/>
        </w:rPr>
        <w:t>AC</w:t>
      </w:r>
      <w:r>
        <w:rPr>
          <w:rFonts w:hint="eastAsia" w:ascii="Times New Roman" w:hAnsi="Times New Roman" w:eastAsia="新宋体"/>
          <w:szCs w:val="21"/>
          <w:highlight w:val="none"/>
        </w:rPr>
        <w:t>、</w:t>
      </w:r>
      <w:r>
        <w:rPr>
          <w:rFonts w:hint="eastAsia" w:ascii="Times New Roman" w:hAnsi="Times New Roman" w:eastAsia="新宋体"/>
          <w:i/>
          <w:szCs w:val="21"/>
          <w:highlight w:val="none"/>
        </w:rPr>
        <w:t>BD</w:t>
      </w:r>
      <w:r>
        <w:rPr>
          <w:rFonts w:hint="eastAsia" w:ascii="Times New Roman" w:hAnsi="Times New Roman" w:eastAsia="新宋体"/>
          <w:szCs w:val="21"/>
          <w:highlight w:val="none"/>
        </w:rPr>
        <w:t>交于点</w:t>
      </w:r>
      <w:r>
        <w:rPr>
          <w:rFonts w:hint="eastAsia" w:ascii="Times New Roman" w:hAnsi="Times New Roman" w:eastAsia="新宋体"/>
          <w:i/>
          <w:szCs w:val="21"/>
          <w:highlight w:val="none"/>
        </w:rPr>
        <w:t>O</w:t>
      </w:r>
      <w:r>
        <w:rPr>
          <w:rFonts w:hint="eastAsia" w:ascii="Times New Roman" w:hAnsi="Times New Roman" w:eastAsia="新宋体"/>
          <w:szCs w:val="21"/>
          <w:highlight w:val="none"/>
        </w:rPr>
        <w:t>，</w:t>
      </w:r>
    </w:p>
    <w:p>
      <w:pPr>
        <w:spacing w:line="360" w:lineRule="auto"/>
        <w:ind w:left="273" w:hanging="273" w:hangingChars="130"/>
        <w:rPr>
          <w:highlight w:val="none"/>
        </w:rPr>
      </w:pPr>
      <w:r>
        <w:rPr>
          <w:rFonts w:hint="eastAsia" w:ascii="Times New Roman" w:hAnsi="Times New Roman" w:eastAsia="新宋体"/>
          <w:szCs w:val="21"/>
          <w:highlight w:val="none"/>
        </w:rPr>
        <w:t>若</w:t>
      </w:r>
      <w:r>
        <w:rPr>
          <w:rFonts w:hint="eastAsia" w:ascii="Times New Roman" w:hAnsi="Times New Roman" w:eastAsia="新宋体"/>
          <w:i/>
          <w:szCs w:val="21"/>
          <w:highlight w:val="none"/>
        </w:rPr>
        <w:t>AC</w:t>
      </w:r>
      <w:r>
        <w:rPr>
          <w:rFonts w:hint="eastAsia" w:ascii="Times New Roman" w:hAnsi="Times New Roman" w:eastAsia="新宋体"/>
          <w:szCs w:val="21"/>
          <w:highlight w:val="none"/>
        </w:rPr>
        <w:t>＝12，</w:t>
      </w:r>
      <w:r>
        <w:rPr>
          <w:rFonts w:hint="eastAsia" w:ascii="Times New Roman" w:hAnsi="Times New Roman" w:eastAsia="新宋体"/>
          <w:i/>
          <w:szCs w:val="21"/>
          <w:highlight w:val="none"/>
        </w:rPr>
        <w:t>BD</w:t>
      </w:r>
      <w:r>
        <w:rPr>
          <w:rFonts w:hint="eastAsia" w:ascii="Times New Roman" w:hAnsi="Times New Roman" w:eastAsia="新宋体"/>
          <w:szCs w:val="21"/>
          <w:highlight w:val="none"/>
        </w:rPr>
        <w:t>＝16，</w:t>
      </w:r>
      <w:r>
        <w:rPr>
          <w:rFonts w:hint="eastAsia" w:ascii="Times New Roman" w:hAnsi="Times New Roman" w:eastAsia="新宋体"/>
          <w:i/>
          <w:szCs w:val="21"/>
          <w:highlight w:val="none"/>
        </w:rPr>
        <w:t>CD</w:t>
      </w:r>
      <w:r>
        <w:rPr>
          <w:rFonts w:hint="eastAsia" w:ascii="Times New Roman" w:hAnsi="Times New Roman" w:eastAsia="新宋体"/>
          <w:szCs w:val="21"/>
          <w:highlight w:val="none"/>
        </w:rPr>
        <w:t>＝11，则△</w:t>
      </w:r>
      <w:r>
        <w:rPr>
          <w:rFonts w:hint="eastAsia" w:ascii="Times New Roman" w:hAnsi="Times New Roman" w:eastAsia="新宋体"/>
          <w:i/>
          <w:szCs w:val="21"/>
          <w:highlight w:val="none"/>
        </w:rPr>
        <w:t>DOC</w:t>
      </w:r>
      <w:r>
        <w:rPr>
          <w:rFonts w:hint="eastAsia" w:ascii="Times New Roman" w:hAnsi="Times New Roman" w:eastAsia="新宋体"/>
          <w:szCs w:val="21"/>
          <w:highlight w:val="none"/>
        </w:rPr>
        <w:t>的周长为（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highlight w:val="none"/>
        </w:rPr>
      </w:pPr>
      <w:r>
        <w:rPr>
          <w:rFonts w:hint="eastAsia" w:ascii="Times New Roman" w:hAnsi="Times New Roman" w:eastAsia="新宋体"/>
          <w:szCs w:val="21"/>
          <w:highlight w:val="none"/>
        </w:rPr>
        <w:t>A．39</w:t>
      </w:r>
      <w:r>
        <w:rPr>
          <w:highlight w:val="none"/>
        </w:rPr>
        <w:tab/>
      </w:r>
      <w:r>
        <w:rPr>
          <w:rFonts w:hint="eastAsia" w:ascii="Times New Roman" w:hAnsi="Times New Roman" w:eastAsia="新宋体"/>
          <w:szCs w:val="21"/>
          <w:highlight w:val="none"/>
        </w:rPr>
        <w:t>B．31</w:t>
      </w:r>
      <w:r>
        <w:rPr>
          <w:highlight w:val="none"/>
        </w:rPr>
        <w:tab/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hint="eastAsia" w:ascii="Times New Roman" w:hAnsi="Times New Roman" w:eastAsia="新宋体"/>
          <w:szCs w:val="21"/>
          <w:highlight w:val="none"/>
        </w:rPr>
      </w:pPr>
      <w:r>
        <w:rPr>
          <w:rFonts w:hint="eastAsia" w:ascii="Times New Roman" w:hAnsi="Times New Roman" w:eastAsia="新宋体"/>
          <w:szCs w:val="21"/>
          <w:highlight w:val="none"/>
        </w:rPr>
        <w:t>C．33</w:t>
      </w:r>
      <w:r>
        <w:rPr>
          <w:highlight w:val="none"/>
        </w:rPr>
        <w:tab/>
      </w:r>
      <w:r>
        <w:rPr>
          <w:rFonts w:hint="eastAsia" w:ascii="Times New Roman" w:hAnsi="Times New Roman" w:eastAsia="新宋体"/>
          <w:szCs w:val="21"/>
          <w:highlight w:val="none"/>
        </w:rPr>
        <w:t>D．25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hint="eastAsia" w:ascii="Times New Roman" w:hAnsi="Times New Roman" w:eastAsia="新宋体"/>
          <w:szCs w:val="21"/>
          <w:highlight w:val="none"/>
        </w:rPr>
      </w:pPr>
      <w:r>
        <w:rPr>
          <w:rFonts w:hint="eastAsia" w:eastAsia="新宋体"/>
          <w:highlight w:val="none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3451225</wp:posOffset>
            </wp:positionH>
            <wp:positionV relativeFrom="paragraph">
              <wp:posOffset>292735</wp:posOffset>
            </wp:positionV>
            <wp:extent cx="1581150" cy="742950"/>
            <wp:effectExtent l="0" t="0" r="0" b="0"/>
            <wp:wrapSquare wrapText="bothSides"/>
            <wp:docPr id="36" name="图片 3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3" descr="菁优网：http://www.jyeoo.com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ind w:left="273" w:hanging="273" w:hangingChars="130"/>
        <w:rPr>
          <w:rFonts w:hint="eastAsia" w:eastAsia="新宋体"/>
          <w:i/>
          <w:highlight w:val="none"/>
        </w:rPr>
      </w:pPr>
      <w:r>
        <w:rPr>
          <w:rFonts w:hint="eastAsia" w:eastAsia="新宋体"/>
          <w:highlight w:val="none"/>
          <w:lang w:val="en-US" w:eastAsia="zh-CN"/>
        </w:rPr>
        <w:t>4.</w:t>
      </w:r>
      <w:r>
        <w:rPr>
          <w:rFonts w:hint="eastAsia" w:eastAsia="新宋体"/>
          <w:highlight w:val="none"/>
        </w:rPr>
        <w:t>．如图，在平行四边形</w:t>
      </w:r>
      <w:r>
        <w:rPr>
          <w:rFonts w:hint="eastAsia" w:eastAsia="新宋体"/>
          <w:i/>
          <w:highlight w:val="none"/>
        </w:rPr>
        <w:t>ABCD</w:t>
      </w:r>
      <w:r>
        <w:rPr>
          <w:rFonts w:hint="eastAsia" w:eastAsia="新宋体"/>
          <w:highlight w:val="none"/>
        </w:rPr>
        <w:t>中，对角线</w:t>
      </w:r>
      <w:r>
        <w:rPr>
          <w:rFonts w:hint="eastAsia" w:eastAsia="新宋体"/>
          <w:i/>
          <w:highlight w:val="none"/>
        </w:rPr>
        <w:t>AC</w:t>
      </w:r>
      <w:r>
        <w:rPr>
          <w:rFonts w:hint="eastAsia" w:eastAsia="新宋体"/>
          <w:highlight w:val="none"/>
        </w:rPr>
        <w:t>与</w:t>
      </w:r>
      <w:r>
        <w:rPr>
          <w:rFonts w:hint="eastAsia" w:eastAsia="新宋体"/>
          <w:i/>
          <w:highlight w:val="none"/>
        </w:rPr>
        <w:t>BD</w:t>
      </w:r>
    </w:p>
    <w:p>
      <w:pPr>
        <w:spacing w:line="360" w:lineRule="auto"/>
        <w:ind w:left="273" w:hanging="273" w:hangingChars="130"/>
        <w:rPr>
          <w:rFonts w:hint="eastAsia" w:eastAsia="新宋体"/>
          <w:highlight w:val="none"/>
        </w:rPr>
      </w:pPr>
      <w:r>
        <w:rPr>
          <w:rFonts w:hint="eastAsia" w:eastAsia="新宋体"/>
          <w:highlight w:val="none"/>
        </w:rPr>
        <w:t>相交于点</w:t>
      </w:r>
      <w:r>
        <w:rPr>
          <w:rFonts w:hint="eastAsia" w:eastAsia="新宋体"/>
          <w:i/>
          <w:highlight w:val="none"/>
        </w:rPr>
        <w:t>O</w:t>
      </w:r>
      <w:r>
        <w:rPr>
          <w:rFonts w:hint="eastAsia" w:eastAsia="新宋体"/>
          <w:highlight w:val="none"/>
        </w:rPr>
        <w:t>，若</w:t>
      </w:r>
      <w:r>
        <w:rPr>
          <w:rFonts w:hint="eastAsia" w:eastAsia="新宋体"/>
          <w:i/>
          <w:highlight w:val="none"/>
        </w:rPr>
        <w:t>AO</w:t>
      </w:r>
      <w:r>
        <w:rPr>
          <w:rFonts w:hint="eastAsia" w:eastAsia="新宋体"/>
          <w:highlight w:val="none"/>
        </w:rPr>
        <w:t>＝</w:t>
      </w:r>
      <w:r>
        <w:rPr>
          <w:position w:val="-22"/>
          <w:highlight w:val="none"/>
        </w:rPr>
        <w:drawing>
          <wp:inline distT="0" distB="0" distL="114300" distR="114300">
            <wp:extent cx="123825" cy="333375"/>
            <wp:effectExtent l="0" t="0" r="9525" b="9525"/>
            <wp:docPr id="38" name="图片 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2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i/>
          <w:highlight w:val="none"/>
        </w:rPr>
        <w:t>cm</w:t>
      </w:r>
      <w:r>
        <w:rPr>
          <w:rFonts w:hint="eastAsia" w:eastAsia="新宋体"/>
          <w:highlight w:val="none"/>
        </w:rPr>
        <w:t>，△</w:t>
      </w:r>
      <w:r>
        <w:rPr>
          <w:rFonts w:hint="eastAsia" w:eastAsia="新宋体"/>
          <w:i/>
          <w:highlight w:val="none"/>
        </w:rPr>
        <w:t>ABC</w:t>
      </w:r>
      <w:r>
        <w:rPr>
          <w:rFonts w:hint="eastAsia" w:eastAsia="新宋体"/>
          <w:highlight w:val="none"/>
        </w:rPr>
        <w:t>的周长为8</w:t>
      </w:r>
      <w:r>
        <w:rPr>
          <w:rFonts w:hint="eastAsia" w:eastAsia="新宋体"/>
          <w:i/>
          <w:highlight w:val="none"/>
        </w:rPr>
        <w:t>cm</w:t>
      </w:r>
      <w:r>
        <w:rPr>
          <w:rFonts w:hint="eastAsia" w:eastAsia="新宋体"/>
          <w:highlight w:val="none"/>
        </w:rPr>
        <w:t>，</w:t>
      </w:r>
    </w:p>
    <w:p>
      <w:pPr>
        <w:spacing w:line="360" w:lineRule="auto"/>
        <w:ind w:left="273" w:hanging="273" w:hangingChars="130"/>
        <w:rPr>
          <w:highlight w:val="none"/>
        </w:rPr>
      </w:pPr>
      <w:r>
        <w:rPr>
          <w:rFonts w:hint="eastAsia" w:eastAsia="新宋体"/>
          <w:highlight w:val="none"/>
        </w:rPr>
        <w:t>则平行四边形</w:t>
      </w:r>
      <w:r>
        <w:rPr>
          <w:rFonts w:hint="eastAsia" w:eastAsia="新宋体"/>
          <w:i/>
          <w:highlight w:val="none"/>
        </w:rPr>
        <w:t>ABCD</w:t>
      </w:r>
      <w:r>
        <w:rPr>
          <w:rFonts w:hint="eastAsia" w:eastAsia="新宋体"/>
          <w:highlight w:val="none"/>
        </w:rPr>
        <w:t>的周长为（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hint="eastAsia" w:eastAsia="新宋体"/>
          <w:i/>
          <w:highlight w:val="none"/>
        </w:rPr>
      </w:pPr>
      <w:r>
        <w:rPr>
          <w:rFonts w:hint="eastAsia" w:eastAsia="新宋体"/>
          <w:highlight w:val="none"/>
        </w:rPr>
        <w:t>A．5</w:t>
      </w:r>
      <w:r>
        <w:rPr>
          <w:rFonts w:hint="eastAsia" w:eastAsia="新宋体"/>
          <w:i/>
          <w:highlight w:val="none"/>
        </w:rPr>
        <w:t>cm</w:t>
      </w:r>
      <w:r>
        <w:rPr>
          <w:highlight w:val="none"/>
        </w:rPr>
        <w:tab/>
      </w:r>
      <w:r>
        <w:rPr>
          <w:rFonts w:hint="eastAsia" w:eastAsia="新宋体"/>
          <w:highlight w:val="none"/>
        </w:rPr>
        <w:t>B．10</w:t>
      </w:r>
      <w:r>
        <w:rPr>
          <w:rFonts w:hint="eastAsia" w:eastAsia="新宋体"/>
          <w:i/>
          <w:highlight w:val="none"/>
        </w:rPr>
        <w:t>cm</w:t>
      </w:r>
      <w:r>
        <w:rPr>
          <w:highlight w:val="none"/>
        </w:rPr>
        <w:tab/>
      </w:r>
      <w:r>
        <w:rPr>
          <w:rFonts w:hint="eastAsia" w:eastAsia="新宋体"/>
          <w:highlight w:val="none"/>
        </w:rPr>
        <w:t>C．16</w:t>
      </w:r>
      <w:r>
        <w:rPr>
          <w:rFonts w:hint="eastAsia" w:eastAsia="新宋体"/>
          <w:i/>
          <w:highlight w:val="none"/>
        </w:rPr>
        <w:t>cm</w:t>
      </w:r>
      <w:r>
        <w:rPr>
          <w:highlight w:val="none"/>
        </w:rPr>
        <w:tab/>
      </w:r>
      <w:r>
        <w:rPr>
          <w:rFonts w:hint="eastAsia" w:eastAsia="新宋体"/>
          <w:highlight w:val="none"/>
        </w:rPr>
        <w:t>D．11</w:t>
      </w:r>
      <w:r>
        <w:rPr>
          <w:rFonts w:hint="eastAsia" w:eastAsia="新宋体"/>
          <w:i/>
          <w:highlight w:val="none"/>
        </w:rPr>
        <w:t>cm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hint="eastAsia" w:eastAsia="新宋体"/>
          <w:i/>
          <w:highlight w:val="none"/>
        </w:rPr>
      </w:pP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hint="eastAsia" w:eastAsia="新宋体"/>
          <w:i/>
          <w:highlight w:val="none"/>
        </w:rPr>
      </w:pPr>
    </w:p>
    <w:p>
      <w:pPr>
        <w:tabs>
          <w:tab w:val="left" w:pos="2300"/>
          <w:tab w:val="left" w:pos="4400"/>
          <w:tab w:val="left" w:pos="6400"/>
        </w:tabs>
        <w:spacing w:line="360" w:lineRule="auto"/>
        <w:jc w:val="left"/>
        <w:rPr>
          <w:rFonts w:hint="eastAsia" w:eastAsia="新宋体"/>
          <w:b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Times New Roman" w:hAnsi="Times New Roman" w:eastAsia="新宋体"/>
          <w:b/>
          <w:bCs/>
          <w:sz w:val="21"/>
          <w:szCs w:val="21"/>
          <w:highlight w:val="none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3402330</wp:posOffset>
            </wp:positionH>
            <wp:positionV relativeFrom="paragraph">
              <wp:posOffset>77470</wp:posOffset>
            </wp:positionV>
            <wp:extent cx="2009140" cy="882015"/>
            <wp:effectExtent l="0" t="0" r="10160" b="13335"/>
            <wp:wrapSquare wrapText="bothSides"/>
            <wp:docPr id="1" name="图片 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8" descr="http://www.zxxk.com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09140" cy="8820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="新宋体"/>
          <w:b/>
          <w:bCs/>
          <w:sz w:val="21"/>
          <w:szCs w:val="21"/>
          <w:highlight w:val="none"/>
          <w:lang w:eastAsia="zh-CN"/>
        </w:rPr>
        <w:t>二、填空题</w:t>
      </w:r>
      <w:r>
        <w:rPr>
          <w:rFonts w:hint="eastAsia" w:eastAsia="新宋体"/>
          <w:b/>
          <w:bCs/>
          <w:sz w:val="21"/>
          <w:szCs w:val="21"/>
          <w:highlight w:val="none"/>
          <w:lang w:val="en-US" w:eastAsia="zh-CN"/>
        </w:rPr>
        <w:t>.</w:t>
      </w: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  <w:highlight w:val="none"/>
        </w:rPr>
      </w:pPr>
      <w:r>
        <w:rPr>
          <w:rFonts w:hint="eastAsia" w:eastAsia="新宋体"/>
          <w:sz w:val="21"/>
          <w:szCs w:val="21"/>
          <w:highlight w:val="none"/>
          <w:lang w:val="en-US" w:eastAsia="zh-CN"/>
        </w:rPr>
        <w:t>5.</w:t>
      </w:r>
      <w:r>
        <w:rPr>
          <w:rFonts w:hint="eastAsia" w:ascii="Times New Roman" w:hAnsi="Times New Roman" w:eastAsia="新宋体"/>
          <w:sz w:val="21"/>
          <w:szCs w:val="21"/>
          <w:highlight w:val="none"/>
        </w:rPr>
        <w:t>如图，</w:t>
      </w:r>
      <w:r>
        <w:rPr>
          <w:sz w:val="21"/>
          <w:highlight w:val="none"/>
        </w:rPr>
        <mc:AlternateContent>
          <mc:Choice Requires="wps">
            <w:drawing>
              <wp:inline distT="0" distB="0" distL="114300" distR="114300">
                <wp:extent cx="122555" cy="76200"/>
                <wp:effectExtent l="6350" t="4445" r="23495" b="14605"/>
                <wp:docPr id="3" name="流程图: 数据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555" cy="76200"/>
                        </a:xfrm>
                        <a:prstGeom prst="flowChartInputOutpu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111" type="#_x0000_t111" style="height:6pt;width:9.65pt;" fillcolor="#FFFFFF" filled="t" stroked="t" coordsize="21600,21600" o:gfxdata="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2i4Jx9IAAAADAQAADwAA&#10;AAAAAAABACAAAAAiAAAAZHJzL2Rvd25yZXYueG1sUEsBAhQAFAAAAAgAh07iQKcbqmscAgAAQgQA&#10;AA4AAAAAAAAAAQAgAAAAIQEAAGRycy9lMm9Eb2MueG1sUEsFBgAAAAAGAAYAWQEAAK8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  <w10:wrap type="none"/>
                <w10:anchorlock/>
              </v:shape>
            </w:pict>
          </mc:Fallback>
        </mc:AlternateContent>
      </w:r>
      <w:r>
        <w:rPr>
          <w:rFonts w:hint="eastAsia" w:ascii="Times New Roman" w:hAnsi="Times New Roman" w:eastAsia="新宋体"/>
          <w:i/>
          <w:sz w:val="21"/>
          <w:szCs w:val="21"/>
          <w:highlight w:val="none"/>
        </w:rPr>
        <w:t>ABCD</w:t>
      </w:r>
      <w:r>
        <w:rPr>
          <w:rFonts w:hint="eastAsia" w:ascii="Times New Roman" w:hAnsi="Times New Roman" w:eastAsia="新宋体"/>
          <w:sz w:val="21"/>
          <w:szCs w:val="21"/>
          <w:highlight w:val="none"/>
        </w:rPr>
        <w:t>中，两对角线交于点</w:t>
      </w:r>
      <w:r>
        <w:rPr>
          <w:rFonts w:hint="eastAsia" w:ascii="Times New Roman" w:hAnsi="Times New Roman" w:eastAsia="新宋体"/>
          <w:i/>
          <w:sz w:val="21"/>
          <w:szCs w:val="21"/>
          <w:highlight w:val="none"/>
        </w:rPr>
        <w:t>O</w:t>
      </w:r>
      <w:r>
        <w:rPr>
          <w:rFonts w:hint="eastAsia" w:ascii="Times New Roman" w:hAnsi="Times New Roman" w:eastAsia="新宋体"/>
          <w:sz w:val="21"/>
          <w:szCs w:val="21"/>
          <w:highlight w:val="none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  <w:highlight w:val="none"/>
        </w:rPr>
        <w:t>AB</w:t>
      </w:r>
      <w:r>
        <w:rPr>
          <w:rFonts w:hint="eastAsia" w:ascii="Times New Roman" w:hAnsi="Times New Roman" w:eastAsia="新宋体"/>
          <w:sz w:val="21"/>
          <w:szCs w:val="21"/>
          <w:highlight w:val="none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  <w:highlight w:val="none"/>
        </w:rPr>
        <w:t>AC</w:t>
      </w:r>
      <w:r>
        <w:rPr>
          <w:rFonts w:hint="eastAsia" w:ascii="Times New Roman" w:hAnsi="Times New Roman" w:eastAsia="新宋体"/>
          <w:sz w:val="21"/>
          <w:szCs w:val="21"/>
          <w:highlight w:val="none"/>
        </w:rPr>
        <w:t>，</w:t>
      </w:r>
    </w:p>
    <w:p>
      <w:pPr>
        <w:spacing w:line="360" w:lineRule="auto"/>
        <w:ind w:left="273" w:hanging="273" w:hangingChars="130"/>
        <w:rPr>
          <w:rFonts w:hint="default" w:eastAsia="新宋体"/>
          <w:highlight w:val="none"/>
          <w:lang w:val="en-US" w:eastAsia="zh-CN"/>
        </w:rPr>
      </w:pPr>
      <w:r>
        <w:rPr>
          <w:rFonts w:hint="eastAsia" w:ascii="Times New Roman" w:hAnsi="Times New Roman" w:eastAsia="新宋体"/>
          <w:i/>
          <w:sz w:val="21"/>
          <w:szCs w:val="21"/>
          <w:highlight w:val="none"/>
        </w:rPr>
        <w:t>AD</w:t>
      </w:r>
      <w:r>
        <w:rPr>
          <w:rFonts w:hint="eastAsia" w:ascii="Times New Roman" w:hAnsi="Times New Roman" w:eastAsia="新宋体"/>
          <w:sz w:val="21"/>
          <w:szCs w:val="21"/>
          <w:highlight w:val="none"/>
        </w:rPr>
        <w:t>＝5</w:t>
      </w:r>
      <w:r>
        <w:rPr>
          <w:rFonts w:hint="eastAsia" w:ascii="Times New Roman" w:hAnsi="Times New Roman" w:eastAsia="新宋体"/>
          <w:i/>
          <w:sz w:val="21"/>
          <w:szCs w:val="21"/>
          <w:highlight w:val="none"/>
        </w:rPr>
        <w:t>cm</w:t>
      </w:r>
      <w:r>
        <w:rPr>
          <w:rFonts w:hint="eastAsia" w:ascii="Times New Roman" w:hAnsi="Times New Roman" w:eastAsia="新宋体"/>
          <w:sz w:val="21"/>
          <w:szCs w:val="21"/>
          <w:highlight w:val="none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  <w:highlight w:val="none"/>
        </w:rPr>
        <w:t>OC</w:t>
      </w:r>
      <w:r>
        <w:rPr>
          <w:rFonts w:hint="eastAsia" w:ascii="Times New Roman" w:hAnsi="Times New Roman" w:eastAsia="新宋体"/>
          <w:sz w:val="21"/>
          <w:szCs w:val="21"/>
          <w:highlight w:val="none"/>
        </w:rPr>
        <w:t>＝2</w:t>
      </w:r>
      <w:r>
        <w:rPr>
          <w:rFonts w:hint="eastAsia" w:ascii="Times New Roman" w:hAnsi="Times New Roman" w:eastAsia="新宋体"/>
          <w:i/>
          <w:sz w:val="21"/>
          <w:szCs w:val="21"/>
          <w:highlight w:val="none"/>
        </w:rPr>
        <w:t>cm</w:t>
      </w:r>
      <w:r>
        <w:rPr>
          <w:rFonts w:hint="eastAsia" w:ascii="Times New Roman" w:hAnsi="Times New Roman" w:eastAsia="新宋体"/>
          <w:sz w:val="21"/>
          <w:szCs w:val="21"/>
          <w:highlight w:val="none"/>
        </w:rPr>
        <w:t>，则对角线</w:t>
      </w:r>
      <w:r>
        <w:rPr>
          <w:rFonts w:hint="eastAsia" w:ascii="Times New Roman" w:hAnsi="Times New Roman" w:eastAsia="新宋体"/>
          <w:i/>
          <w:sz w:val="21"/>
          <w:szCs w:val="21"/>
          <w:highlight w:val="none"/>
        </w:rPr>
        <w:t>BD</w:t>
      </w:r>
      <w:r>
        <w:rPr>
          <w:rFonts w:hint="eastAsia" w:ascii="Times New Roman" w:hAnsi="Times New Roman" w:eastAsia="新宋体"/>
          <w:sz w:val="21"/>
          <w:szCs w:val="21"/>
          <w:highlight w:val="none"/>
        </w:rPr>
        <w:t>的长为</w:t>
      </w:r>
      <w:r>
        <w:rPr>
          <w:rFonts w:hint="eastAsia" w:eastAsia="新宋体"/>
          <w:sz w:val="21"/>
          <w:szCs w:val="21"/>
          <w:highlight w:val="none"/>
          <w:lang w:val="en-US" w:eastAsia="zh-CN"/>
        </w:rPr>
        <w:t>_______.</w:t>
      </w:r>
    </w:p>
    <w:p>
      <w:pPr>
        <w:rPr>
          <w:highlight w:val="none"/>
        </w:rPr>
      </w:pPr>
      <w:r>
        <w:rPr>
          <w:highlight w:val="none"/>
        </w:rPr>
        <w:br w:type="page"/>
      </w:r>
    </w:p>
    <w:p>
      <w:pPr>
        <w:jc w:val="center"/>
        <w:textAlignment w:val="center"/>
        <w:rPr>
          <w:rFonts w:ascii="宋体" w:hAnsi="宋体" w:cs="宋体"/>
          <w:b/>
          <w:highlight w:val="none"/>
        </w:rPr>
      </w:pPr>
      <w:r>
        <w:rPr>
          <w:rFonts w:hint="eastAsia" w:ascii="宋体" w:hAnsi="宋体" w:cs="宋体"/>
          <w:b/>
          <w:highlight w:val="none"/>
        </w:rPr>
        <w:t>参考答案：</w:t>
      </w:r>
    </w:p>
    <w:p>
      <w:pPr>
        <w:spacing w:line="360" w:lineRule="auto"/>
        <w:jc w:val="left"/>
        <w:textAlignment w:val="center"/>
        <w:rPr>
          <w:rFonts w:hint="default" w:eastAsia="宋体"/>
          <w:highlight w:val="none"/>
          <w:lang w:val="en-US" w:eastAsia="zh-CN"/>
        </w:rPr>
      </w:pPr>
      <w:r>
        <w:rPr>
          <w:highlight w:val="none"/>
        </w:rPr>
        <w:t>1．</w:t>
      </w:r>
      <w:r>
        <w:rPr>
          <w:rFonts w:hint="eastAsia"/>
          <w:highlight w:val="none"/>
          <w:lang w:val="en-US" w:eastAsia="zh-CN"/>
        </w:rPr>
        <w:t>A</w:t>
      </w:r>
      <w:r>
        <w:rPr>
          <w:rFonts w:hint="eastAsia"/>
          <w:highlight w:val="none"/>
        </w:rPr>
        <w:t xml:space="preserve">     </w:t>
      </w:r>
      <w:r>
        <w:rPr>
          <w:highlight w:val="none"/>
        </w:rPr>
        <w:t>2．D</w:t>
      </w:r>
      <w:r>
        <w:rPr>
          <w:rFonts w:hint="eastAsia"/>
          <w:highlight w:val="none"/>
        </w:rPr>
        <w:t xml:space="preserve">    </w:t>
      </w:r>
      <w:r>
        <w:rPr>
          <w:highlight w:val="none"/>
        </w:rPr>
        <w:t>3．D</w:t>
      </w:r>
      <w:r>
        <w:rPr>
          <w:rFonts w:hint="eastAsia"/>
          <w:highlight w:val="none"/>
          <w:lang w:val="en-US" w:eastAsia="zh-CN"/>
        </w:rPr>
        <w:t xml:space="preserve">    4.B              </w:t>
      </w:r>
    </w:p>
    <w:p>
      <w:pPr>
        <w:spacing w:line="360" w:lineRule="auto"/>
        <w:jc w:val="both"/>
        <w:textAlignment w:val="center"/>
        <w:rPr>
          <w:highlight w:val="none"/>
        </w:rPr>
      </w:pPr>
      <w:r>
        <w:rPr>
          <w:highlight w:val="none"/>
        </w:rPr>
        <w:t>5．</w:t>
      </w:r>
      <m:oMath>
        <m:r>
          <m:rPr>
            <m:sty m:val="p"/>
          </m:rPr>
          <w:rPr>
            <w:rFonts w:hint="default" w:ascii="Cambria Math"/>
            <w:highlight w:val="none"/>
            <w:lang w:val="en-US" w:eastAsia="zh-CN"/>
          </w:rPr>
          <m:t>2</m:t>
        </m:r>
        <m:rad>
          <m:radPr>
            <m:degHide m:val="1"/>
            <m:ctrlPr>
              <w:rPr>
                <w:rFonts w:ascii="Cambria Math" w:hAnsi="Cambria Math"/>
                <w:i/>
                <w:highlight w:val="none"/>
              </w:rPr>
            </m:ctrlPr>
          </m:radPr>
          <m:deg>
            <m:ctrlPr>
              <w:rPr>
                <w:rFonts w:ascii="Cambria Math" w:hAnsi="Cambria Math"/>
                <w:i/>
                <w:highlight w:val="none"/>
              </w:rPr>
            </m:ctrlPr>
          </m:deg>
          <m:e>
            <m:r>
              <m:rPr/>
              <w:rPr>
                <w:rFonts w:hint="default" w:ascii="Cambria Math" w:hAnsi="Cambria Math"/>
                <w:highlight w:val="none"/>
                <w:lang w:val="en-US" w:eastAsia="zh-CN"/>
              </w:rPr>
              <m:t>13</m:t>
            </m:r>
            <m:ctrlPr>
              <w:rPr>
                <w:rFonts w:ascii="Cambria Math" w:hAnsi="Cambria Math"/>
                <w:i/>
                <w:highlight w:val="none"/>
              </w:rPr>
            </m:ctrlPr>
          </m:e>
        </m:rad>
      </m:oMath>
      <w:r>
        <w:rPr>
          <w:rFonts w:hint="eastAsia" w:hAnsi="Cambria Math"/>
          <w:i w:val="0"/>
          <w:highlight w:val="none"/>
          <w:lang w:val="en-US" w:eastAsia="zh-CN"/>
        </w:rPr>
        <w:t xml:space="preserve">         </w:t>
      </w: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6B0"/>
    <w:rsid w:val="00043B54"/>
    <w:rsid w:val="001D7A06"/>
    <w:rsid w:val="00284433"/>
    <w:rsid w:val="002A1EC6"/>
    <w:rsid w:val="002E035E"/>
    <w:rsid w:val="004B63B4"/>
    <w:rsid w:val="006B16C5"/>
    <w:rsid w:val="008D749D"/>
    <w:rsid w:val="00A6168F"/>
    <w:rsid w:val="00B5766B"/>
    <w:rsid w:val="00BF535F"/>
    <w:rsid w:val="00C806B0"/>
    <w:rsid w:val="00EF035E"/>
    <w:rsid w:val="00F45396"/>
    <w:rsid w:val="1F3B6454"/>
    <w:rsid w:val="29F270C6"/>
    <w:rsid w:val="70FA3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8">
    <w:name w:val="页眉 Char"/>
    <w:basedOn w:val="6"/>
    <w:link w:val="4"/>
    <w:uiPriority w:val="99"/>
    <w:rPr>
      <w:sz w:val="18"/>
      <w:szCs w:val="18"/>
    </w:rPr>
  </w:style>
  <w:style w:type="character" w:customStyle="1" w:styleId="9">
    <w:name w:val="页脚 Char"/>
    <w:basedOn w:val="6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208</Words>
  <Characters>1190</Characters>
  <Lines>9</Lines>
  <Paragraphs>2</Paragraphs>
  <TotalTime>1</TotalTime>
  <ScaleCrop>false</ScaleCrop>
  <LinksUpToDate>false</LinksUpToDate>
  <CharactersWithSpaces>1396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陈</cp:lastModifiedBy>
  <dcterms:modified xsi:type="dcterms:W3CDTF">2022-02-17T11:36:23Z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processed">
    <vt:lpwstr>1</vt:lpwstr>
  </property>
  <property fmtid="{D5CDD505-2E9C-101B-9397-08002B2CF9AE}" pid="3" name="KSOProductBuildVer">
    <vt:lpwstr>2052-11.1.0.11194</vt:lpwstr>
  </property>
  <property fmtid="{D5CDD505-2E9C-101B-9397-08002B2CF9AE}" pid="4" name="ICV">
    <vt:lpwstr>19FB9EB391DB4C90BD4A44B472AA87D5</vt:lpwstr>
  </property>
</Properties>
</file>