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" w:hAnsi="仿宋" w:eastAsia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附件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4</w:t>
      </w:r>
    </w:p>
    <w:p>
      <w:pPr>
        <w:pStyle w:val="2"/>
        <w:spacing w:beforeAutospacing="0" w:afterAutospacing="0" w:line="180" w:lineRule="atLeast"/>
        <w:jc w:val="center"/>
        <w:rPr>
          <w:rFonts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  <w:t>14天行动轨迹查询方式及学员个人健康承诺书</w:t>
      </w:r>
      <w:bookmarkEnd w:id="0"/>
    </w:p>
    <w:p>
      <w:pPr>
        <w:pStyle w:val="6"/>
        <w:jc w:val="center"/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</w:t>
      </w:r>
      <w:r>
        <w:rPr>
          <w:rFonts w:hint="eastAsia" w:ascii="仿宋" w:hAnsi="仿宋" w:eastAsia="仿宋" w:cs="仿宋"/>
          <w:b/>
          <w:bCs/>
          <w:color w:val="333333"/>
          <w:sz w:val="30"/>
          <w:szCs w:val="30"/>
          <w:shd w:val="clear" w:color="auto" w:fill="FFFFFF"/>
        </w:rPr>
        <w:t>查询方式</w:t>
      </w:r>
    </w:p>
    <w:p>
      <w:pPr>
        <w:pStyle w:val="6"/>
        <w:ind w:firstLine="719" w:firstLineChars="257"/>
        <w:rPr>
          <w:rFonts w:ascii="仿宋_GB2312" w:hAnsi="宋体" w:eastAsia="仿宋_GB2312" w:cs="宋体"/>
          <w:b/>
          <w:bCs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</w:t>
      </w:r>
      <w:r>
        <w:rPr>
          <w:rFonts w:hint="eastAsia" w:ascii="仿宋_GB2312" w:hAnsi="宋体" w:eastAsia="仿宋_GB2312" w:cs="宋体"/>
          <w:b/>
          <w:bCs/>
          <w:color w:val="1A1A1A"/>
          <w:kern w:val="0"/>
          <w:sz w:val="28"/>
          <w:szCs w:val="28"/>
        </w:rPr>
        <w:t>即可得到14天行程轨迹证明，把证明打印出来，签名并注明日期提交。</w:t>
      </w:r>
    </w:p>
    <w:p>
      <w:pPr>
        <w:pStyle w:val="6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eastAsia="仿宋_GB2312"/>
          <w:b/>
          <w:bCs/>
          <w:color w:val="1A1A1A"/>
          <w:sz w:val="28"/>
          <w:szCs w:val="28"/>
        </w:rPr>
      </w:pPr>
      <w:r>
        <w:rPr>
          <w:rFonts w:hint="eastAsia" w:ascii="仿宋_GB2312" w:eastAsia="仿宋_GB2312"/>
          <w:color w:val="1A1A1A"/>
          <w:sz w:val="28"/>
          <w:szCs w:val="28"/>
        </w:rPr>
        <w:t>方法2：</w:t>
      </w:r>
      <w:r>
        <w:rPr>
          <w:rFonts w:ascii="仿宋_GB2312" w:eastAsia="仿宋_GB2312"/>
          <w:color w:val="1A1A1A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eastAsia="仿宋_GB2312"/>
          <w:color w:val="1A1A1A"/>
          <w:sz w:val="28"/>
          <w:szCs w:val="28"/>
        </w:rPr>
        <w:t>行动轨迹，发送短信后，提供身份证号码后四位数，即可收到运营商的行动轨迹证明短信。</w:t>
      </w:r>
      <w:r>
        <w:rPr>
          <w:rFonts w:hint="eastAsia" w:ascii="仿宋_GB2312" w:eastAsia="仿宋_GB2312"/>
          <w:b/>
          <w:bCs/>
          <w:color w:val="1A1A1A"/>
          <w:sz w:val="28"/>
          <w:szCs w:val="28"/>
        </w:rPr>
        <w:t>然后把短信打印出来，签名并注明时间。</w:t>
      </w:r>
    </w:p>
    <w:p>
      <w:pPr>
        <w:pStyle w:val="6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6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6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6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6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6"/>
        <w:rPr>
          <w:rFonts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提交《个人健康承诺书》，承诺书如下，请认真填写相关信息，打印手写签名报名时提交。</w:t>
      </w:r>
    </w:p>
    <w:p>
      <w:pPr>
        <w:pStyle w:val="3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6"/>
        <w:ind w:right="-519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6"/>
        <w:ind w:right="-519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6"/>
        <w:ind w:right="-519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6"/>
        <w:ind w:right="-99" w:rightChars="-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6"/>
        <w:ind w:right="-519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6"/>
        <w:ind w:right="-519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6"/>
        <w:ind w:right="-519" w:rightChars="-247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ind w:right="560"/>
        <w:jc w:val="center"/>
        <w:rPr>
          <w:rFonts w:ascii="仿宋_GB2312" w:eastAsia="仿宋_GB2312"/>
          <w:color w:val="1A1A1A"/>
          <w:sz w:val="28"/>
          <w:szCs w:val="28"/>
        </w:rPr>
      </w:pPr>
      <w:r>
        <w:rPr>
          <w:rFonts w:hint="eastAsia" w:ascii="仿宋_GB2312" w:eastAsia="仿宋_GB2312"/>
          <w:color w:val="1A1A1A"/>
          <w:sz w:val="28"/>
          <w:szCs w:val="28"/>
        </w:rPr>
        <w:t xml:space="preserve">                             </w:t>
      </w:r>
      <w:r>
        <w:rPr>
          <w:rFonts w:hint="eastAsia" w:ascii="仿宋_GB2312" w:eastAsia="仿宋_GB2312"/>
          <w:color w:val="1A1A1A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color w:val="1A1A1A"/>
          <w:sz w:val="28"/>
          <w:szCs w:val="28"/>
        </w:rPr>
        <w:t>承诺人：</w:t>
      </w:r>
    </w:p>
    <w:p>
      <w:pPr>
        <w:ind w:firstLine="5600" w:firstLineChars="2000"/>
      </w:pPr>
      <w:r>
        <w:rPr>
          <w:rFonts w:hint="eastAsia" w:ascii="仿宋_GB2312" w:eastAsia="仿宋_GB2312"/>
          <w:color w:val="1A1A1A"/>
          <w:sz w:val="28"/>
          <w:szCs w:val="28"/>
        </w:rPr>
        <w:t>202</w:t>
      </w:r>
      <w:r>
        <w:rPr>
          <w:rFonts w:hint="eastAsia" w:ascii="仿宋_GB2312" w:eastAsia="仿宋_GB2312"/>
          <w:color w:val="1A1A1A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color w:val="1A1A1A"/>
          <w:sz w:val="28"/>
          <w:szCs w:val="28"/>
        </w:rPr>
        <w:t>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5ZTMyZmNhOGU2ZDkxY2FlYmY2YmU4NWNkYWE0MTcifQ=="/>
  </w:docVars>
  <w:rsids>
    <w:rsidRoot w:val="12617AD3"/>
    <w:rsid w:val="1261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</w:style>
  <w:style w:type="paragraph" w:styleId="3">
    <w:name w:val="Title"/>
    <w:basedOn w:val="1"/>
    <w:next w:val="1"/>
    <w:qFormat/>
    <w:uiPriority w:val="10"/>
    <w:pPr>
      <w:widowControl w:val="0"/>
      <w:spacing w:line="360" w:lineRule="auto"/>
      <w:jc w:val="center"/>
    </w:pPr>
    <w:rPr>
      <w:rFonts w:ascii="黑体" w:hAnsi="黑体" w:eastAsia="黑体" w:cs="宋体"/>
      <w:b/>
      <w:bCs/>
      <w:kern w:val="2"/>
      <w:sz w:val="36"/>
      <w:szCs w:val="36"/>
    </w:rPr>
  </w:style>
  <w:style w:type="paragraph" w:styleId="6">
    <w:name w:val="List Paragraph"/>
    <w:basedOn w:val="1"/>
    <w:qFormat/>
    <w:uiPriority w:val="1"/>
    <w:pPr>
      <w:widowControl w:val="0"/>
      <w:jc w:val="both"/>
    </w:pPr>
    <w:rPr>
      <w:rFonts w:ascii="Times New Roman" w:hAnsi="Times New Roman" w:eastAsia="宋体"/>
      <w:kern w:val="2"/>
      <w:sz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2022-06-27T07:39:00Z</dcterms:created>
  <dc:creator>公子初羨</dc:creator>
  <cp:lastModifiedBy>公子初羨</cp:lastModifiedBy>
  <dcterms:modified xsi:type="dcterms:W3CDTF">2022-06-27T07:41:03Z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D704C9399BF648798EB39F72DE406E1E</vt:lpwstr>
  </property>
</Properties>
</file>