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kern w:val="2"/>
          <w:sz w:val="32"/>
          <w:szCs w:val="32"/>
          <w:lang w:val="en-US" w:eastAsia="zh-CN" w:bidi="ar-SA"/>
        </w:rPr>
        <w:t xml:space="preserve">附件2  </w:t>
      </w:r>
      <w:r>
        <w:rPr>
          <w:rFonts w:hint="eastAsia" w:ascii="黑体" w:hAnsi="黑体" w:eastAsia="黑体" w:cs="黑体"/>
          <w:spacing w:val="14"/>
          <w:sz w:val="32"/>
          <w:szCs w:val="32"/>
          <w:lang w:val="en-US" w:eastAsia="zh-CN"/>
        </w:rPr>
        <w:t>孙华军</w:t>
      </w:r>
      <w:r>
        <w:rPr>
          <w:rFonts w:hint="eastAsia" w:ascii="黑体" w:hAnsi="黑体" w:eastAsia="黑体" w:cs="黑体"/>
          <w:spacing w:val="14"/>
          <w:sz w:val="32"/>
          <w:szCs w:val="32"/>
          <w:lang w:eastAsia="zh-CN"/>
        </w:rPr>
        <w:t>名师工作室</w:t>
      </w:r>
      <w:r>
        <w:rPr>
          <w:rFonts w:hint="eastAsia" w:ascii="黑体" w:hAnsi="黑体" w:eastAsia="黑体" w:cs="黑体"/>
          <w:spacing w:val="14"/>
          <w:sz w:val="32"/>
          <w:szCs w:val="32"/>
          <w:lang w:val="en-US" w:eastAsia="zh-CN"/>
        </w:rPr>
        <w:t>9月份主题研修</w:t>
      </w:r>
      <w:r>
        <w:rPr>
          <w:rFonts w:hint="eastAsia" w:ascii="黑体" w:hAnsi="黑体" w:eastAsia="黑体" w:cs="黑体"/>
          <w:spacing w:val="14"/>
          <w:sz w:val="32"/>
          <w:szCs w:val="32"/>
        </w:rPr>
        <w:t>活动安排</w:t>
      </w:r>
      <w:r>
        <w:rPr>
          <w:rFonts w:hint="eastAsia" w:ascii="黑体" w:hAnsi="黑体" w:eastAsia="黑体" w:cs="黑体"/>
          <w:spacing w:val="14"/>
          <w:sz w:val="32"/>
          <w:szCs w:val="32"/>
          <w:lang w:val="en-US" w:eastAsia="zh-CN"/>
        </w:rPr>
        <w:t>表</w:t>
      </w:r>
      <w:bookmarkStart w:id="0" w:name="_GoBack"/>
      <w:bookmarkEnd w:id="0"/>
    </w:p>
    <w:p>
      <w:pPr>
        <w:pStyle w:val="7"/>
        <w:numPr>
          <w:ilvl w:val="0"/>
          <w:numId w:val="0"/>
        </w:numPr>
        <w:rPr>
          <w:rFonts w:hint="eastAsia" w:ascii="方正楷体_GB2312" w:hAnsi="方正楷体_GB2312" w:eastAsia="方正楷体_GB2312" w:cs="方正楷体_GB2312"/>
          <w:kern w:val="2"/>
          <w:sz w:val="32"/>
          <w:szCs w:val="32"/>
          <w:lang w:val="en-US" w:eastAsia="zh-CN" w:bidi="ar-SA"/>
        </w:rPr>
      </w:pPr>
    </w:p>
    <w:tbl>
      <w:tblPr>
        <w:tblStyle w:val="5"/>
        <w:tblW w:w="8921" w:type="dxa"/>
        <w:tblInd w:w="23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2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8" w:space="0"/>
            <w:insideV w:val="single" w:color="auto" w:sz="1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8" w:hRule="atLeast"/>
        </w:trPr>
        <w:tc>
          <w:tcPr>
            <w:tcW w:w="8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tbl>
            <w:tblPr>
              <w:tblStyle w:val="5"/>
              <w:tblW w:w="907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57"/>
              <w:gridCol w:w="1737"/>
              <w:gridCol w:w="2613"/>
              <w:gridCol w:w="1890"/>
              <w:gridCol w:w="138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5" w:hRule="atLeast"/>
                <w:jc w:val="center"/>
              </w:trPr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日期</w:t>
                  </w:r>
                </w:p>
              </w:tc>
              <w:tc>
                <w:tcPr>
                  <w:tcW w:w="17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时间</w:t>
                  </w:r>
                </w:p>
              </w:tc>
              <w:tc>
                <w:tcPr>
                  <w:tcW w:w="26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研修内容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负责人/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主讲人</w:t>
                  </w:r>
                </w:p>
              </w:tc>
              <w:tc>
                <w:tcPr>
                  <w:tcW w:w="13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地点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5" w:hRule="atLeast"/>
                <w:jc w:val="center"/>
              </w:trPr>
              <w:tc>
                <w:tcPr>
                  <w:tcW w:w="14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right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9月27日</w:t>
                  </w:r>
                </w:p>
              </w:tc>
              <w:tc>
                <w:tcPr>
                  <w:tcW w:w="17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333333"/>
                      <w:sz w:val="24"/>
                      <w:szCs w:val="24"/>
                      <w:lang w:val="en-US" w:eastAsia="zh-CN"/>
                    </w:rPr>
                    <w:t>8:00-8：50</w:t>
                  </w:r>
                </w:p>
              </w:tc>
              <w:tc>
                <w:tcPr>
                  <w:tcW w:w="26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报到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田慧颖</w:t>
                  </w:r>
                </w:p>
              </w:tc>
              <w:tc>
                <w:tcPr>
                  <w:tcW w:w="13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333333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睦和楼物理实验室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5" w:hRule="atLeast"/>
                <w:jc w:val="center"/>
              </w:trPr>
              <w:tc>
                <w:tcPr>
                  <w:tcW w:w="145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pacing w:val="-11"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Fonts w:hint="eastAsia" w:ascii="宋体" w:hAnsi="宋体" w:eastAsia="宋体" w:cs="宋体"/>
                      <w:spacing w:val="-10"/>
                      <w:sz w:val="24"/>
                      <w:szCs w:val="24"/>
                    </w:rPr>
                    <w:t>月</w:t>
                  </w:r>
                  <w:r>
                    <w:rPr>
                      <w:rFonts w:hint="eastAsia" w:ascii="宋体" w:hAnsi="宋体" w:eastAsia="宋体" w:cs="宋体"/>
                      <w:spacing w:val="-10"/>
                      <w:sz w:val="24"/>
                      <w:szCs w:val="24"/>
                      <w:lang w:val="en-US" w:eastAsia="zh-CN"/>
                    </w:rPr>
                    <w:t>27</w:t>
                  </w:r>
                  <w:r>
                    <w:rPr>
                      <w:rFonts w:hint="eastAsia" w:ascii="宋体" w:hAnsi="宋体" w:eastAsia="宋体" w:cs="宋体"/>
                      <w:spacing w:val="-10"/>
                      <w:sz w:val="24"/>
                      <w:szCs w:val="24"/>
                    </w:rPr>
                    <w:t>日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spacing w:val="-2"/>
                      <w:sz w:val="24"/>
                      <w:szCs w:val="24"/>
                    </w:rPr>
                    <w:t>上</w:t>
                  </w:r>
                  <w:r>
                    <w:rPr>
                      <w:rFonts w:hint="eastAsia" w:ascii="宋体" w:hAnsi="宋体" w:eastAsia="宋体" w:cs="宋体"/>
                      <w:spacing w:val="-1"/>
                      <w:sz w:val="24"/>
                      <w:szCs w:val="24"/>
                    </w:rPr>
                    <w:t>午</w:t>
                  </w:r>
                </w:p>
              </w:tc>
              <w:tc>
                <w:tcPr>
                  <w:tcW w:w="17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8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55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  <w:t>-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35</w:t>
                  </w:r>
                </w:p>
              </w:tc>
              <w:tc>
                <w:tcPr>
                  <w:tcW w:w="26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示范课：高中必修一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《自由落体运动》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三亚人大附中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朱汉阳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333333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睦和楼物理实验室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5" w:hRule="atLeast"/>
                <w:jc w:val="center"/>
              </w:trPr>
              <w:tc>
                <w:tcPr>
                  <w:tcW w:w="145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7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ind w:firstLine="240" w:firstLineChars="100"/>
                    <w:jc w:val="both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9:50-10:30</w:t>
                  </w:r>
                </w:p>
              </w:tc>
              <w:tc>
                <w:tcPr>
                  <w:tcW w:w="26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示范课：高中必修一《自由落体运动》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乐东思源高中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陈道方</w:t>
                  </w:r>
                </w:p>
              </w:tc>
              <w:tc>
                <w:tcPr>
                  <w:tcW w:w="138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5" w:hRule="atLeast"/>
                <w:jc w:val="center"/>
              </w:trPr>
              <w:tc>
                <w:tcPr>
                  <w:tcW w:w="145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7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40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  <w:t>-1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6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评课议课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陈素梅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孙华军</w:t>
                  </w:r>
                </w:p>
              </w:tc>
              <w:tc>
                <w:tcPr>
                  <w:tcW w:w="138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01" w:hRule="atLeast"/>
                <w:jc w:val="center"/>
              </w:trPr>
              <w:tc>
                <w:tcPr>
                  <w:tcW w:w="145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7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11:3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  <w:t>0-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12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  <w:t>: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30</w:t>
                  </w:r>
                </w:p>
              </w:tc>
              <w:tc>
                <w:tcPr>
                  <w:tcW w:w="26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讲座：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《物理规律课课堂教学模式的探索》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孙华军</w:t>
                  </w:r>
                </w:p>
              </w:tc>
              <w:tc>
                <w:tcPr>
                  <w:tcW w:w="138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5" w:hRule="atLeast"/>
                <w:jc w:val="center"/>
              </w:trPr>
              <w:tc>
                <w:tcPr>
                  <w:tcW w:w="1457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75" w:line="320" w:lineRule="exact"/>
                    <w:ind w:left="144" w:leftChars="0" w:right="245" w:rightChars="0" w:hanging="9" w:firstLineChars="0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pacing w:val="-11"/>
                      <w:sz w:val="24"/>
                      <w:szCs w:val="24"/>
                      <w:lang w:val="en-US" w:eastAsia="zh-CN"/>
                    </w:rPr>
                    <w:t>9</w:t>
                  </w:r>
                  <w:r>
                    <w:rPr>
                      <w:rFonts w:hint="eastAsia" w:ascii="宋体" w:hAnsi="宋体" w:eastAsia="宋体" w:cs="宋体"/>
                      <w:spacing w:val="-10"/>
                      <w:sz w:val="24"/>
                      <w:szCs w:val="24"/>
                    </w:rPr>
                    <w:t xml:space="preserve">月 </w:t>
                  </w:r>
                  <w:r>
                    <w:rPr>
                      <w:rFonts w:hint="eastAsia" w:ascii="宋体" w:hAnsi="宋体" w:eastAsia="宋体" w:cs="宋体"/>
                      <w:spacing w:val="-10"/>
                      <w:sz w:val="24"/>
                      <w:szCs w:val="24"/>
                      <w:lang w:val="en-US" w:eastAsia="zh-CN"/>
                    </w:rPr>
                    <w:t>27</w:t>
                  </w:r>
                  <w:r>
                    <w:rPr>
                      <w:rFonts w:hint="eastAsia" w:ascii="宋体" w:hAnsi="宋体" w:eastAsia="宋体" w:cs="宋体"/>
                      <w:spacing w:val="-10"/>
                      <w:sz w:val="24"/>
                      <w:szCs w:val="24"/>
                    </w:rPr>
                    <w:t xml:space="preserve"> 日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下</w:t>
                  </w:r>
                  <w:r>
                    <w:rPr>
                      <w:rFonts w:hint="eastAsia" w:ascii="宋体" w:hAnsi="宋体" w:eastAsia="宋体" w:cs="宋体"/>
                      <w:spacing w:val="-1"/>
                      <w:sz w:val="24"/>
                      <w:szCs w:val="24"/>
                    </w:rPr>
                    <w:t>午</w:t>
                  </w:r>
                </w:p>
              </w:tc>
              <w:tc>
                <w:tcPr>
                  <w:tcW w:w="17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75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pacing w:val="4"/>
                      <w:position w:val="2"/>
                      <w:sz w:val="24"/>
                      <w:szCs w:val="24"/>
                      <w:lang w:val="en-US" w:eastAsia="zh-CN"/>
                    </w:rPr>
                    <w:t>14:10--14:50</w:t>
                  </w:r>
                </w:p>
              </w:tc>
              <w:tc>
                <w:tcPr>
                  <w:tcW w:w="26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示范课：八年级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《汽化和液化》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三亚人大附中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赵瑞冬</w:t>
                  </w:r>
                </w:p>
              </w:tc>
              <w:tc>
                <w:tcPr>
                  <w:tcW w:w="1380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333333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谦光楼物理实验室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5" w:hRule="atLeast"/>
                <w:jc w:val="center"/>
              </w:trPr>
              <w:tc>
                <w:tcPr>
                  <w:tcW w:w="145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</w:tc>
              <w:tc>
                <w:tcPr>
                  <w:tcW w:w="17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75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pacing w:val="4"/>
                      <w:position w:val="2"/>
                      <w:sz w:val="24"/>
                      <w:szCs w:val="24"/>
                      <w:lang w:val="en-US" w:eastAsia="zh-CN"/>
                    </w:rPr>
                    <w:t>15:00--15:40</w:t>
                  </w:r>
                </w:p>
              </w:tc>
              <w:tc>
                <w:tcPr>
                  <w:tcW w:w="26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示范课：八年级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《汽化和液化》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乐东中学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盛绣苗</w:t>
                  </w:r>
                </w:p>
              </w:tc>
              <w:tc>
                <w:tcPr>
                  <w:tcW w:w="138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5" w:hRule="atLeast"/>
                <w:jc w:val="center"/>
              </w:trPr>
              <w:tc>
                <w:tcPr>
                  <w:tcW w:w="145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7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75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eastAsia="宋体" w:cs="宋体"/>
                      <w:spacing w:val="4"/>
                      <w:position w:val="2"/>
                      <w:sz w:val="24"/>
                      <w:szCs w:val="24"/>
                      <w:lang w:val="en-US" w:eastAsia="zh-CN"/>
                    </w:rPr>
                    <w:t>15:50--16:30</w:t>
                  </w:r>
                </w:p>
              </w:tc>
              <w:tc>
                <w:tcPr>
                  <w:tcW w:w="26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评课议课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陈素梅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孙华军</w:t>
                  </w:r>
                </w:p>
              </w:tc>
              <w:tc>
                <w:tcPr>
                  <w:tcW w:w="138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14" w:hRule="atLeast"/>
                <w:jc w:val="center"/>
              </w:trPr>
              <w:tc>
                <w:tcPr>
                  <w:tcW w:w="1457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4"/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  <w:tc>
                <w:tcPr>
                  <w:tcW w:w="173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75" w:line="320" w:lineRule="exact"/>
                    <w:jc w:val="center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pacing w:val="4"/>
                      <w:position w:val="2"/>
                      <w:sz w:val="24"/>
                      <w:szCs w:val="24"/>
                      <w:lang w:val="en-US" w:eastAsia="zh-CN"/>
                    </w:rPr>
                    <w:t>16:40--17:40</w:t>
                  </w:r>
                </w:p>
              </w:tc>
              <w:tc>
                <w:tcPr>
                  <w:tcW w:w="261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讲座：</w:t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《整本书阅读和大单元教学设计》</w:t>
                  </w:r>
                </w:p>
              </w:tc>
              <w:tc>
                <w:tcPr>
                  <w:tcW w:w="18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color w:val="auto"/>
                      <w:sz w:val="24"/>
                      <w:szCs w:val="24"/>
                      <w:lang w:val="en-US" w:eastAsia="zh-CN"/>
                    </w:rPr>
                    <w:t>陈素梅</w:t>
                  </w:r>
                </w:p>
              </w:tc>
              <w:tc>
                <w:tcPr>
                  <w:tcW w:w="1380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20" w:lineRule="exact"/>
                    <w:jc w:val="left"/>
                    <w:textAlignment w:val="auto"/>
                    <w:rPr>
                      <w:rFonts w:hint="eastAsia" w:ascii="宋体" w:hAnsi="宋体" w:eastAsia="宋体" w:cs="宋体"/>
                      <w:color w:val="auto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</w:tbl>
          <w:p>
            <w:pPr>
              <w:tabs>
                <w:tab w:val="left" w:pos="3323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altName w:val="楷体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36394A1F"/>
    <w:rsid w:val="36394A1F"/>
    <w:rsid w:val="74D56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3"/>
    <w:next w:val="1"/>
    <w:qFormat/>
    <w:uiPriority w:val="0"/>
    <w:pPr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auto" w:fill="auto"/>
      <w:spacing w:before="190" w:line="500" w:lineRule="exact"/>
      <w:ind w:left="756"/>
      <w:outlineLvl w:val="1"/>
    </w:pPr>
    <w:rPr>
      <w:rFonts w:ascii="楷体" w:hAnsi="楷体" w:eastAsia="楷体" w:cs="楷体"/>
      <w:b/>
      <w:bCs/>
      <w:kern w:val="1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宋体" w:eastAsia="宋体" w:cs="宋体"/>
      <w:kern w:val="0"/>
      <w:sz w:val="24"/>
      <w:szCs w:val="32"/>
      <w:lang w:val="en-US" w:eastAsia="zh-CN" w:bidi="ar-SA"/>
    </w:rPr>
  </w:style>
  <w:style w:type="paragraph" w:customStyle="1" w:styleId="7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 w:cs="Ari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247</Words>
  <Characters>337</Characters>
  <Lines>0</Lines>
  <Paragraphs>0</Paragraphs>
  <TotalTime>10</TotalTime>
  <ScaleCrop>false</ScaleCrop>
  <LinksUpToDate>false</LinksUpToDate>
  <CharactersWithSpaces>348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2023-09-21T07:40:00Z</dcterms:created>
  <dc:creator>阿文</dc:creator>
  <cp:lastModifiedBy>阿文</cp:lastModifiedBy>
  <dcterms:modified xsi:type="dcterms:W3CDTF">2023-09-21T07:58:00Z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8266742384F04073AF41B1450D30FCB9_11</vt:lpwstr>
  </property>
</Properties>
</file>