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102A" w:rsidRDefault="00E2102A" w:rsidP="00E2102A">
      <w:pPr>
        <w:rPr>
          <w:rFonts w:ascii="黑体" w:eastAsia="黑体" w:hAnsi="黑体" w:cs="Times New Roman" w:hint="eastAsia"/>
          <w:sz w:val="32"/>
          <w:szCs w:val="32"/>
        </w:rPr>
      </w:pPr>
      <w:r>
        <w:rPr>
          <w:rFonts w:ascii="黑体" w:eastAsia="黑体" w:hAnsi="黑体" w:cstheme="majorEastAsia" w:hint="eastAsia"/>
          <w:sz w:val="32"/>
          <w:szCs w:val="32"/>
        </w:rPr>
        <w:t>附</w:t>
      </w:r>
      <w:r>
        <w:rPr>
          <w:rFonts w:ascii="黑体" w:eastAsia="黑体" w:hAnsi="黑体" w:cs="Times New Roman"/>
          <w:sz w:val="32"/>
          <w:szCs w:val="32"/>
        </w:rPr>
        <w:t>件</w:t>
      </w:r>
      <w:r>
        <w:rPr>
          <w:rFonts w:ascii="黑体" w:eastAsia="黑体" w:hAnsi="黑体" w:cs="Times New Roman" w:hint="eastAsia"/>
          <w:sz w:val="32"/>
          <w:szCs w:val="32"/>
        </w:rPr>
        <w:t>１</w:t>
      </w:r>
    </w:p>
    <w:p w:rsidR="00E2102A" w:rsidRDefault="00E2102A" w:rsidP="00E2102A"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简体" w:eastAsia="方正小标宋简体" w:hAnsi="黑体" w:cs="Times New Roman" w:hint="eastAsia"/>
          <w:color w:val="000000"/>
          <w:sz w:val="40"/>
          <w:szCs w:val="40"/>
        </w:rPr>
      </w:pPr>
      <w:r>
        <w:rPr>
          <w:rFonts w:ascii="方正小标宋简体" w:eastAsia="方正小标宋简体" w:hAnsi="黑体" w:cs="Times New Roman" w:hint="eastAsia"/>
          <w:color w:val="000000"/>
          <w:sz w:val="40"/>
          <w:szCs w:val="40"/>
        </w:rPr>
        <w:t>海南省2024年义务教育质量监测结果运用</w:t>
      </w:r>
    </w:p>
    <w:p w:rsidR="00E2102A" w:rsidRDefault="00E2102A" w:rsidP="00E2102A"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简体" w:eastAsia="方正小标宋简体" w:hAnsi="黑体" w:cs="Times New Roman" w:hint="eastAsia"/>
          <w:color w:val="000000"/>
          <w:sz w:val="40"/>
          <w:szCs w:val="40"/>
        </w:rPr>
      </w:pPr>
      <w:r>
        <w:rPr>
          <w:rFonts w:ascii="方正小标宋简体" w:eastAsia="方正小标宋简体" w:hAnsi="黑体" w:cs="Times New Roman" w:hint="eastAsia"/>
          <w:color w:val="000000"/>
          <w:sz w:val="40"/>
          <w:szCs w:val="40"/>
        </w:rPr>
        <w:t>优秀案例申报书</w:t>
      </w:r>
    </w:p>
    <w:p w:rsidR="00E2102A" w:rsidRDefault="00E2102A" w:rsidP="00E2102A">
      <w:pPr>
        <w:widowControl/>
        <w:shd w:val="clear" w:color="auto" w:fill="FFFFFF"/>
        <w:spacing w:line="400" w:lineRule="exact"/>
        <w:jc w:val="center"/>
        <w:outlineLvl w:val="1"/>
        <w:rPr>
          <w:rFonts w:ascii="Times New Roman" w:eastAsia="仿宋" w:hAnsi="Times New Roman" w:cs="Times New Roman"/>
          <w:color w:val="000000"/>
          <w:sz w:val="36"/>
          <w:szCs w:val="36"/>
        </w:rPr>
      </w:pPr>
    </w:p>
    <w:tbl>
      <w:tblPr>
        <w:tblW w:w="8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1418"/>
        <w:gridCol w:w="470"/>
        <w:gridCol w:w="1275"/>
        <w:gridCol w:w="1418"/>
        <w:gridCol w:w="3843"/>
      </w:tblGrid>
      <w:tr w:rsidR="00E2102A" w:rsidTr="00252707">
        <w:trPr>
          <w:trHeight w:val="20"/>
          <w:jc w:val="center"/>
        </w:trPr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案例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7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E2102A" w:rsidTr="00252707">
        <w:trPr>
          <w:trHeight w:val="20"/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276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负责人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姓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单位及职务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E2102A" w:rsidTr="00252707">
        <w:trPr>
          <w:trHeight w:val="20"/>
          <w:jc w:val="center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276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E2102A" w:rsidTr="00252707">
        <w:trPr>
          <w:trHeight w:val="614"/>
          <w:jc w:val="center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24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学    段</w:t>
            </w: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24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中学/小学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24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学    科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24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德育/语文/数学/英语/科学/体育/艺术/劳动/心理健康/综合类</w:t>
            </w:r>
          </w:p>
        </w:tc>
      </w:tr>
      <w:tr w:rsidR="00E2102A" w:rsidTr="00252707">
        <w:trPr>
          <w:trHeight w:val="20"/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工作组成员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担任务分工</w:t>
            </w:r>
          </w:p>
        </w:tc>
      </w:tr>
      <w:tr w:rsidR="00E2102A" w:rsidTr="00252707">
        <w:trPr>
          <w:trHeight w:val="20"/>
          <w:jc w:val="center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E2102A" w:rsidTr="00252707">
        <w:trPr>
          <w:trHeight w:val="20"/>
          <w:jc w:val="center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E2102A" w:rsidTr="00252707">
        <w:trPr>
          <w:trHeight w:val="796"/>
          <w:jc w:val="center"/>
        </w:trPr>
        <w:tc>
          <w:tcPr>
            <w:tcW w:w="5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widowControl/>
              <w:spacing w:line="48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E2102A" w:rsidTr="00252707">
        <w:trPr>
          <w:trHeight w:val="460"/>
          <w:jc w:val="center"/>
        </w:trPr>
        <w:tc>
          <w:tcPr>
            <w:tcW w:w="8973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spacing w:line="360" w:lineRule="auto"/>
              <w:rPr>
                <w:rFonts w:ascii="仿宋" w:eastAsia="仿宋" w:hAnsi="仿宋" w:cs="宋体" w:hint="eastAsia"/>
                <w:i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一</w:t>
            </w:r>
            <w: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  <w:t>、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问题描述</w:t>
            </w:r>
            <w:r>
              <w:rPr>
                <w:rFonts w:ascii="仿宋" w:eastAsia="仿宋" w:hAnsi="仿宋" w:cs="宋体" w:hint="eastAsia"/>
                <w:i/>
                <w:color w:val="000000"/>
                <w:kern w:val="0"/>
                <w:sz w:val="22"/>
              </w:rPr>
              <w:t>（基</w:t>
            </w:r>
            <w:r>
              <w:rPr>
                <w:rFonts w:ascii="仿宋" w:eastAsia="仿宋" w:hAnsi="仿宋" w:cs="宋体"/>
                <w:i/>
                <w:color w:val="000000"/>
                <w:kern w:val="0"/>
                <w:sz w:val="22"/>
              </w:rPr>
              <w:t>于监测结果</w:t>
            </w:r>
            <w:r>
              <w:rPr>
                <w:rFonts w:ascii="仿宋" w:eastAsia="仿宋" w:hAnsi="仿宋" w:cs="宋体" w:hint="eastAsia"/>
                <w:i/>
                <w:color w:val="000000"/>
                <w:kern w:val="0"/>
                <w:sz w:val="22"/>
              </w:rPr>
              <w:t>需</w:t>
            </w:r>
            <w:r>
              <w:rPr>
                <w:rFonts w:ascii="仿宋" w:eastAsia="仿宋" w:hAnsi="仿宋" w:cs="宋体"/>
                <w:i/>
                <w:color w:val="000000"/>
                <w:kern w:val="0"/>
                <w:sz w:val="22"/>
              </w:rPr>
              <w:t>要</w:t>
            </w:r>
            <w:r>
              <w:rPr>
                <w:rFonts w:ascii="仿宋" w:eastAsia="仿宋" w:hAnsi="仿宋" w:cs="宋体" w:hint="eastAsia"/>
                <w:i/>
                <w:color w:val="000000"/>
                <w:kern w:val="0"/>
                <w:sz w:val="22"/>
              </w:rPr>
              <w:t>重</w:t>
            </w:r>
            <w:r>
              <w:rPr>
                <w:rFonts w:ascii="仿宋" w:eastAsia="仿宋" w:hAnsi="仿宋" w:cs="宋体"/>
                <w:i/>
                <w:color w:val="000000"/>
                <w:kern w:val="0"/>
                <w:sz w:val="22"/>
              </w:rPr>
              <w:t>点解决的主要</w:t>
            </w:r>
            <w:r>
              <w:rPr>
                <w:rFonts w:ascii="仿宋" w:eastAsia="仿宋" w:hAnsi="仿宋" w:cs="宋体" w:hint="eastAsia"/>
                <w:i/>
                <w:color w:val="000000"/>
                <w:kern w:val="0"/>
                <w:sz w:val="22"/>
              </w:rPr>
              <w:t>问题，</w:t>
            </w:r>
            <w:r>
              <w:rPr>
                <w:rFonts w:ascii="仿宋" w:eastAsia="仿宋" w:hAnsi="仿宋" w:cs="宋体"/>
                <w:i/>
                <w:color w:val="000000"/>
                <w:kern w:val="0"/>
                <w:sz w:val="22"/>
              </w:rPr>
              <w:t>5</w:t>
            </w:r>
            <w:r>
              <w:rPr>
                <w:rFonts w:ascii="仿宋" w:eastAsia="仿宋" w:hAnsi="仿宋" w:cs="宋体" w:hint="eastAsia"/>
                <w:i/>
                <w:color w:val="000000"/>
                <w:kern w:val="0"/>
                <w:sz w:val="22"/>
              </w:rPr>
              <w:t>00字</w:t>
            </w:r>
            <w:r>
              <w:rPr>
                <w:rFonts w:ascii="仿宋" w:eastAsia="仿宋" w:hAnsi="仿宋" w:cs="宋体"/>
                <w:i/>
                <w:color w:val="000000"/>
                <w:kern w:val="0"/>
                <w:sz w:val="22"/>
              </w:rPr>
              <w:t>以内</w:t>
            </w:r>
            <w:r>
              <w:rPr>
                <w:rFonts w:ascii="仿宋" w:eastAsia="仿宋" w:hAnsi="仿宋" w:cs="宋体" w:hint="eastAsia"/>
                <w:i/>
                <w:color w:val="000000"/>
                <w:kern w:val="0"/>
                <w:sz w:val="22"/>
              </w:rPr>
              <w:t>，</w:t>
            </w:r>
            <w:r>
              <w:rPr>
                <w:rFonts w:ascii="仿宋" w:eastAsia="仿宋" w:hAnsi="仿宋" w:cs="宋体"/>
                <w:i/>
                <w:color w:val="000000"/>
                <w:kern w:val="0"/>
                <w:sz w:val="22"/>
              </w:rPr>
              <w:t>可附页</w:t>
            </w:r>
            <w:r>
              <w:rPr>
                <w:rFonts w:ascii="仿宋" w:eastAsia="仿宋" w:hAnsi="仿宋" w:cs="宋体" w:hint="eastAsia"/>
                <w:i/>
                <w:color w:val="000000"/>
                <w:kern w:val="0"/>
                <w:sz w:val="22"/>
              </w:rPr>
              <w:t>）</w:t>
            </w:r>
          </w:p>
        </w:tc>
      </w:tr>
      <w:tr w:rsidR="00E2102A" w:rsidTr="00252707">
        <w:trPr>
          <w:trHeight w:val="612"/>
          <w:jc w:val="center"/>
        </w:trPr>
        <w:tc>
          <w:tcPr>
            <w:tcW w:w="8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2A" w:rsidRDefault="00E2102A" w:rsidP="00252707">
            <w:pPr>
              <w:spacing w:line="360" w:lineRule="auto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  <w:p w:rsidR="00E2102A" w:rsidRDefault="00E2102A" w:rsidP="00252707">
            <w:pPr>
              <w:spacing w:line="360" w:lineRule="auto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  <w:p w:rsidR="00E2102A" w:rsidRDefault="00E2102A" w:rsidP="00252707">
            <w:pPr>
              <w:spacing w:line="360" w:lineRule="auto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  <w:p w:rsidR="00E2102A" w:rsidRDefault="00E2102A" w:rsidP="00252707">
            <w:pPr>
              <w:spacing w:line="360" w:lineRule="auto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  <w:p w:rsidR="00E2102A" w:rsidRDefault="00E2102A" w:rsidP="00252707">
            <w:pPr>
              <w:spacing w:line="360" w:lineRule="auto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  <w:p w:rsidR="00E2102A" w:rsidRDefault="00E2102A" w:rsidP="00252707">
            <w:pPr>
              <w:spacing w:line="360" w:lineRule="auto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  <w:p w:rsidR="00E2102A" w:rsidRDefault="00E2102A" w:rsidP="00252707">
            <w:pPr>
              <w:spacing w:line="360" w:lineRule="auto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  <w:p w:rsidR="00E2102A" w:rsidRDefault="00E2102A" w:rsidP="00252707">
            <w:pPr>
              <w:spacing w:line="360" w:lineRule="auto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E2102A" w:rsidTr="00252707">
        <w:trPr>
          <w:trHeight w:val="644"/>
          <w:jc w:val="center"/>
        </w:trPr>
        <w:tc>
          <w:tcPr>
            <w:tcW w:w="8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二</w:t>
            </w:r>
            <w: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  <w:t>、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工作</w:t>
            </w:r>
            <w: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  <w:t>思路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与结果成效</w:t>
            </w:r>
            <w:r>
              <w:rPr>
                <w:rFonts w:ascii="仿宋" w:eastAsia="仿宋" w:hAnsi="仿宋" w:cs="宋体" w:hint="eastAsia"/>
                <w:i/>
                <w:color w:val="000000"/>
                <w:kern w:val="0"/>
                <w:sz w:val="22"/>
              </w:rPr>
              <w:t>（解决</w:t>
            </w:r>
            <w:r>
              <w:rPr>
                <w:rFonts w:ascii="仿宋" w:eastAsia="仿宋" w:hAnsi="仿宋" w:cs="宋体"/>
                <w:i/>
                <w:color w:val="000000"/>
                <w:kern w:val="0"/>
                <w:sz w:val="22"/>
              </w:rPr>
              <w:t>问题的</w:t>
            </w:r>
            <w:r>
              <w:rPr>
                <w:rFonts w:ascii="仿宋" w:eastAsia="仿宋" w:hAnsi="仿宋" w:cs="宋体" w:hint="eastAsia"/>
                <w:i/>
                <w:color w:val="000000"/>
                <w:kern w:val="0"/>
                <w:sz w:val="22"/>
              </w:rPr>
              <w:t>基本</w:t>
            </w:r>
            <w:r>
              <w:rPr>
                <w:rFonts w:ascii="仿宋" w:eastAsia="仿宋" w:hAnsi="仿宋" w:cs="宋体"/>
                <w:i/>
                <w:color w:val="000000"/>
                <w:kern w:val="0"/>
                <w:sz w:val="22"/>
              </w:rPr>
              <w:t>思路、方法</w:t>
            </w:r>
            <w:r>
              <w:rPr>
                <w:rFonts w:ascii="仿宋" w:eastAsia="仿宋" w:hAnsi="仿宋" w:cs="宋体" w:hint="eastAsia"/>
                <w:i/>
                <w:color w:val="000000"/>
                <w:kern w:val="0"/>
                <w:sz w:val="22"/>
              </w:rPr>
              <w:t>与实现成效，1000字</w:t>
            </w:r>
            <w:r>
              <w:rPr>
                <w:rFonts w:ascii="仿宋" w:eastAsia="仿宋" w:hAnsi="仿宋" w:cs="宋体"/>
                <w:i/>
                <w:color w:val="000000"/>
                <w:kern w:val="0"/>
                <w:sz w:val="22"/>
              </w:rPr>
              <w:t>以内</w:t>
            </w:r>
            <w:r>
              <w:rPr>
                <w:rFonts w:ascii="仿宋" w:eastAsia="仿宋" w:hAnsi="仿宋" w:cs="宋体" w:hint="eastAsia"/>
                <w:i/>
                <w:color w:val="000000"/>
                <w:kern w:val="0"/>
                <w:sz w:val="22"/>
              </w:rPr>
              <w:t>，</w:t>
            </w:r>
            <w:r>
              <w:rPr>
                <w:rFonts w:ascii="仿宋" w:eastAsia="仿宋" w:hAnsi="仿宋" w:cs="宋体"/>
                <w:i/>
                <w:color w:val="000000"/>
                <w:kern w:val="0"/>
                <w:sz w:val="22"/>
              </w:rPr>
              <w:t>可附页</w:t>
            </w:r>
            <w:r>
              <w:rPr>
                <w:rFonts w:ascii="仿宋" w:eastAsia="仿宋" w:hAnsi="仿宋" w:cs="宋体" w:hint="eastAsia"/>
                <w:i/>
                <w:color w:val="000000"/>
                <w:kern w:val="0"/>
                <w:sz w:val="22"/>
              </w:rPr>
              <w:t>）</w:t>
            </w:r>
          </w:p>
        </w:tc>
      </w:tr>
      <w:tr w:rsidR="00E2102A" w:rsidTr="00252707">
        <w:trPr>
          <w:trHeight w:val="11661"/>
          <w:jc w:val="center"/>
        </w:trPr>
        <w:tc>
          <w:tcPr>
            <w:tcW w:w="8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2A" w:rsidRDefault="00E2102A" w:rsidP="00252707">
            <w:pPr>
              <w:rPr>
                <w:rFonts w:ascii="仿宋" w:eastAsia="仿宋" w:hAnsi="仿宋" w:cs="宋体" w:hint="eastAsia"/>
                <w:sz w:val="24"/>
              </w:rPr>
            </w:pPr>
          </w:p>
        </w:tc>
      </w:tr>
    </w:tbl>
    <w:p w:rsidR="00E2102A" w:rsidRDefault="00E2102A" w:rsidP="00E2102A">
      <w:pPr>
        <w:rPr>
          <w:rFonts w:ascii="黑体" w:eastAsia="黑体" w:hAnsi="黑体" w:cstheme="majorEastAsia" w:hint="eastAsia"/>
          <w:sz w:val="32"/>
          <w:szCs w:val="32"/>
        </w:rPr>
      </w:pPr>
    </w:p>
    <w:p w:rsidR="00E2102A" w:rsidRDefault="00E2102A" w:rsidP="00E2102A">
      <w:pPr>
        <w:rPr>
          <w:rFonts w:ascii="黑体" w:eastAsia="黑体" w:hAnsi="黑体" w:cstheme="majorEastAsia" w:hint="eastAsia"/>
          <w:sz w:val="32"/>
          <w:szCs w:val="32"/>
        </w:rPr>
      </w:pPr>
    </w:p>
    <w:p w:rsidR="00E2102A" w:rsidRDefault="00E2102A" w:rsidP="00E2102A">
      <w:pPr>
        <w:rPr>
          <w:rFonts w:ascii="黑体" w:eastAsia="黑体" w:hAnsi="黑体" w:cstheme="majorEastAsia" w:hint="eastAsia"/>
          <w:sz w:val="32"/>
          <w:szCs w:val="32"/>
        </w:rPr>
      </w:pPr>
    </w:p>
    <w:p w:rsidR="00E2102A" w:rsidRPr="00E2102A" w:rsidRDefault="00E2102A"/>
    <w:sectPr w:rsidR="00E2102A" w:rsidRPr="00E210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02A"/>
    <w:rsid w:val="00644DAD"/>
    <w:rsid w:val="00E2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54FF1D-5CFE-4FC2-BF8E-E31B93B3E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02A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追求卓越 办公用途</dc:creator>
  <cp:keywords/>
  <dc:description/>
  <cp:lastModifiedBy>追求卓越 办公用途</cp:lastModifiedBy>
  <cp:revision>1</cp:revision>
  <dcterms:created xsi:type="dcterms:W3CDTF">2024-10-18T01:47:00Z</dcterms:created>
  <dcterms:modified xsi:type="dcterms:W3CDTF">2024-10-18T01:52:00Z</dcterms:modified>
</cp:coreProperties>
</file>