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EB717F">
      <w:pP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</w:p>
    <w:p w14:paraId="262C126A"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</w:rPr>
      </w:pPr>
    </w:p>
    <w:p w14:paraId="6D982AC2">
      <w:pPr>
        <w:jc w:val="center"/>
        <w:rPr>
          <w:rFonts w:ascii="方正小标宋_GBK" w:hAnsi="方正小标宋_GBK" w:eastAsia="方正小标宋_GBK" w:cs="方正小标宋_GBK"/>
          <w:color w:val="000000"/>
          <w:kern w:val="0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0"/>
          <w:szCs w:val="40"/>
        </w:rPr>
        <w:t>海南省教育科学规划课题2024年度</w:t>
      </w:r>
    </w:p>
    <w:p w14:paraId="78A16B7A"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0"/>
          <w:szCs w:val="40"/>
        </w:rPr>
        <w:t>申报指标分配表</w:t>
      </w:r>
    </w:p>
    <w:p w14:paraId="29073A10">
      <w:pPr>
        <w:rPr>
          <w:rFonts w:hint="eastAsia"/>
        </w:rPr>
      </w:pPr>
    </w:p>
    <w:tbl>
      <w:tblPr>
        <w:tblStyle w:val="4"/>
        <w:tblW w:w="8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6"/>
        <w:gridCol w:w="1418"/>
        <w:gridCol w:w="1417"/>
        <w:gridCol w:w="1418"/>
        <w:gridCol w:w="1652"/>
      </w:tblGrid>
      <w:tr w14:paraId="63CFC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8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8B399DB">
            <w:pPr>
              <w:widowControl/>
              <w:snapToGrid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val="en-US" w:eastAsia="zh-CN"/>
              </w:rPr>
              <w:t>市县（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单位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086DE7B">
            <w:pPr>
              <w:widowControl/>
              <w:snapToGrid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重点课题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27E6340">
            <w:pPr>
              <w:widowControl/>
              <w:snapToGrid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一般课题</w:t>
            </w:r>
          </w:p>
        </w:tc>
        <w:tc>
          <w:tcPr>
            <w:tcW w:w="3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3E5505">
            <w:pPr>
              <w:widowControl/>
              <w:snapToGrid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专项课题</w:t>
            </w:r>
          </w:p>
        </w:tc>
      </w:tr>
      <w:tr w14:paraId="0AA04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8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9046CC">
            <w:pPr>
              <w:widowControl/>
              <w:snapToGrid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545529">
            <w:pPr>
              <w:widowControl/>
              <w:snapToGrid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FD560D">
            <w:pPr>
              <w:widowControl/>
              <w:snapToGrid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2F3CA">
            <w:pPr>
              <w:widowControl/>
              <w:snapToGrid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思政专项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52D46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智慧平台</w:t>
            </w:r>
          </w:p>
          <w:p w14:paraId="27455B65">
            <w:pPr>
              <w:widowControl/>
              <w:snapToGrid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应用专项</w:t>
            </w:r>
          </w:p>
        </w:tc>
      </w:tr>
      <w:tr w14:paraId="6F148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8AFB4A">
            <w:pPr>
              <w:widowControl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海口市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90241D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CC1E03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6</w:t>
            </w: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DBF4F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E0D36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  <w:tr w14:paraId="38107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0379D2">
            <w:pPr>
              <w:widowControl/>
              <w:snapToGrid w:val="0"/>
              <w:jc w:val="center"/>
              <w:rPr>
                <w:rFonts w:hint="default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三亚市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儋州市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8D36B3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8116D8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014A6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693D6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</w:p>
        </w:tc>
      </w:tr>
      <w:tr w14:paraId="3A260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1217E0">
            <w:pPr>
              <w:widowControl/>
              <w:snapToGrid w:val="0"/>
              <w:jc w:val="center"/>
              <w:rPr>
                <w:rFonts w:hint="default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琼海、文昌、万宁、东方、澄迈、临高、乐东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5AC1A7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1D2506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7D751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A7A6E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14:paraId="44D30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D31EB1">
            <w:pPr>
              <w:widowControl/>
              <w:snapToGrid w:val="0"/>
              <w:jc w:val="center"/>
              <w:rPr>
                <w:rFonts w:hint="default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定安、屯昌、陵水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BAB00E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9EB3F8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FAA1B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B5A83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 w14:paraId="46795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6920B5">
            <w:pPr>
              <w:widowControl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其他市县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C42ED9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64878B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5994E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EC01D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14:paraId="3FDE6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0E0EDA">
            <w:pPr>
              <w:widowControl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省直属单位（学校）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9C7F3B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4F2BE5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73092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D8B2F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14:paraId="59712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4DFF98">
            <w:pPr>
              <w:widowControl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海南师范大学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903E42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91378D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98C28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F153D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14:paraId="38C94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0618F4">
            <w:pPr>
              <w:widowControl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琼台师范学院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80A20B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616B82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2BE21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8A401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14:paraId="74B79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303362">
            <w:pPr>
              <w:widowControl/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</w:rPr>
              <w:t>其他各高等院校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D1DC15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5C0EE2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A78A3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9513E">
            <w:pPr>
              <w:widowControl/>
              <w:snapToGrid w:val="0"/>
              <w:jc w:val="center"/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方正仿宋_GB2312" w:eastAsia="仿宋_GB2312" w:cs="方正仿宋_GB2312"/>
                <w:color w:val="000000"/>
                <w:kern w:val="0"/>
                <w:sz w:val="28"/>
                <w:szCs w:val="28"/>
              </w:rPr>
              <w:t>0</w:t>
            </w:r>
          </w:p>
        </w:tc>
      </w:tr>
    </w:tbl>
    <w:p w14:paraId="74B3F339">
      <w:pPr>
        <w:snapToGrid w:val="0"/>
        <w:spacing w:line="56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注：1.各单位在不突破总数的情况下专项课题的名额可适当调配。</w:t>
      </w:r>
    </w:p>
    <w:p w14:paraId="21AF5512">
      <w:pPr>
        <w:snapToGrid w:val="0"/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2.申报“乡村强师工程”的专项课题不占用市县申报课题指标。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C46D4BA-EA5B-444E-96AD-982ECFC4700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A10B58FB-A60A-4ADC-B855-5B16C89C26DD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5B7C7D62-A4F9-4BBA-9E60-39DCA32F10F3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94C72260-6E10-4FA7-B80F-D11CB2C1B66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84531B85-59AB-4EBF-A7C3-6C295D3669A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yYmM5NGM2ZmFiNmU3OGZhYTU1Y2IxYjA4YzcwZjIifQ=="/>
  </w:docVars>
  <w:rsids>
    <w:rsidRoot w:val="00201FF3"/>
    <w:rsid w:val="000A0E0D"/>
    <w:rsid w:val="000D56D4"/>
    <w:rsid w:val="0014689B"/>
    <w:rsid w:val="00201FF3"/>
    <w:rsid w:val="0043239B"/>
    <w:rsid w:val="005A0263"/>
    <w:rsid w:val="005B0994"/>
    <w:rsid w:val="0070178F"/>
    <w:rsid w:val="007065B9"/>
    <w:rsid w:val="00926E05"/>
    <w:rsid w:val="009A30C8"/>
    <w:rsid w:val="00AB6C38"/>
    <w:rsid w:val="00B377DC"/>
    <w:rsid w:val="00C67FB4"/>
    <w:rsid w:val="00CC7E45"/>
    <w:rsid w:val="00E02BC7"/>
    <w:rsid w:val="03DF5BB8"/>
    <w:rsid w:val="0D5F30A7"/>
    <w:rsid w:val="0F450771"/>
    <w:rsid w:val="163B7839"/>
    <w:rsid w:val="17287C20"/>
    <w:rsid w:val="1BAC6611"/>
    <w:rsid w:val="3F336D10"/>
    <w:rsid w:val="4DA2436F"/>
    <w:rsid w:val="4E6D38AA"/>
    <w:rsid w:val="53BB4A3D"/>
    <w:rsid w:val="5B4F16DC"/>
    <w:rsid w:val="624419EC"/>
    <w:rsid w:val="62D715EE"/>
    <w:rsid w:val="71F36CA1"/>
    <w:rsid w:val="79D5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rFonts w:ascii="等线" w:hAnsi="等线" w:eastAsia="等线" w:cs="Times New Roman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等线" w:hAnsi="等线" w:eastAsia="等线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217</Words>
  <Characters>228</Characters>
  <Lines>2</Lines>
  <Paragraphs>1</Paragraphs>
  <TotalTime>47</TotalTime>
  <ScaleCrop>false</ScaleCrop>
  <LinksUpToDate>false</LinksUpToDate>
  <CharactersWithSpaces>228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2024-10-22T09:01:00Z</dcterms:created>
  <dc:creator>ming fu</dc:creator>
  <cp:lastModifiedBy>丽君</cp:lastModifiedBy>
  <dcterms:modified xsi:type="dcterms:W3CDTF">2024-11-18T07:20:08Z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6D5FA3B2A987430CB95A07396A6F553D_13</vt:lpwstr>
  </property>
</Properties>
</file>