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3C608E">
      <w:pPr>
        <w:snapToGrid/>
        <w:spacing w:beforeAutospacing="0" w:afterAutospacing="0" w:line="560" w:lineRule="exact"/>
        <w:ind w:left="0" w:leftChars="0" w:right="0" w:rightChars="0" w:firstLine="482" w:firstLineChars="0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2024年三亚市中学生物学科</w:t>
      </w:r>
    </w:p>
    <w:p w14:paraId="7F83CDA6">
      <w:pPr>
        <w:snapToGrid/>
        <w:spacing w:beforeAutospacing="0" w:afterAutospacing="0" w:line="560" w:lineRule="exact"/>
        <w:ind w:left="0" w:leftChars="0" w:right="0" w:rightChars="0" w:firstLine="482" w:firstLineChars="0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拔尖创新人才培养论坛日程安排</w:t>
      </w:r>
    </w:p>
    <w:p w14:paraId="2B725A80">
      <w:pPr>
        <w:snapToGrid/>
        <w:spacing w:beforeAutospacing="0" w:afterAutospacing="0" w:line="560" w:lineRule="exact"/>
        <w:ind w:left="0" w:leftChars="0" w:right="0" w:rightChars="0" w:firstLine="482" w:firstLineChars="0"/>
        <w:jc w:val="center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（2024年12月4日）</w:t>
      </w:r>
    </w:p>
    <w:p w14:paraId="15747405">
      <w:pPr>
        <w:snapToGrid/>
        <w:spacing w:beforeAutospacing="0" w:afterAutospacing="0" w:line="560" w:lineRule="exact"/>
        <w:ind w:left="0" w:leftChars="0" w:right="0" w:rightChars="0" w:firstLine="482" w:firstLineChars="0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</w:pPr>
    </w:p>
    <w:tbl>
      <w:tblPr>
        <w:tblStyle w:val="2"/>
        <w:tblW w:w="5633" w:type="pct"/>
        <w:tblInd w:w="-49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2"/>
        <w:gridCol w:w="4277"/>
        <w:gridCol w:w="1963"/>
        <w:gridCol w:w="1856"/>
      </w:tblGrid>
      <w:tr w14:paraId="44FA17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90B33F1">
            <w:pPr>
              <w:jc w:val="center"/>
              <w:rPr>
                <w:rFonts w:hint="eastAsia" w:ascii="仿宋" w:hAnsi="仿宋" w:eastAsia="仿宋" w:cs="仿宋"/>
                <w:b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lang w:val="en-US" w:eastAsia="zh-CN"/>
              </w:rPr>
              <w:t>时间</w:t>
            </w:r>
          </w:p>
        </w:tc>
        <w:tc>
          <w:tcPr>
            <w:tcW w:w="2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25D6E48">
            <w:pPr>
              <w:jc w:val="center"/>
              <w:rPr>
                <w:rFonts w:hint="eastAsia"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主题/内容</w:t>
            </w:r>
          </w:p>
        </w:tc>
        <w:tc>
          <w:tcPr>
            <w:tcW w:w="10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1F414F1D">
            <w:pPr>
              <w:jc w:val="center"/>
              <w:rPr>
                <w:rFonts w:hint="eastAsia" w:ascii="仿宋" w:hAnsi="仿宋" w:eastAsia="仿宋" w:cs="仿宋"/>
                <w:b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lang w:val="en-US" w:eastAsia="zh-CN"/>
              </w:rPr>
              <w:t>地点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99D92C9">
            <w:pPr>
              <w:jc w:val="center"/>
              <w:rPr>
                <w:rFonts w:hint="eastAsia"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主讲人/报告人</w:t>
            </w:r>
          </w:p>
        </w:tc>
      </w:tr>
      <w:tr w14:paraId="7DD60C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52AB8A0">
            <w:pPr>
              <w:jc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8:00-8:50</w:t>
            </w:r>
          </w:p>
        </w:tc>
        <w:tc>
          <w:tcPr>
            <w:tcW w:w="2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7E4BDA87"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签到</w:t>
            </w:r>
          </w:p>
        </w:tc>
        <w:tc>
          <w:tcPr>
            <w:tcW w:w="10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39455900">
            <w:pPr>
              <w:jc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人大附中三亚学校教培中心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076B830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5A27B6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3B15AE11">
            <w:pPr>
              <w:jc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8:50-9:00</w:t>
            </w:r>
          </w:p>
        </w:tc>
        <w:tc>
          <w:tcPr>
            <w:tcW w:w="2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06EF392"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领导致辞</w:t>
            </w:r>
          </w:p>
        </w:tc>
        <w:tc>
          <w:tcPr>
            <w:tcW w:w="10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0CBAF61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人大附中三亚学校教培中心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5AB574B">
            <w:pPr>
              <w:jc w:val="center"/>
              <w:rPr>
                <w:rFonts w:hint="default" w:ascii="仿宋" w:hAnsi="仿宋" w:eastAsia="仿宋" w:cs="仿宋"/>
                <w:lang w:val="en-US" w:eastAsia="zh-CN"/>
              </w:rPr>
            </w:pPr>
          </w:p>
        </w:tc>
      </w:tr>
      <w:tr w14:paraId="46AD1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06566C3">
            <w:pPr>
              <w:jc w:val="center"/>
              <w:rPr>
                <w:rFonts w:hint="default" w:ascii="仿宋" w:hAnsi="仿宋" w:eastAsia="仿宋" w:cs="仿宋"/>
                <w:strike/>
                <w:dstrike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trike w:val="0"/>
                <w:dstrike w:val="0"/>
                <w:lang w:val="en-US" w:eastAsia="zh-CN"/>
              </w:rPr>
              <w:t>9:00-10:00</w:t>
            </w:r>
          </w:p>
        </w:tc>
        <w:tc>
          <w:tcPr>
            <w:tcW w:w="2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1E0B4E07">
            <w:pPr>
              <w:jc w:val="left"/>
              <w:rPr>
                <w:rFonts w:hint="default" w:ascii="仿宋" w:hAnsi="仿宋" w:eastAsia="仿宋" w:cs="仿宋"/>
                <w:strike/>
                <w:dstrike w:val="0"/>
                <w:lang w:val="en-US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育种专题讲座</w:t>
            </w:r>
          </w:p>
        </w:tc>
        <w:tc>
          <w:tcPr>
            <w:tcW w:w="10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6AC23C7A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人大附中三亚学校教培中心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1DD817D0">
            <w:pPr>
              <w:jc w:val="center"/>
              <w:rPr>
                <w:rFonts w:hint="default" w:ascii="仿宋" w:hAnsi="仿宋" w:eastAsia="仿宋" w:cs="仿宋"/>
                <w:strike/>
                <w:dstrike w:val="0"/>
                <w:lang w:val="en-US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南繁专家</w:t>
            </w:r>
          </w:p>
        </w:tc>
      </w:tr>
      <w:tr w14:paraId="69EF51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1ADC02E3">
            <w:pPr>
              <w:jc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10:00-11:00</w:t>
            </w:r>
          </w:p>
        </w:tc>
        <w:tc>
          <w:tcPr>
            <w:tcW w:w="2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64B3C9F8">
            <w:pPr>
              <w:jc w:val="left"/>
              <w:rPr>
                <w:rFonts w:hint="default"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专家讲座:海洋观测及生态研究</w:t>
            </w:r>
          </w:p>
        </w:tc>
        <w:tc>
          <w:tcPr>
            <w:tcW w:w="10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0618A248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人大附中三亚学校教培中心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AC22D4D">
            <w:pPr>
              <w:jc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浙江大学专家</w:t>
            </w:r>
          </w:p>
        </w:tc>
      </w:tr>
      <w:tr w14:paraId="2E017F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FDF9379">
            <w:pPr>
              <w:jc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11:00-12:00</w:t>
            </w:r>
          </w:p>
        </w:tc>
        <w:tc>
          <w:tcPr>
            <w:tcW w:w="2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660F92F7">
            <w:pPr>
              <w:jc w:val="left"/>
              <w:rPr>
                <w:rFonts w:hint="default" w:ascii="仿宋" w:hAnsi="仿宋" w:eastAsia="仿宋" w:cs="仿宋"/>
                <w:highlight w:val="yellow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专家讲座:</w:t>
            </w: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拔尖创新人才需求与培养机制</w:t>
            </w:r>
          </w:p>
        </w:tc>
        <w:tc>
          <w:tcPr>
            <w:tcW w:w="10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3A29F056">
            <w:pPr>
              <w:jc w:val="center"/>
              <w:rPr>
                <w:rFonts w:hint="eastAsia" w:ascii="仿宋" w:hAnsi="仿宋" w:eastAsia="仿宋" w:cs="仿宋"/>
                <w:highlight w:val="yellow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人大附中三亚学校教培中心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31AF2E3C">
            <w:pPr>
              <w:jc w:val="center"/>
              <w:rPr>
                <w:rFonts w:hint="eastAsia" w:ascii="仿宋" w:hAnsi="仿宋" w:eastAsia="仿宋" w:cs="仿宋"/>
                <w:highlight w:val="yellow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浙江大学专家</w:t>
            </w:r>
          </w:p>
        </w:tc>
      </w:tr>
      <w:tr w14:paraId="522A6C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871F82D">
            <w:pPr>
              <w:jc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15:00-15:30</w:t>
            </w:r>
          </w:p>
        </w:tc>
        <w:tc>
          <w:tcPr>
            <w:tcW w:w="2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24271B7">
            <w:pPr>
              <w:jc w:val="left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</w:rPr>
              <w:t>项目式学习开展情况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汇报</w:t>
            </w:r>
          </w:p>
        </w:tc>
        <w:tc>
          <w:tcPr>
            <w:tcW w:w="10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F35FA3A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人大附中三亚学校教培中心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7611645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张天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奇</w:t>
            </w:r>
            <w:r>
              <w:rPr>
                <w:rFonts w:hint="eastAsia" w:ascii="仿宋" w:hAnsi="仿宋" w:eastAsia="仿宋" w:cs="仿宋"/>
              </w:rPr>
              <w:t>、于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</w:rPr>
              <w:t>佳欣</w:t>
            </w:r>
          </w:p>
        </w:tc>
      </w:tr>
      <w:tr w14:paraId="7C22BD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336B892B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15:50-16:30</w:t>
            </w:r>
          </w:p>
        </w:tc>
        <w:tc>
          <w:tcPr>
            <w:tcW w:w="2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A65DA1A"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课例展示</w:t>
            </w:r>
            <w:r>
              <w:rPr>
                <w:rFonts w:hint="eastAsia" w:ascii="仿宋" w:hAnsi="仿宋" w:eastAsia="仿宋" w:cs="仿宋"/>
                <w:lang w:eastAsia="zh-CN"/>
              </w:rPr>
              <w:t>:</w:t>
            </w:r>
            <w:r>
              <w:rPr>
                <w:rFonts w:hint="eastAsia" w:ascii="仿宋" w:hAnsi="仿宋" w:eastAsia="仿宋" w:cs="仿宋"/>
              </w:rPr>
              <w:t>《基因工程育种实验探究》</w:t>
            </w:r>
          </w:p>
        </w:tc>
        <w:tc>
          <w:tcPr>
            <w:tcW w:w="10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38C057D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理怀楼生物实验室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324484D7">
            <w:pPr>
              <w:jc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</w:rPr>
              <w:t>秦续航</w:t>
            </w:r>
          </w:p>
        </w:tc>
      </w:tr>
      <w:tr w14:paraId="5AD49C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7AE208DA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default" w:ascii="仿宋" w:hAnsi="仿宋" w:eastAsia="仿宋" w:cs="仿宋"/>
                <w:lang w:val="en-US" w:eastAsia="zh-CN"/>
              </w:rPr>
              <w:t>15:50-16:30</w:t>
            </w:r>
          </w:p>
        </w:tc>
        <w:tc>
          <w:tcPr>
            <w:tcW w:w="2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683662EA"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课例展示</w:t>
            </w:r>
            <w:r>
              <w:rPr>
                <w:rFonts w:hint="eastAsia" w:ascii="仿宋" w:hAnsi="仿宋" w:eastAsia="仿宋" w:cs="仿宋"/>
                <w:lang w:eastAsia="zh-CN"/>
              </w:rPr>
              <w:t>:</w:t>
            </w:r>
            <w:r>
              <w:rPr>
                <w:rFonts w:hint="eastAsia" w:ascii="仿宋" w:hAnsi="仿宋" w:eastAsia="仿宋" w:cs="仿宋"/>
              </w:rPr>
              <w:t>《探究植物细胞的吸水和失水》</w:t>
            </w:r>
          </w:p>
        </w:tc>
        <w:tc>
          <w:tcPr>
            <w:tcW w:w="10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69F21FFE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综合楼</w:t>
            </w:r>
          </w:p>
          <w:p w14:paraId="089B7C8C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分子生物实验室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738F8704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翟焕</w:t>
            </w:r>
          </w:p>
        </w:tc>
      </w:tr>
      <w:tr w14:paraId="219FE3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635A81B0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default" w:ascii="仿宋" w:hAnsi="仿宋" w:eastAsia="仿宋" w:cs="仿宋"/>
                <w:lang w:val="en-US" w:eastAsia="zh-CN"/>
              </w:rPr>
              <w:t>15:50-16:30</w:t>
            </w:r>
          </w:p>
        </w:tc>
        <w:tc>
          <w:tcPr>
            <w:tcW w:w="2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82D0537"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课例展示</w:t>
            </w:r>
            <w:r>
              <w:rPr>
                <w:rFonts w:hint="eastAsia" w:ascii="仿宋" w:hAnsi="仿宋" w:eastAsia="仿宋" w:cs="仿宋"/>
                <w:lang w:eastAsia="zh-CN"/>
              </w:rPr>
              <w:t>:</w:t>
            </w:r>
            <w:r>
              <w:rPr>
                <w:rFonts w:hint="eastAsia" w:ascii="仿宋" w:hAnsi="仿宋" w:eastAsia="仿宋" w:cs="仿宋"/>
              </w:rPr>
              <w:t>《创新探究实验》</w:t>
            </w:r>
          </w:p>
        </w:tc>
        <w:tc>
          <w:tcPr>
            <w:tcW w:w="10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2A08B4F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谦光楼</w:t>
            </w:r>
          </w:p>
          <w:p w14:paraId="2B189DE4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初中生物实验室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12CDEA39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张光明</w:t>
            </w:r>
          </w:p>
        </w:tc>
      </w:tr>
      <w:tr w14:paraId="4EF1F6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99F3A15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16:50-17:50</w:t>
            </w:r>
          </w:p>
        </w:tc>
        <w:tc>
          <w:tcPr>
            <w:tcW w:w="2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EFBDF23"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课例展示</w:t>
            </w:r>
            <w:r>
              <w:rPr>
                <w:rFonts w:hint="eastAsia" w:ascii="仿宋" w:hAnsi="仿宋" w:eastAsia="仿宋" w:cs="仿宋"/>
                <w:lang w:eastAsia="zh-CN"/>
              </w:rPr>
              <w:t>:</w:t>
            </w:r>
            <w:r>
              <w:rPr>
                <w:rFonts w:hint="eastAsia" w:ascii="仿宋" w:hAnsi="仿宋" w:eastAsia="仿宋" w:cs="仿宋"/>
              </w:rPr>
              <w:t>《生态缸的制作》</w:t>
            </w:r>
          </w:p>
        </w:tc>
        <w:tc>
          <w:tcPr>
            <w:tcW w:w="10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1617334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综合楼</w:t>
            </w:r>
          </w:p>
          <w:p w14:paraId="5967B2A0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海洋生物实验室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B06872F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杨通、冯妮平</w:t>
            </w:r>
          </w:p>
        </w:tc>
      </w:tr>
      <w:tr w14:paraId="52D93E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33CCF67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16:50-17:50</w:t>
            </w:r>
          </w:p>
        </w:tc>
        <w:tc>
          <w:tcPr>
            <w:tcW w:w="2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791CF221"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课例展示</w:t>
            </w:r>
            <w:r>
              <w:rPr>
                <w:rFonts w:hint="eastAsia" w:ascii="仿宋" w:hAnsi="仿宋" w:eastAsia="仿宋" w:cs="仿宋"/>
                <w:lang w:eastAsia="zh-CN"/>
              </w:rPr>
              <w:t>:</w:t>
            </w:r>
            <w:r>
              <w:rPr>
                <w:rFonts w:hint="eastAsia" w:ascii="仿宋" w:hAnsi="仿宋" w:eastAsia="仿宋" w:cs="仿宋"/>
              </w:rPr>
              <w:t>《热带鱼养殖》</w:t>
            </w:r>
          </w:p>
        </w:tc>
        <w:tc>
          <w:tcPr>
            <w:tcW w:w="10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679954D0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综合楼</w:t>
            </w:r>
          </w:p>
          <w:p w14:paraId="601EF63E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分子生物实验室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3A60049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杨贺、林声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丰</w:t>
            </w:r>
            <w:r>
              <w:rPr>
                <w:rFonts w:hint="eastAsia" w:ascii="仿宋" w:hAnsi="仿宋" w:eastAsia="仿宋" w:cs="仿宋"/>
              </w:rPr>
              <w:t>、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热带海洋学院</w:t>
            </w:r>
            <w:r>
              <w:rPr>
                <w:rFonts w:hint="eastAsia" w:ascii="仿宋" w:hAnsi="仿宋" w:eastAsia="仿宋" w:cs="仿宋"/>
              </w:rPr>
              <w:t>专家</w:t>
            </w:r>
          </w:p>
        </w:tc>
      </w:tr>
    </w:tbl>
    <w:p w14:paraId="5E433B9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47BAE"/>
    <w:rsid w:val="19F33C19"/>
    <w:rsid w:val="25E06451"/>
    <w:rsid w:val="32E82D23"/>
    <w:rsid w:val="46C202E8"/>
    <w:rsid w:val="4A2E2E7D"/>
    <w:rsid w:val="77626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default" w:ascii="Calibri" w:hAnsi="Calibri" w:cs="Calibri"/>
      <w:color w:val="000000"/>
      <w:sz w:val="21"/>
      <w:szCs w:val="21"/>
      <w:u w:val="none"/>
    </w:rPr>
  </w:style>
  <w:style w:type="character" w:customStyle="1" w:styleId="5">
    <w:name w:val="font21"/>
    <w:basedOn w:val="3"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362</Words>
  <Characters>474</Characters>
  <Lines>0</Lines>
  <Paragraphs>0</Paragraphs>
  <TotalTime>28</TotalTime>
  <ScaleCrop>false</ScaleCrop>
  <LinksUpToDate>false</LinksUpToDate>
  <CharactersWithSpaces>474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2024-11-26T02:49:00Z</dcterms:created>
  <dc:creator>62756</dc:creator>
  <cp:lastModifiedBy>丽君</cp:lastModifiedBy>
  <dcterms:modified xsi:type="dcterms:W3CDTF">2024-11-28T07:34:25Z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E5A200BC553C4B46BF569200424B57B3_12</vt:lpwstr>
  </property>
</Properties>
</file>