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7025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三亚市2025年中小学青年教师竞赛名额分配表</w:t>
      </w:r>
    </w:p>
    <w:p w14:paraId="77727D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</w:rPr>
      </w:pPr>
    </w:p>
    <w:tbl>
      <w:tblPr>
        <w:tblStyle w:val="9"/>
        <w:tblW w:w="51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022"/>
        <w:gridCol w:w="2652"/>
        <w:gridCol w:w="2077"/>
        <w:gridCol w:w="2936"/>
      </w:tblGrid>
      <w:tr w14:paraId="3F05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389" w:type="pct"/>
            <w:noWrap w:val="0"/>
            <w:vAlign w:val="top"/>
          </w:tcPr>
          <w:p w14:paraId="410AC2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542" w:type="pct"/>
            <w:noWrap w:val="0"/>
            <w:vAlign w:val="top"/>
          </w:tcPr>
          <w:p w14:paraId="32A89BC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ind w:left="0" w:leftChars="0" w:firstLine="0" w:firstLineChars="0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  <w:t>组别</w:t>
            </w:r>
          </w:p>
        </w:tc>
        <w:tc>
          <w:tcPr>
            <w:tcW w:w="1407" w:type="pct"/>
            <w:noWrap w:val="0"/>
            <w:vAlign w:val="top"/>
          </w:tcPr>
          <w:p w14:paraId="7F63EB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  <w:t>名额</w:t>
            </w:r>
          </w:p>
        </w:tc>
        <w:tc>
          <w:tcPr>
            <w:tcW w:w="1102" w:type="pct"/>
            <w:noWrap w:val="0"/>
            <w:vAlign w:val="top"/>
          </w:tcPr>
          <w:p w14:paraId="3C20B7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ind w:left="0" w:leftChars="0" w:firstLine="0" w:firstLineChars="0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  <w:t>负责人和电话</w:t>
            </w:r>
          </w:p>
        </w:tc>
        <w:tc>
          <w:tcPr>
            <w:tcW w:w="1557" w:type="pct"/>
            <w:noWrap w:val="0"/>
            <w:vAlign w:val="top"/>
          </w:tcPr>
          <w:p w14:paraId="45BEE2B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ind w:left="0" w:leftChars="0" w:firstLine="0" w:firstLineChars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lang w:val="en-US" w:eastAsia="zh-CN"/>
              </w:rPr>
              <w:t>邮 箱</w:t>
            </w:r>
          </w:p>
        </w:tc>
      </w:tr>
      <w:tr w14:paraId="13A8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389" w:type="pct"/>
            <w:noWrap w:val="0"/>
            <w:vAlign w:val="center"/>
          </w:tcPr>
          <w:p w14:paraId="70D0DC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42" w:type="pct"/>
            <w:noWrap w:val="0"/>
            <w:vAlign w:val="center"/>
          </w:tcPr>
          <w:p w14:paraId="0D6CC6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小学</w:t>
            </w:r>
          </w:p>
          <w:p w14:paraId="38490E1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语文组</w:t>
            </w:r>
          </w:p>
        </w:tc>
        <w:tc>
          <w:tcPr>
            <w:tcW w:w="1407" w:type="pct"/>
            <w:noWrap w:val="0"/>
            <w:vAlign w:val="center"/>
          </w:tcPr>
          <w:p w14:paraId="4BF8BC1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市直属小学每校1名，吉阳区、天涯区各2名，海棠区、崖州区、育才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生态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区各1名</w:t>
            </w:r>
          </w:p>
        </w:tc>
        <w:tc>
          <w:tcPr>
            <w:tcW w:w="1102" w:type="pct"/>
            <w:noWrap w:val="0"/>
            <w:vAlign w:val="center"/>
          </w:tcPr>
          <w:p w14:paraId="7B47CDE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张玲18689597226</w:t>
            </w:r>
          </w:p>
          <w:p w14:paraId="5B46A2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沈萍13876791309</w:t>
            </w:r>
          </w:p>
        </w:tc>
        <w:tc>
          <w:tcPr>
            <w:tcW w:w="1557" w:type="pct"/>
            <w:noWrap w:val="0"/>
            <w:vAlign w:val="center"/>
          </w:tcPr>
          <w:p w14:paraId="12874D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59074208@qq.com</w:t>
            </w:r>
          </w:p>
        </w:tc>
      </w:tr>
      <w:tr w14:paraId="56975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389" w:type="pct"/>
            <w:noWrap w:val="0"/>
            <w:vAlign w:val="center"/>
          </w:tcPr>
          <w:p w14:paraId="6A3D178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42" w:type="pct"/>
            <w:noWrap w:val="0"/>
            <w:vAlign w:val="center"/>
          </w:tcPr>
          <w:p w14:paraId="2C36ED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小学</w:t>
            </w:r>
          </w:p>
          <w:p w14:paraId="7E6AB0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数学组</w:t>
            </w:r>
          </w:p>
        </w:tc>
        <w:tc>
          <w:tcPr>
            <w:tcW w:w="1407" w:type="pct"/>
            <w:noWrap w:val="0"/>
            <w:vAlign w:val="center"/>
          </w:tcPr>
          <w:p w14:paraId="07B9E88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市直属小学每校1名，吉阳区、天涯区各2名，海棠区、崖州区、育才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生态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区各1名</w:t>
            </w:r>
          </w:p>
        </w:tc>
        <w:tc>
          <w:tcPr>
            <w:tcW w:w="1102" w:type="pct"/>
            <w:noWrap w:val="0"/>
            <w:vAlign w:val="center"/>
          </w:tcPr>
          <w:p w14:paraId="004030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陈求丽13807541333</w:t>
            </w:r>
          </w:p>
          <w:p w14:paraId="3D4363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白振生18389356777</w:t>
            </w:r>
          </w:p>
        </w:tc>
        <w:tc>
          <w:tcPr>
            <w:tcW w:w="1557" w:type="pct"/>
            <w:noWrap w:val="0"/>
            <w:vAlign w:val="center"/>
          </w:tcPr>
          <w:p w14:paraId="1F0AAA0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hnsyxs2023@126.com</w:t>
            </w:r>
          </w:p>
        </w:tc>
      </w:tr>
      <w:tr w14:paraId="5849F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389" w:type="pct"/>
            <w:noWrap w:val="0"/>
            <w:vAlign w:val="center"/>
          </w:tcPr>
          <w:p w14:paraId="5DCAEC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42" w:type="pct"/>
            <w:noWrap w:val="0"/>
            <w:vAlign w:val="center"/>
          </w:tcPr>
          <w:p w14:paraId="2961CAA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初中</w:t>
            </w:r>
          </w:p>
          <w:p w14:paraId="78E086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语文组</w:t>
            </w:r>
          </w:p>
        </w:tc>
        <w:tc>
          <w:tcPr>
            <w:tcW w:w="1407" w:type="pct"/>
            <w:noWrap w:val="0"/>
            <w:vAlign w:val="center"/>
          </w:tcPr>
          <w:p w14:paraId="0AF144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市直属中学每校1名，各区1名</w:t>
            </w:r>
          </w:p>
        </w:tc>
        <w:tc>
          <w:tcPr>
            <w:tcW w:w="1102" w:type="pct"/>
            <w:noWrap w:val="0"/>
            <w:vAlign w:val="center"/>
          </w:tcPr>
          <w:p w14:paraId="2EBB0FA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吴家英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13379840905</w:t>
            </w:r>
          </w:p>
        </w:tc>
        <w:tc>
          <w:tcPr>
            <w:tcW w:w="1557" w:type="pct"/>
            <w:noWrap w:val="0"/>
            <w:vAlign w:val="center"/>
          </w:tcPr>
          <w:p w14:paraId="34CC59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13379840905@163.com</w:t>
            </w:r>
          </w:p>
        </w:tc>
      </w:tr>
      <w:tr w14:paraId="1A4D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389" w:type="pct"/>
            <w:noWrap w:val="0"/>
            <w:vAlign w:val="center"/>
          </w:tcPr>
          <w:p w14:paraId="26C428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42" w:type="pct"/>
            <w:noWrap w:val="0"/>
            <w:vAlign w:val="center"/>
          </w:tcPr>
          <w:p w14:paraId="04131B6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高中</w:t>
            </w:r>
          </w:p>
          <w:p w14:paraId="69A53A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语文组</w:t>
            </w:r>
          </w:p>
        </w:tc>
        <w:tc>
          <w:tcPr>
            <w:tcW w:w="1407" w:type="pct"/>
            <w:noWrap w:val="0"/>
            <w:vAlign w:val="center"/>
          </w:tcPr>
          <w:p w14:paraId="4E43E6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直属高中每校1名</w:t>
            </w:r>
          </w:p>
        </w:tc>
        <w:tc>
          <w:tcPr>
            <w:tcW w:w="1102" w:type="pct"/>
            <w:noWrap w:val="0"/>
            <w:vAlign w:val="center"/>
          </w:tcPr>
          <w:p w14:paraId="48ED9E6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卢丽燕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13876597668</w:t>
            </w:r>
          </w:p>
        </w:tc>
        <w:tc>
          <w:tcPr>
            <w:tcW w:w="1557" w:type="pct"/>
            <w:noWrap w:val="0"/>
            <w:vAlign w:val="center"/>
          </w:tcPr>
          <w:p w14:paraId="0585348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2325616428@qq.com</w:t>
            </w:r>
          </w:p>
        </w:tc>
      </w:tr>
      <w:tr w14:paraId="00058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389" w:type="pct"/>
            <w:noWrap w:val="0"/>
            <w:vAlign w:val="center"/>
          </w:tcPr>
          <w:p w14:paraId="09002E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42" w:type="pct"/>
            <w:noWrap w:val="0"/>
            <w:vAlign w:val="center"/>
          </w:tcPr>
          <w:p w14:paraId="2DE2F8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初中</w:t>
            </w:r>
          </w:p>
          <w:p w14:paraId="30843F4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数学组</w:t>
            </w:r>
          </w:p>
        </w:tc>
        <w:tc>
          <w:tcPr>
            <w:tcW w:w="1407" w:type="pct"/>
            <w:noWrap w:val="0"/>
            <w:vAlign w:val="center"/>
          </w:tcPr>
          <w:p w14:paraId="1EFB07F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直属中学每校1名，各区1名</w:t>
            </w:r>
          </w:p>
        </w:tc>
        <w:tc>
          <w:tcPr>
            <w:tcW w:w="1102" w:type="pct"/>
            <w:noWrap w:val="0"/>
            <w:vAlign w:val="center"/>
          </w:tcPr>
          <w:p w14:paraId="40B5121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刘斯殷13307587711</w:t>
            </w:r>
          </w:p>
        </w:tc>
        <w:tc>
          <w:tcPr>
            <w:tcW w:w="1557" w:type="pct"/>
            <w:noWrap w:val="0"/>
            <w:vAlign w:val="center"/>
          </w:tcPr>
          <w:p w14:paraId="795FF4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syyz8051@163.com</w:t>
            </w:r>
          </w:p>
        </w:tc>
      </w:tr>
      <w:tr w14:paraId="43523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89" w:type="pct"/>
            <w:noWrap w:val="0"/>
            <w:vAlign w:val="center"/>
          </w:tcPr>
          <w:p w14:paraId="7C8FB56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42" w:type="pct"/>
            <w:noWrap w:val="0"/>
            <w:vAlign w:val="center"/>
          </w:tcPr>
          <w:p w14:paraId="26F3DD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高中</w:t>
            </w:r>
          </w:p>
          <w:p w14:paraId="6B7960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数学组</w:t>
            </w:r>
          </w:p>
        </w:tc>
        <w:tc>
          <w:tcPr>
            <w:tcW w:w="1407" w:type="pct"/>
            <w:noWrap w:val="0"/>
            <w:vAlign w:val="center"/>
          </w:tcPr>
          <w:p w14:paraId="0975763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直属高中每校1名</w:t>
            </w:r>
          </w:p>
        </w:tc>
        <w:tc>
          <w:tcPr>
            <w:tcW w:w="1102" w:type="pct"/>
            <w:noWrap w:val="0"/>
            <w:vAlign w:val="center"/>
          </w:tcPr>
          <w:p w14:paraId="72AAF6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李洪学18645109789</w:t>
            </w:r>
          </w:p>
        </w:tc>
        <w:tc>
          <w:tcPr>
            <w:tcW w:w="1557" w:type="pct"/>
            <w:noWrap w:val="0"/>
            <w:vAlign w:val="center"/>
          </w:tcPr>
          <w:p w14:paraId="3EEBE35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lihongxue888@126.com</w:t>
            </w:r>
          </w:p>
        </w:tc>
      </w:tr>
      <w:tr w14:paraId="609C6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389" w:type="pct"/>
            <w:noWrap w:val="0"/>
            <w:vAlign w:val="center"/>
          </w:tcPr>
          <w:p w14:paraId="4309404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42" w:type="pct"/>
            <w:noWrap w:val="0"/>
            <w:vAlign w:val="center"/>
          </w:tcPr>
          <w:p w14:paraId="17F7B4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初中</w:t>
            </w:r>
          </w:p>
          <w:p w14:paraId="3867AD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英语组</w:t>
            </w:r>
          </w:p>
        </w:tc>
        <w:tc>
          <w:tcPr>
            <w:tcW w:w="1407" w:type="pct"/>
            <w:noWrap w:val="0"/>
            <w:vAlign w:val="center"/>
          </w:tcPr>
          <w:p w14:paraId="43E1934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市直属中学每校1名，各区1名</w:t>
            </w:r>
          </w:p>
        </w:tc>
        <w:tc>
          <w:tcPr>
            <w:tcW w:w="1102" w:type="pct"/>
            <w:noWrap w:val="0"/>
            <w:vAlign w:val="center"/>
          </w:tcPr>
          <w:p w14:paraId="4931949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张艳玲13876663988</w:t>
            </w:r>
          </w:p>
        </w:tc>
        <w:tc>
          <w:tcPr>
            <w:tcW w:w="1557" w:type="pct"/>
            <w:noWrap w:val="0"/>
            <w:vAlign w:val="center"/>
          </w:tcPr>
          <w:p w14:paraId="2A2FC8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ritazhang@163.com</w:t>
            </w:r>
          </w:p>
        </w:tc>
      </w:tr>
      <w:tr w14:paraId="58CCA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389" w:type="pct"/>
            <w:noWrap w:val="0"/>
            <w:vAlign w:val="center"/>
          </w:tcPr>
          <w:p w14:paraId="6E282F0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42" w:type="pct"/>
            <w:noWrap w:val="0"/>
            <w:vAlign w:val="center"/>
          </w:tcPr>
          <w:p w14:paraId="7A31E18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高中</w:t>
            </w:r>
          </w:p>
          <w:p w14:paraId="5D4F27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英语组</w:t>
            </w:r>
          </w:p>
        </w:tc>
        <w:tc>
          <w:tcPr>
            <w:tcW w:w="1407" w:type="pct"/>
            <w:noWrap w:val="0"/>
            <w:vAlign w:val="center"/>
          </w:tcPr>
          <w:p w14:paraId="73BE78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直属高中每校1名</w:t>
            </w:r>
          </w:p>
        </w:tc>
        <w:tc>
          <w:tcPr>
            <w:tcW w:w="1102" w:type="pct"/>
            <w:noWrap w:val="0"/>
            <w:vAlign w:val="center"/>
          </w:tcPr>
          <w:p w14:paraId="197779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周灿文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13807531769</w:t>
            </w:r>
          </w:p>
        </w:tc>
        <w:tc>
          <w:tcPr>
            <w:tcW w:w="1557" w:type="pct"/>
            <w:noWrap w:val="0"/>
            <w:vAlign w:val="center"/>
          </w:tcPr>
          <w:p w14:paraId="4A8543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zcw3332016@163.com</w:t>
            </w:r>
          </w:p>
        </w:tc>
      </w:tr>
    </w:tbl>
    <w:p w14:paraId="27427D2A"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474" w:bottom="147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23262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DB51ED">
    <w:pPr>
      <w:pStyle w:val="6"/>
      <w:framePr w:wrap="around" w:vAnchor="text" w:hAnchor="page" w:x="1561" w:y="-267"/>
      <w:rPr>
        <w:rStyle w:val="11"/>
        <w:rFonts w:hint="eastAsia" w:ascii="宋体" w:hAnsi="宋体"/>
        <w:sz w:val="28"/>
        <w:szCs w:val="28"/>
      </w:rPr>
    </w:pPr>
    <w:r>
      <w:rPr>
        <w:rStyle w:val="11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11"/>
        <w:rFonts w:hint="eastAsia" w:ascii="宋体" w:hAnsi="宋体"/>
        <w:sz w:val="28"/>
        <w:szCs w:val="28"/>
      </w:rPr>
      <w:t xml:space="preserve"> —</w:t>
    </w:r>
  </w:p>
  <w:p w14:paraId="09FFA7B9">
    <w:pPr>
      <w:pStyle w:val="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B263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EE96C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3MDE3Yzk4MDFhZWQwMDM5YmRmNDcxYjdjMzk1NWYifQ=="/>
  </w:docVars>
  <w:rsids>
    <w:rsidRoot w:val="377C3FA8"/>
    <w:rsid w:val="26C4542A"/>
    <w:rsid w:val="377C3FA8"/>
    <w:rsid w:val="518B689C"/>
    <w:rsid w:val="6BA92976"/>
    <w:rsid w:val="7896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autoRedefine/>
    <w:qFormat/>
    <w:uiPriority w:val="0"/>
    <w:pPr>
      <w:ind w:firstLine="640" w:firstLineChars="200"/>
    </w:pPr>
    <w:rPr>
      <w:rFonts w:ascii="仿宋_GB2312" w:hAnsi="Times New Roman" w:eastAsia="仿宋_GB2312"/>
      <w:color w:val="000000"/>
      <w:sz w:val="32"/>
    </w:rPr>
  </w:style>
  <w:style w:type="paragraph" w:styleId="4">
    <w:name w:val="Normal Indent"/>
    <w:basedOn w:val="1"/>
    <w:next w:val="1"/>
    <w:unhideWhenUsed/>
    <w:qFormat/>
    <w:uiPriority w:val="99"/>
    <w:pPr>
      <w:ind w:firstLine="420"/>
    </w:pPr>
  </w:style>
  <w:style w:type="paragraph" w:styleId="5">
    <w:name w:val="Body Text"/>
    <w:basedOn w:val="1"/>
    <w:autoRedefine/>
    <w:unhideWhenUsed/>
    <w:qFormat/>
    <w:uiPriority w:val="99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eastAsia="en-US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autoRedefine/>
    <w:qFormat/>
    <w:uiPriority w:val="0"/>
  </w:style>
  <w:style w:type="paragraph" w:customStyle="1" w:styleId="12">
    <w:name w:val="列出段落1"/>
    <w:basedOn w:val="1"/>
    <w:autoRedefine/>
    <w:unhideWhenUsed/>
    <w:qFormat/>
    <w:uiPriority w:val="99"/>
    <w:pPr>
      <w:ind w:firstLine="420" w:firstLineChars="200"/>
    </w:pPr>
    <w:rPr>
      <w:rFonts w:ascii="仿宋_GB2312" w:hAnsi="仿宋_GB2312" w:eastAsia="仿宋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266</Words>
  <Characters>501</Characters>
  <Lines>0</Lines>
  <Paragraphs>0</Paragraphs>
  <TotalTime>2</TotalTime>
  <ScaleCrop>false</ScaleCrop>
  <LinksUpToDate>false</LinksUpToDate>
  <CharactersWithSpaces>502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2025-01-02T10:01:00Z</dcterms:created>
  <dc:creator>紫气东来</dc:creator>
  <cp:lastModifiedBy>丽君</cp:lastModifiedBy>
  <dcterms:modified xsi:type="dcterms:W3CDTF">2025-01-06T11:33:26Z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E10831E18258471C80307FF526030932_12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