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20142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pacing w:val="0"/>
          <w:kern w:val="2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0"/>
          <w:kern w:val="2"/>
          <w:sz w:val="28"/>
          <w:szCs w:val="28"/>
          <w:lang w:val="en-US" w:eastAsia="zh-CN" w:bidi="ar-SA"/>
        </w:rPr>
        <w:t>附件1</w:t>
      </w:r>
    </w:p>
    <w:p w14:paraId="581AD0C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三亚市兰静特殊教育卓越教师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工作室活动安排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828"/>
        <w:gridCol w:w="3362"/>
        <w:gridCol w:w="1172"/>
        <w:gridCol w:w="1033"/>
      </w:tblGrid>
      <w:tr w14:paraId="4F579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617" w:type="dxa"/>
            <w:gridSpan w:val="5"/>
            <w:noWrap w:val="0"/>
            <w:vAlign w:val="center"/>
          </w:tcPr>
          <w:p w14:paraId="232537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研修主题：数字化赋能特殊教育，推动教师队伍建设</w:t>
            </w:r>
          </w:p>
          <w:p w14:paraId="1A1FC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研修时间：2025年5月23日、5月30日</w:t>
            </w:r>
          </w:p>
          <w:p w14:paraId="109BD2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研修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地点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三亚市特殊教育学校</w:t>
            </w:r>
          </w:p>
        </w:tc>
      </w:tr>
      <w:tr w14:paraId="7DD9E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22" w:type="dxa"/>
            <w:noWrap w:val="0"/>
            <w:vAlign w:val="center"/>
          </w:tcPr>
          <w:p w14:paraId="2E39E02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1828" w:type="dxa"/>
            <w:noWrap w:val="0"/>
            <w:vAlign w:val="center"/>
          </w:tcPr>
          <w:p w14:paraId="31FCC5A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时间</w:t>
            </w:r>
          </w:p>
        </w:tc>
        <w:tc>
          <w:tcPr>
            <w:tcW w:w="3362" w:type="dxa"/>
            <w:noWrap w:val="0"/>
            <w:vAlign w:val="center"/>
          </w:tcPr>
          <w:p w14:paraId="2BA4D05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研修内容</w:t>
            </w:r>
          </w:p>
        </w:tc>
        <w:tc>
          <w:tcPr>
            <w:tcW w:w="1172" w:type="dxa"/>
            <w:noWrap w:val="0"/>
            <w:vAlign w:val="center"/>
          </w:tcPr>
          <w:p w14:paraId="6C42EBF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主讲人</w:t>
            </w:r>
          </w:p>
          <w:p w14:paraId="13A0662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/负责人</w:t>
            </w:r>
          </w:p>
        </w:tc>
        <w:tc>
          <w:tcPr>
            <w:tcW w:w="1033" w:type="dxa"/>
            <w:noWrap w:val="0"/>
            <w:vAlign w:val="center"/>
          </w:tcPr>
          <w:p w14:paraId="34C3333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sz w:val="24"/>
                <w:szCs w:val="24"/>
              </w:rPr>
              <w:t>地点</w:t>
            </w:r>
          </w:p>
        </w:tc>
      </w:tr>
      <w:tr w14:paraId="26D2F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222" w:type="dxa"/>
            <w:vMerge w:val="restart"/>
            <w:noWrap w:val="0"/>
            <w:vAlign w:val="center"/>
          </w:tcPr>
          <w:p w14:paraId="3A59F67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5月23日</w:t>
            </w:r>
          </w:p>
        </w:tc>
        <w:tc>
          <w:tcPr>
            <w:tcW w:w="1828" w:type="dxa"/>
            <w:noWrap w:val="0"/>
            <w:vAlign w:val="center"/>
          </w:tcPr>
          <w:p w14:paraId="54B214B2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14:50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15:00</w:t>
            </w:r>
          </w:p>
        </w:tc>
        <w:tc>
          <w:tcPr>
            <w:tcW w:w="3362" w:type="dxa"/>
            <w:noWrap w:val="0"/>
            <w:vAlign w:val="center"/>
          </w:tcPr>
          <w:p w14:paraId="473E043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签到</w:t>
            </w:r>
          </w:p>
        </w:tc>
        <w:tc>
          <w:tcPr>
            <w:tcW w:w="1172" w:type="dxa"/>
            <w:noWrap w:val="0"/>
            <w:vAlign w:val="center"/>
          </w:tcPr>
          <w:p w14:paraId="1678CCC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杨玲</w:t>
            </w:r>
          </w:p>
        </w:tc>
        <w:tc>
          <w:tcPr>
            <w:tcW w:w="1033" w:type="dxa"/>
            <w:vMerge w:val="restart"/>
            <w:noWrap w:val="0"/>
            <w:vAlign w:val="center"/>
          </w:tcPr>
          <w:p w14:paraId="15F99097">
            <w:pPr>
              <w:jc w:val="both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三亚市特殊教育学校</w:t>
            </w:r>
          </w:p>
        </w:tc>
      </w:tr>
      <w:tr w14:paraId="624C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22" w:type="dxa"/>
            <w:vMerge w:val="continue"/>
            <w:noWrap w:val="0"/>
            <w:vAlign w:val="center"/>
          </w:tcPr>
          <w:p w14:paraId="14B87975">
            <w:pPr>
              <w:pStyle w:val="6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C25353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15:00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17:30</w:t>
            </w:r>
          </w:p>
        </w:tc>
        <w:tc>
          <w:tcPr>
            <w:tcW w:w="3362" w:type="dxa"/>
            <w:noWrap w:val="0"/>
            <w:vAlign w:val="center"/>
          </w:tcPr>
          <w:p w14:paraId="2BB239E7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《AI赋能教师微课精品课制作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  <w:t>》</w:t>
            </w:r>
          </w:p>
        </w:tc>
        <w:tc>
          <w:tcPr>
            <w:tcW w:w="1172" w:type="dxa"/>
            <w:noWrap w:val="0"/>
            <w:vAlign w:val="center"/>
          </w:tcPr>
          <w:p w14:paraId="09DB77B8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莫光琪</w:t>
            </w:r>
          </w:p>
        </w:tc>
        <w:tc>
          <w:tcPr>
            <w:tcW w:w="1033" w:type="dxa"/>
            <w:vMerge w:val="continue"/>
            <w:noWrap w:val="0"/>
            <w:vAlign w:val="center"/>
          </w:tcPr>
          <w:p w14:paraId="7EB0179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D2AD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222" w:type="dxa"/>
            <w:vMerge w:val="continue"/>
            <w:noWrap w:val="0"/>
            <w:vAlign w:val="center"/>
          </w:tcPr>
          <w:p w14:paraId="73DA6D54">
            <w:pPr>
              <w:pStyle w:val="6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0334272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17:30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18:00</w:t>
            </w:r>
          </w:p>
        </w:tc>
        <w:tc>
          <w:tcPr>
            <w:tcW w:w="3362" w:type="dxa"/>
            <w:noWrap w:val="0"/>
            <w:vAlign w:val="center"/>
          </w:tcPr>
          <w:p w14:paraId="2994E7C6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总结发言</w:t>
            </w:r>
          </w:p>
        </w:tc>
        <w:tc>
          <w:tcPr>
            <w:tcW w:w="1172" w:type="dxa"/>
            <w:noWrap w:val="0"/>
            <w:vAlign w:val="center"/>
          </w:tcPr>
          <w:p w14:paraId="34DDEFCD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王恒宇</w:t>
            </w:r>
          </w:p>
        </w:tc>
        <w:tc>
          <w:tcPr>
            <w:tcW w:w="1033" w:type="dxa"/>
            <w:vMerge w:val="continue"/>
            <w:noWrap w:val="0"/>
            <w:vAlign w:val="center"/>
          </w:tcPr>
          <w:p w14:paraId="6E3B8A0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22F1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22" w:type="dxa"/>
            <w:vMerge w:val="restart"/>
            <w:noWrap w:val="0"/>
            <w:vAlign w:val="center"/>
          </w:tcPr>
          <w:p w14:paraId="73C06946">
            <w:pPr>
              <w:pStyle w:val="6"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5月30日</w:t>
            </w:r>
          </w:p>
        </w:tc>
        <w:tc>
          <w:tcPr>
            <w:tcW w:w="1828" w:type="dxa"/>
            <w:noWrap w:val="0"/>
            <w:vAlign w:val="center"/>
          </w:tcPr>
          <w:p w14:paraId="21EED201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14:50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15:00</w:t>
            </w:r>
          </w:p>
        </w:tc>
        <w:tc>
          <w:tcPr>
            <w:tcW w:w="3362" w:type="dxa"/>
            <w:noWrap w:val="0"/>
            <w:vAlign w:val="center"/>
          </w:tcPr>
          <w:p w14:paraId="17A8F053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签到</w:t>
            </w:r>
          </w:p>
        </w:tc>
        <w:tc>
          <w:tcPr>
            <w:tcW w:w="1172" w:type="dxa"/>
            <w:noWrap w:val="0"/>
            <w:vAlign w:val="center"/>
          </w:tcPr>
          <w:p w14:paraId="0CDDC68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杨玲</w:t>
            </w:r>
          </w:p>
        </w:tc>
        <w:tc>
          <w:tcPr>
            <w:tcW w:w="1033" w:type="dxa"/>
            <w:vMerge w:val="continue"/>
            <w:noWrap w:val="0"/>
            <w:vAlign w:val="center"/>
          </w:tcPr>
          <w:p w14:paraId="3212568E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C962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222" w:type="dxa"/>
            <w:vMerge w:val="continue"/>
            <w:noWrap w:val="0"/>
            <w:vAlign w:val="center"/>
          </w:tcPr>
          <w:p w14:paraId="2EADDBF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2FE3C3A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15:00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17:30</w:t>
            </w:r>
          </w:p>
        </w:tc>
        <w:tc>
          <w:tcPr>
            <w:tcW w:w="3362" w:type="dxa"/>
            <w:noWrap w:val="0"/>
            <w:vAlign w:val="center"/>
          </w:tcPr>
          <w:p w14:paraId="0DFCAF78">
            <w:pPr>
              <w:widowControl/>
              <w:jc w:val="center"/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《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  <w:lang w:val="en-US"/>
              </w:rPr>
              <w:t xml:space="preserve">科技赋能 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  <w:lang w:val="en-US"/>
              </w:rPr>
              <w:t>AI上教学</w:t>
            </w:r>
          </w:p>
          <w:p w14:paraId="73F0B4EF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  <w:lang w:val="en-US"/>
              </w:rPr>
              <w:t>——人工智能在教育教学中的应用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》</w:t>
            </w:r>
          </w:p>
        </w:tc>
        <w:tc>
          <w:tcPr>
            <w:tcW w:w="1172" w:type="dxa"/>
            <w:noWrap w:val="0"/>
            <w:vAlign w:val="center"/>
          </w:tcPr>
          <w:p w14:paraId="2B17FCEE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黄育师</w:t>
            </w:r>
          </w:p>
        </w:tc>
        <w:tc>
          <w:tcPr>
            <w:tcW w:w="1033" w:type="dxa"/>
            <w:vMerge w:val="continue"/>
            <w:noWrap w:val="0"/>
            <w:vAlign w:val="center"/>
          </w:tcPr>
          <w:p w14:paraId="7DA571B5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5900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22" w:type="dxa"/>
            <w:vMerge w:val="continue"/>
            <w:noWrap w:val="0"/>
            <w:vAlign w:val="center"/>
          </w:tcPr>
          <w:p w14:paraId="306688A9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  <w:tc>
          <w:tcPr>
            <w:tcW w:w="1828" w:type="dxa"/>
            <w:noWrap w:val="0"/>
            <w:vAlign w:val="center"/>
          </w:tcPr>
          <w:p w14:paraId="5AD1B280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17:30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18:00</w:t>
            </w:r>
          </w:p>
        </w:tc>
        <w:tc>
          <w:tcPr>
            <w:tcW w:w="3362" w:type="dxa"/>
            <w:noWrap w:val="0"/>
            <w:vAlign w:val="center"/>
          </w:tcPr>
          <w:p w14:paraId="1BE5177A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总结发言</w:t>
            </w:r>
          </w:p>
        </w:tc>
        <w:tc>
          <w:tcPr>
            <w:tcW w:w="1172" w:type="dxa"/>
            <w:noWrap w:val="0"/>
            <w:vAlign w:val="center"/>
          </w:tcPr>
          <w:p w14:paraId="0AEBA2B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王恒宇</w:t>
            </w:r>
          </w:p>
        </w:tc>
        <w:tc>
          <w:tcPr>
            <w:tcW w:w="1033" w:type="dxa"/>
            <w:vMerge w:val="continue"/>
            <w:noWrap w:val="0"/>
            <w:vAlign w:val="center"/>
          </w:tcPr>
          <w:p w14:paraId="3E27016F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DAFF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222" w:type="dxa"/>
            <w:noWrap w:val="0"/>
            <w:vAlign w:val="center"/>
          </w:tcPr>
          <w:p w14:paraId="202F9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参加</w:t>
            </w:r>
          </w:p>
          <w:p w14:paraId="794002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人员</w:t>
            </w:r>
          </w:p>
        </w:tc>
        <w:tc>
          <w:tcPr>
            <w:tcW w:w="7395" w:type="dxa"/>
            <w:gridSpan w:val="4"/>
            <w:noWrap w:val="0"/>
            <w:vAlign w:val="center"/>
          </w:tcPr>
          <w:p w14:paraId="5DD199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三亚市“雁领天涯”兰静特殊教育卓越教师工作室成员、基地校教师。</w:t>
            </w:r>
          </w:p>
        </w:tc>
      </w:tr>
      <w:tr w14:paraId="258F4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1222" w:type="dxa"/>
            <w:noWrap w:val="0"/>
            <w:vAlign w:val="center"/>
          </w:tcPr>
          <w:p w14:paraId="1D95731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经费</w:t>
            </w:r>
          </w:p>
          <w:p w14:paraId="778C1B7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  <w:lang w:val="en-US" w:eastAsia="zh-CN"/>
              </w:rPr>
              <w:t>安排</w:t>
            </w:r>
          </w:p>
        </w:tc>
        <w:tc>
          <w:tcPr>
            <w:tcW w:w="7395" w:type="dxa"/>
            <w:gridSpan w:val="4"/>
            <w:noWrap w:val="0"/>
            <w:vAlign w:val="center"/>
          </w:tcPr>
          <w:p w14:paraId="1EACF9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本次活动产生的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讲座费、专家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和主持人往返交通费、食宿费、劳务费、工作室成员误餐费等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从三亚市“雁领天涯”兰静特殊教育工作室专项经费中列支。</w:t>
            </w:r>
          </w:p>
          <w:p w14:paraId="6D33F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2.工作室成员往返交通费回所在单位报销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工作室以外参加活动的老师食宿费及交通费回所在单位报销。</w:t>
            </w:r>
          </w:p>
        </w:tc>
      </w:tr>
      <w:tr w14:paraId="2EBB7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22" w:type="dxa"/>
            <w:noWrap w:val="0"/>
            <w:vAlign w:val="center"/>
          </w:tcPr>
          <w:p w14:paraId="07D42DF5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其他</w:t>
            </w:r>
          </w:p>
          <w:p w14:paraId="3B14D26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事项</w:t>
            </w:r>
          </w:p>
        </w:tc>
        <w:tc>
          <w:tcPr>
            <w:tcW w:w="7395" w:type="dxa"/>
            <w:gridSpan w:val="4"/>
            <w:noWrap w:val="0"/>
            <w:vAlign w:val="top"/>
          </w:tcPr>
          <w:p w14:paraId="79C30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instrText xml:space="preserve"> HYPERLINK "mailto:参加研修活动的工作室成员每人写一份不少于500字的心得体会，以word文档形式在培训后七天内提交到邮箱1033863455@qq.com。" </w:instrTex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参加研修活动的工作室成员每人写一份不少于800字的心得体会，以word文档形式在培训后七天内提交到邮箱1033863455@qq.com。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fldChar w:fldCharType="end"/>
            </w:r>
          </w:p>
          <w:p w14:paraId="5C6F2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2.联系人：兰静，联系电话：15289868719。</w:t>
            </w:r>
          </w:p>
          <w:p w14:paraId="505110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3.本次活动美篇由王香龄负责。</w:t>
            </w:r>
          </w:p>
        </w:tc>
      </w:tr>
    </w:tbl>
    <w:p w14:paraId="069FAFA4">
      <w:pPr>
        <w:pStyle w:val="6"/>
        <w:spacing w:line="60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p w14:paraId="306E9764">
      <w:pPr>
        <w:pStyle w:val="6"/>
        <w:spacing w:line="60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p w14:paraId="1A873C09">
      <w:pPr>
        <w:pStyle w:val="6"/>
        <w:spacing w:line="600" w:lineRule="auto"/>
        <w:ind w:left="0" w:leftChars="0" w:firstLine="0" w:firstLineChars="0"/>
        <w:jc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三亚市兰静特殊教育工作室成员名单</w:t>
      </w:r>
    </w:p>
    <w:tbl>
      <w:tblPr>
        <w:tblStyle w:val="4"/>
        <w:tblW w:w="83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055"/>
        <w:gridCol w:w="2609"/>
        <w:gridCol w:w="1080"/>
        <w:gridCol w:w="2709"/>
      </w:tblGrid>
      <w:tr w14:paraId="7A6F6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8473888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ascii="等线" w:hAnsi="等线" w:eastAsia="等线" w:cs="等线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23E49A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5E4A1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2DE82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3D4F8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7FE9F3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F3A476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B3132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兰静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D67E3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F184A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领雁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29B3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15289868719</w:t>
            </w:r>
          </w:p>
        </w:tc>
      </w:tr>
      <w:tr w14:paraId="001850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30CD5C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274411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穆惠云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054C1E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75BAA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C34116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18876987621</w:t>
            </w:r>
          </w:p>
        </w:tc>
      </w:tr>
      <w:tr w14:paraId="406C4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CF1507A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BCB87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康乐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63E3E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52C28D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87FD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18876989929</w:t>
            </w:r>
          </w:p>
        </w:tc>
      </w:tr>
      <w:tr w14:paraId="2605B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681318A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DA6C7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张凯丽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60CA1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010EC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A026C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18208972734</w:t>
            </w:r>
          </w:p>
        </w:tc>
      </w:tr>
      <w:tr w14:paraId="1E301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C10DE3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3D08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王香龄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B745A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2D97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A3116B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15120769134</w:t>
            </w:r>
          </w:p>
        </w:tc>
      </w:tr>
      <w:tr w14:paraId="5E2C0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2D66D80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CB693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杨玲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6FF2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71C4A7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鸿雁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47217E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18084696461</w:t>
            </w:r>
          </w:p>
        </w:tc>
      </w:tr>
      <w:tr w14:paraId="4507A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685EDEE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0B78195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钟宇虹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F08067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61172C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F82AF7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18876655907</w:t>
            </w:r>
          </w:p>
        </w:tc>
      </w:tr>
      <w:tr w14:paraId="22ECF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07644C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251FC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闫竞丹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E58F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9A492F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33B3D10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15903622335</w:t>
            </w:r>
          </w:p>
        </w:tc>
      </w:tr>
      <w:tr w14:paraId="01A719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8463569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2A45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秦珍珍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C60D2A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6FC3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2AE3A3B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13876423620</w:t>
            </w:r>
          </w:p>
        </w:tc>
      </w:tr>
      <w:tr w14:paraId="78756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A06CCE5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8CC7E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李丽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78D7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三亚市特殊教育学校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0DB14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雏雁</w:t>
            </w:r>
          </w:p>
        </w:tc>
        <w:tc>
          <w:tcPr>
            <w:tcW w:w="2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751E0423">
            <w:pPr>
              <w:keepNext w:val="0"/>
              <w:keepLines w:val="0"/>
              <w:widowControl/>
              <w:suppressLineNumbers w:val="0"/>
              <w:spacing w:line="48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13976861536</w:t>
            </w:r>
          </w:p>
        </w:tc>
      </w:tr>
    </w:tbl>
    <w:p w14:paraId="395547C4">
      <w:pPr>
        <w:pStyle w:val="6"/>
      </w:pPr>
    </w:p>
    <w:p w14:paraId="1270289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1E6928"/>
    <w:rsid w:val="1C722F97"/>
    <w:rsid w:val="2BEE2717"/>
    <w:rsid w:val="4796765A"/>
    <w:rsid w:val="54AB0068"/>
    <w:rsid w:val="56FD7708"/>
    <w:rsid w:val="614448FB"/>
    <w:rsid w:val="6833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微软雅黑" w:cs="微软雅黑" w:asciiTheme="minorHAnsi" w:hAnsiTheme="minorHAnsi"/>
      <w:spacing w:val="6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标书正文1"/>
    <w:basedOn w:val="1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804</Characters>
  <Lines>0</Lines>
  <Paragraphs>0</Paragraphs>
  <TotalTime>4</TotalTime>
  <ScaleCrop>false</ScaleCrop>
  <LinksUpToDate>false</LinksUpToDate>
  <CharactersWithSpaces>806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2024-09-14T00:36:00Z</dcterms:created>
  <dc:creator>林瑞明</dc:creator>
  <cp:lastModifiedBy>丽君</cp:lastModifiedBy>
  <dcterms:modified xsi:type="dcterms:W3CDTF">2025-05-12T11:52:19Z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F3DB98E509D640319BB9AAC791116CB4_12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