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3838B">
      <w:pPr>
        <w:jc w:val="center"/>
        <w:rPr>
          <w:b/>
          <w:bCs/>
          <w:sz w:val="44"/>
          <w:szCs w:val="44"/>
        </w:rPr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color w:val="333333"/>
          <w:sz w:val="44"/>
          <w:szCs w:val="44"/>
          <w:shd w:val="clear" w:color="auto" w:fill="FFFFFF"/>
          <w:lang w:val="en-US" w:eastAsia="zh-CN"/>
        </w:rPr>
        <w:t>培训课程安排表</w:t>
      </w:r>
    </w:p>
    <w:p w14:paraId="68C2A649"/>
    <w:tbl>
      <w:tblPr>
        <w:tblStyle w:val="2"/>
        <w:tblW w:w="91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1753"/>
        <w:gridCol w:w="2878"/>
        <w:gridCol w:w="2217"/>
        <w:gridCol w:w="967"/>
        <w:gridCol w:w="854"/>
      </w:tblGrid>
      <w:tr w14:paraId="09F4F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exact"/>
          <w:jc w:val="center"/>
        </w:trPr>
        <w:tc>
          <w:tcPr>
            <w:tcW w:w="507" w:type="dxa"/>
            <w:vAlign w:val="center"/>
          </w:tcPr>
          <w:p w14:paraId="185D3E45"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1753" w:type="dxa"/>
            <w:vAlign w:val="center"/>
          </w:tcPr>
          <w:p w14:paraId="0572CFA0"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时 间</w:t>
            </w:r>
          </w:p>
        </w:tc>
        <w:tc>
          <w:tcPr>
            <w:tcW w:w="2878" w:type="dxa"/>
            <w:vAlign w:val="center"/>
          </w:tcPr>
          <w:p w14:paraId="09F8AE49"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内容安排</w:t>
            </w:r>
          </w:p>
        </w:tc>
        <w:tc>
          <w:tcPr>
            <w:tcW w:w="2217" w:type="dxa"/>
            <w:vAlign w:val="center"/>
          </w:tcPr>
          <w:p w14:paraId="0FBEA93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主讲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人</w:t>
            </w:r>
          </w:p>
        </w:tc>
        <w:tc>
          <w:tcPr>
            <w:tcW w:w="967" w:type="dxa"/>
            <w:vAlign w:val="center"/>
          </w:tcPr>
          <w:p w14:paraId="5064CC52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主持人</w:t>
            </w:r>
          </w:p>
        </w:tc>
        <w:tc>
          <w:tcPr>
            <w:tcW w:w="854" w:type="dxa"/>
            <w:vAlign w:val="center"/>
          </w:tcPr>
          <w:p w14:paraId="09BD79D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培训地点</w:t>
            </w:r>
          </w:p>
        </w:tc>
      </w:tr>
      <w:tr w14:paraId="048CA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07" w:type="dxa"/>
            <w:vMerge w:val="restart"/>
            <w:vAlign w:val="center"/>
          </w:tcPr>
          <w:p w14:paraId="6E104F46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日</w:t>
            </w:r>
          </w:p>
        </w:tc>
        <w:tc>
          <w:tcPr>
            <w:tcW w:w="1753" w:type="dxa"/>
            <w:tcBorders>
              <w:bottom w:val="single" w:color="auto" w:sz="4" w:space="0"/>
            </w:tcBorders>
            <w:vAlign w:val="center"/>
          </w:tcPr>
          <w:p w14:paraId="28C09FDE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—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0</w:t>
            </w:r>
          </w:p>
        </w:tc>
        <w:tc>
          <w:tcPr>
            <w:tcW w:w="2878" w:type="dxa"/>
            <w:tcBorders>
              <w:bottom w:val="single" w:color="auto" w:sz="4" w:space="0"/>
            </w:tcBorders>
            <w:vAlign w:val="center"/>
          </w:tcPr>
          <w:p w14:paraId="39B6DE30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开班仪式</w:t>
            </w:r>
          </w:p>
        </w:tc>
        <w:tc>
          <w:tcPr>
            <w:tcW w:w="2217" w:type="dxa"/>
            <w:tcBorders>
              <w:bottom w:val="single" w:color="auto" w:sz="4" w:space="0"/>
            </w:tcBorders>
            <w:vAlign w:val="center"/>
          </w:tcPr>
          <w:p w14:paraId="494D1D2A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丁勇慧</w:t>
            </w:r>
          </w:p>
        </w:tc>
        <w:tc>
          <w:tcPr>
            <w:tcW w:w="967" w:type="dxa"/>
            <w:vMerge w:val="restart"/>
            <w:vAlign w:val="center"/>
          </w:tcPr>
          <w:p w14:paraId="2F21D4A1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张玲</w:t>
            </w:r>
          </w:p>
        </w:tc>
        <w:tc>
          <w:tcPr>
            <w:tcW w:w="854" w:type="dxa"/>
            <w:vMerge w:val="restart"/>
            <w:vAlign w:val="center"/>
          </w:tcPr>
          <w:p w14:paraId="10B6230D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  <w:t>澄迈西海岸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酒店</w:t>
            </w:r>
          </w:p>
        </w:tc>
      </w:tr>
      <w:tr w14:paraId="3C511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exact"/>
          <w:jc w:val="center"/>
        </w:trPr>
        <w:tc>
          <w:tcPr>
            <w:tcW w:w="507" w:type="dxa"/>
            <w:vMerge w:val="continue"/>
            <w:shd w:val="clear" w:color="auto" w:fill="FFFFFF" w:themeFill="background1"/>
            <w:vAlign w:val="center"/>
          </w:tcPr>
          <w:p w14:paraId="2AC4BE65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238CD851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0—1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0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4992FEF7">
            <w:pPr>
              <w:spacing w:line="36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bookmarkStart w:id="0" w:name="OLE_LINK2"/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主题报告：</w:t>
            </w:r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践行教育家精神 提升名师素养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3886C7DC">
            <w:pPr>
              <w:spacing w:line="36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杨旭红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重庆市南岸区教师进修学院院长，正高级教师</w:t>
            </w:r>
          </w:p>
        </w:tc>
        <w:tc>
          <w:tcPr>
            <w:tcW w:w="967" w:type="dxa"/>
            <w:vMerge w:val="continue"/>
            <w:shd w:val="clear" w:color="auto" w:fill="FFFFFF" w:themeFill="background1"/>
            <w:vAlign w:val="center"/>
          </w:tcPr>
          <w:p w14:paraId="774E11B0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54" w:type="dxa"/>
            <w:vMerge w:val="continue"/>
            <w:shd w:val="clear" w:color="auto" w:fill="FFFFFF" w:themeFill="background1"/>
            <w:vAlign w:val="center"/>
          </w:tcPr>
          <w:p w14:paraId="476C2DF0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10711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exact"/>
          <w:jc w:val="center"/>
        </w:trPr>
        <w:tc>
          <w:tcPr>
            <w:tcW w:w="507" w:type="dxa"/>
            <w:vMerge w:val="continue"/>
            <w:shd w:val="clear" w:color="auto" w:fill="FFFFFF" w:themeFill="background1"/>
            <w:vAlign w:val="center"/>
          </w:tcPr>
          <w:p w14:paraId="065C324B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6F1C573B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15:00—18:00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67A1BE18">
            <w:pPr>
              <w:spacing w:line="36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主题报告：在学习实践中形成教学风格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7D59DCC3">
            <w:pPr>
              <w:spacing w:line="36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  <w:t>李洪山：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原海南省教育研究培训院党总支书记，正高级教师</w:t>
            </w:r>
          </w:p>
        </w:tc>
        <w:tc>
          <w:tcPr>
            <w:tcW w:w="967" w:type="dxa"/>
            <w:vMerge w:val="continue"/>
            <w:shd w:val="clear" w:color="auto" w:fill="FFFFFF" w:themeFill="background1"/>
            <w:vAlign w:val="center"/>
          </w:tcPr>
          <w:p w14:paraId="30706F78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854" w:type="dxa"/>
            <w:vMerge w:val="continue"/>
            <w:shd w:val="clear" w:color="auto" w:fill="FFFFFF" w:themeFill="background1"/>
            <w:vAlign w:val="center"/>
          </w:tcPr>
          <w:p w14:paraId="53104272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</w:p>
        </w:tc>
      </w:tr>
      <w:tr w14:paraId="3C05A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507" w:type="dxa"/>
            <w:vMerge w:val="restart"/>
            <w:vAlign w:val="center"/>
          </w:tcPr>
          <w:p w14:paraId="077663C6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日</w:t>
            </w:r>
          </w:p>
        </w:tc>
        <w:tc>
          <w:tcPr>
            <w:tcW w:w="1753" w:type="dxa"/>
            <w:vAlign w:val="center"/>
          </w:tcPr>
          <w:p w14:paraId="6072E998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8:</w:t>
            </w:r>
            <w:r>
              <w:rPr>
                <w:rFonts w:hint="eastAsia" w:ascii="仿宋_GB2312" w:hAnsi="仿宋_GB2312" w:cs="仿宋_GB2312"/>
                <w:kern w:val="0"/>
                <w:sz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0—1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0</w:t>
            </w:r>
          </w:p>
        </w:tc>
        <w:tc>
          <w:tcPr>
            <w:tcW w:w="2878" w:type="dxa"/>
            <w:vAlign w:val="center"/>
          </w:tcPr>
          <w:p w14:paraId="61214448">
            <w:pPr>
              <w:spacing w:line="36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经验交流：教育部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新时代中小学吴欣名校长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</w:rPr>
              <w:t>工作室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经验交流</w:t>
            </w:r>
          </w:p>
        </w:tc>
        <w:tc>
          <w:tcPr>
            <w:tcW w:w="2217" w:type="dxa"/>
            <w:vAlign w:val="center"/>
          </w:tcPr>
          <w:p w14:paraId="5D3D7859">
            <w:pPr>
              <w:spacing w:line="36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吴欣：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海口市第二十七小学校长，正高级教师</w:t>
            </w:r>
          </w:p>
        </w:tc>
        <w:tc>
          <w:tcPr>
            <w:tcW w:w="967" w:type="dxa"/>
            <w:vMerge w:val="restart"/>
            <w:vAlign w:val="center"/>
          </w:tcPr>
          <w:p w14:paraId="7FC83AAA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  <w:t>周灿文</w:t>
            </w:r>
          </w:p>
        </w:tc>
        <w:tc>
          <w:tcPr>
            <w:tcW w:w="854" w:type="dxa"/>
            <w:vMerge w:val="restart"/>
            <w:vAlign w:val="center"/>
          </w:tcPr>
          <w:p w14:paraId="13882F1E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  <w:t>澄迈西海岸酒店</w:t>
            </w:r>
          </w:p>
        </w:tc>
      </w:tr>
      <w:tr w14:paraId="5CC3F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exact"/>
          <w:jc w:val="center"/>
        </w:trPr>
        <w:tc>
          <w:tcPr>
            <w:tcW w:w="507" w:type="dxa"/>
            <w:vMerge w:val="continue"/>
            <w:vAlign w:val="center"/>
          </w:tcPr>
          <w:p w14:paraId="0499BA7B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53" w:type="dxa"/>
            <w:vAlign w:val="center"/>
          </w:tcPr>
          <w:p w14:paraId="5C36F456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15:00—18:00</w:t>
            </w:r>
          </w:p>
        </w:tc>
        <w:tc>
          <w:tcPr>
            <w:tcW w:w="2878" w:type="dxa"/>
            <w:vAlign w:val="center"/>
          </w:tcPr>
          <w:p w14:paraId="4AA49B7E">
            <w:pPr>
              <w:spacing w:line="36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经验交流：教育部中小学名师领航工程吴爱姣中学英语名师工作室经验交流</w:t>
            </w:r>
          </w:p>
        </w:tc>
        <w:tc>
          <w:tcPr>
            <w:tcW w:w="2217" w:type="dxa"/>
            <w:vAlign w:val="center"/>
          </w:tcPr>
          <w:p w14:paraId="02D7D69D">
            <w:pPr>
              <w:spacing w:line="36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吴爱姣：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海南中学美伦校区，正高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  <w:t>级教师</w:t>
            </w:r>
          </w:p>
        </w:tc>
        <w:tc>
          <w:tcPr>
            <w:tcW w:w="967" w:type="dxa"/>
            <w:vMerge w:val="continue"/>
            <w:vAlign w:val="center"/>
          </w:tcPr>
          <w:p w14:paraId="2C741C02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</w:p>
        </w:tc>
        <w:tc>
          <w:tcPr>
            <w:tcW w:w="854" w:type="dxa"/>
            <w:vMerge w:val="continue"/>
            <w:vAlign w:val="center"/>
          </w:tcPr>
          <w:p w14:paraId="01B245DE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</w:p>
        </w:tc>
      </w:tr>
      <w:tr w14:paraId="0F77E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exact"/>
          <w:jc w:val="center"/>
        </w:trPr>
        <w:tc>
          <w:tcPr>
            <w:tcW w:w="507" w:type="dxa"/>
            <w:vMerge w:val="restart"/>
            <w:vAlign w:val="center"/>
          </w:tcPr>
          <w:p w14:paraId="09B6BC13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日</w:t>
            </w:r>
          </w:p>
        </w:tc>
        <w:tc>
          <w:tcPr>
            <w:tcW w:w="1753" w:type="dxa"/>
            <w:vAlign w:val="center"/>
          </w:tcPr>
          <w:p w14:paraId="56B9897D">
            <w:pPr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8:</w:t>
            </w:r>
            <w:r>
              <w:rPr>
                <w:rFonts w:hint="eastAsia" w:ascii="仿宋_GB2312" w:hAnsi="仿宋_GB2312" w:cs="仿宋_GB2312"/>
                <w:kern w:val="0"/>
                <w:sz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0—1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00</w:t>
            </w:r>
          </w:p>
        </w:tc>
        <w:tc>
          <w:tcPr>
            <w:tcW w:w="2878" w:type="dxa"/>
            <w:vAlign w:val="center"/>
          </w:tcPr>
          <w:p w14:paraId="1EE90A82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主题报告：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心新教育</w:t>
            </w:r>
          </w:p>
        </w:tc>
        <w:tc>
          <w:tcPr>
            <w:tcW w:w="2217" w:type="dxa"/>
            <w:vAlign w:val="center"/>
          </w:tcPr>
          <w:p w14:paraId="0D9C11CD">
            <w:pPr>
              <w:spacing w:line="36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王屹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：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  <w:t>华东师范大学澄迈实验中学党支部副书记</w:t>
            </w:r>
          </w:p>
        </w:tc>
        <w:tc>
          <w:tcPr>
            <w:tcW w:w="967" w:type="dxa"/>
            <w:vMerge w:val="restart"/>
            <w:vAlign w:val="center"/>
          </w:tcPr>
          <w:p w14:paraId="2478AC25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  <w:t>周灿文</w:t>
            </w:r>
          </w:p>
        </w:tc>
        <w:tc>
          <w:tcPr>
            <w:tcW w:w="854" w:type="dxa"/>
            <w:vMerge w:val="restart"/>
            <w:vAlign w:val="center"/>
          </w:tcPr>
          <w:p w14:paraId="1B2DBF2A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bookmarkStart w:id="1" w:name="OLE_LINK1"/>
            <w:r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  <w:t>华东师大澄迈实验中学</w:t>
            </w:r>
            <w:bookmarkEnd w:id="1"/>
          </w:p>
        </w:tc>
      </w:tr>
      <w:tr w14:paraId="1DF51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exact"/>
          <w:jc w:val="center"/>
        </w:trPr>
        <w:tc>
          <w:tcPr>
            <w:tcW w:w="507" w:type="dxa"/>
            <w:vMerge w:val="continue"/>
            <w:vAlign w:val="center"/>
          </w:tcPr>
          <w:p w14:paraId="4EE5A747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1753" w:type="dxa"/>
            <w:vAlign w:val="center"/>
          </w:tcPr>
          <w:p w14:paraId="657CA50C">
            <w:pPr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00-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30</w:t>
            </w:r>
          </w:p>
        </w:tc>
        <w:tc>
          <w:tcPr>
            <w:tcW w:w="2878" w:type="dxa"/>
            <w:vAlign w:val="center"/>
          </w:tcPr>
          <w:p w14:paraId="26B640BA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主题报告：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指向新建学校教师专业化发展的校本研修策略</w:t>
            </w:r>
          </w:p>
        </w:tc>
        <w:tc>
          <w:tcPr>
            <w:tcW w:w="2217" w:type="dxa"/>
            <w:vAlign w:val="center"/>
          </w:tcPr>
          <w:p w14:paraId="029E6C5D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李维林：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  <w:t>华东师范大学澄迈实验中学科研主任</w:t>
            </w:r>
          </w:p>
        </w:tc>
        <w:tc>
          <w:tcPr>
            <w:tcW w:w="967" w:type="dxa"/>
            <w:vMerge w:val="continue"/>
            <w:vAlign w:val="center"/>
          </w:tcPr>
          <w:p w14:paraId="3EDC5177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4" w:type="dxa"/>
            <w:vMerge w:val="continue"/>
            <w:vAlign w:val="center"/>
          </w:tcPr>
          <w:p w14:paraId="10961C51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</w:p>
        </w:tc>
      </w:tr>
      <w:tr w14:paraId="66581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507" w:type="dxa"/>
            <w:vMerge w:val="continue"/>
            <w:vAlign w:val="center"/>
          </w:tcPr>
          <w:p w14:paraId="2B36AB68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53" w:type="dxa"/>
            <w:vAlign w:val="center"/>
          </w:tcPr>
          <w:p w14:paraId="5026CDCC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:</w:t>
            </w:r>
            <w:r>
              <w:rPr>
                <w:rFonts w:hint="eastAsia" w:ascii="仿宋_GB2312" w:hAnsi="仿宋_GB2312" w:cs="仿宋_GB2312"/>
                <w:kern w:val="0"/>
                <w:sz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0—1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0</w:t>
            </w:r>
          </w:p>
        </w:tc>
        <w:tc>
          <w:tcPr>
            <w:tcW w:w="2878" w:type="dxa"/>
            <w:vAlign w:val="center"/>
          </w:tcPr>
          <w:p w14:paraId="14D1823C">
            <w:pPr>
              <w:spacing w:line="36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学员汇报</w:t>
            </w:r>
          </w:p>
        </w:tc>
        <w:tc>
          <w:tcPr>
            <w:tcW w:w="2217" w:type="dxa"/>
            <w:vAlign w:val="center"/>
          </w:tcPr>
          <w:p w14:paraId="207A5E6F">
            <w:pPr>
              <w:spacing w:line="36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学员代表</w:t>
            </w:r>
          </w:p>
        </w:tc>
        <w:tc>
          <w:tcPr>
            <w:tcW w:w="967" w:type="dxa"/>
            <w:vMerge w:val="continue"/>
            <w:vAlign w:val="center"/>
          </w:tcPr>
          <w:p w14:paraId="54A783E5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54" w:type="dxa"/>
            <w:vMerge w:val="continue"/>
            <w:vAlign w:val="center"/>
          </w:tcPr>
          <w:p w14:paraId="557CE8FC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138C4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07" w:type="dxa"/>
            <w:vMerge w:val="continue"/>
            <w:vAlign w:val="center"/>
          </w:tcPr>
          <w:p w14:paraId="21F7F416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53" w:type="dxa"/>
            <w:vAlign w:val="center"/>
          </w:tcPr>
          <w:p w14:paraId="45363C42">
            <w:pPr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12:00</w:t>
            </w:r>
          </w:p>
        </w:tc>
        <w:tc>
          <w:tcPr>
            <w:tcW w:w="2878" w:type="dxa"/>
            <w:vAlign w:val="center"/>
          </w:tcPr>
          <w:p w14:paraId="650963E6">
            <w:pPr>
              <w:spacing w:line="36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午饭后返程</w:t>
            </w:r>
          </w:p>
        </w:tc>
        <w:tc>
          <w:tcPr>
            <w:tcW w:w="2217" w:type="dxa"/>
            <w:vAlign w:val="center"/>
          </w:tcPr>
          <w:p w14:paraId="742F0736"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全体学员</w:t>
            </w:r>
          </w:p>
        </w:tc>
        <w:tc>
          <w:tcPr>
            <w:tcW w:w="967" w:type="dxa"/>
            <w:vAlign w:val="center"/>
          </w:tcPr>
          <w:p w14:paraId="1876036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1122B398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 w14:paraId="53B1F5BA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E238A"/>
    <w:rsid w:val="02780BA6"/>
    <w:rsid w:val="23AA4A69"/>
    <w:rsid w:val="31DE238A"/>
    <w:rsid w:val="5494338A"/>
    <w:rsid w:val="659200C5"/>
    <w:rsid w:val="7F432824"/>
    <w:rsid w:val="7F50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375</Words>
  <Characters>440</Characters>
  <Lines>0</Lines>
  <Paragraphs>0</Paragraphs>
  <TotalTime>3</TotalTime>
  <ScaleCrop>false</ScaleCrop>
  <LinksUpToDate>false</LinksUpToDate>
  <CharactersWithSpaces>448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2025-06-30T02:09:00Z</dcterms:created>
  <dc:creator>香水百合</dc:creator>
  <cp:lastModifiedBy>丽君</cp:lastModifiedBy>
  <cp:lastPrinted>2025-06-30T02:17:00Z</cp:lastPrinted>
  <dcterms:modified xsi:type="dcterms:W3CDTF">2025-07-07T02:51:42Z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eyJoZGlkIjoiYTkyYmM5NGM2ZmFiNmU3OGZhYTU1Y2IxYjA4YzcwZjIiLCJ1c2VySWQiOiIzMjQ1MzQ2MDQifQ==</vt:lpwstr>
  </property>
  <property fmtid="{D5CDD505-2E9C-101B-9397-08002B2CF9AE}" pid="4" name="ICV">
    <vt:lpwstr>21ACEC776BEC49DE8A633E75AD5B3799_12</vt:lpwstr>
  </property>
</Properties>
</file>